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8CDA3" w14:textId="77777777" w:rsidR="006000FC" w:rsidRDefault="006000FC" w:rsidP="006000FC">
      <w:pPr>
        <w:jc w:val="center"/>
        <w:rPr>
          <w:rFonts w:ascii="Cinzel" w:hAnsi="Cinzel"/>
          <w:sz w:val="36"/>
          <w:szCs w:val="36"/>
        </w:rPr>
      </w:pPr>
    </w:p>
    <w:p w14:paraId="0A644007" w14:textId="77777777" w:rsidR="006000FC" w:rsidRDefault="006000FC" w:rsidP="006000FC">
      <w:pPr>
        <w:jc w:val="center"/>
        <w:rPr>
          <w:rFonts w:ascii="Cinzel" w:hAnsi="Cinzel"/>
          <w:sz w:val="36"/>
          <w:szCs w:val="36"/>
        </w:rPr>
      </w:pPr>
    </w:p>
    <w:p w14:paraId="6734BB33" w14:textId="77777777" w:rsidR="006000FC" w:rsidRDefault="006000FC" w:rsidP="006000FC">
      <w:pPr>
        <w:rPr>
          <w:rFonts w:ascii="Cinzel" w:hAnsi="Cinzel"/>
          <w:sz w:val="36"/>
          <w:szCs w:val="36"/>
        </w:rPr>
      </w:pPr>
    </w:p>
    <w:p w14:paraId="7912512B" w14:textId="06E7C409" w:rsidR="006000FC" w:rsidRDefault="006000FC" w:rsidP="006000FC">
      <w:pPr>
        <w:jc w:val="center"/>
        <w:rPr>
          <w:rFonts w:ascii="Cinzel" w:hAnsi="Cinzel"/>
          <w:sz w:val="36"/>
          <w:szCs w:val="36"/>
        </w:rPr>
      </w:pPr>
      <w:r>
        <w:rPr>
          <w:rFonts w:ascii="Cinzel" w:hAnsi="Cinzel"/>
          <w:noProof/>
          <w:sz w:val="36"/>
          <w:szCs w:val="36"/>
        </w:rPr>
        <w:drawing>
          <wp:inline distT="0" distB="0" distL="0" distR="0" wp14:anchorId="045836C9" wp14:editId="5D15EF36">
            <wp:extent cx="5731510" cy="5731510"/>
            <wp:effectExtent l="0" t="0" r="0" b="0"/>
            <wp:docPr id="1457870120" name="Picture 1" descr="A logo for a psychology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70120" name="Picture 1" descr="A logo for a psychology servic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B3369F6" w14:textId="77777777" w:rsidR="006000FC" w:rsidRPr="006000FC" w:rsidRDefault="006000FC" w:rsidP="006000FC">
      <w:pPr>
        <w:rPr>
          <w:rFonts w:ascii="Cinzel" w:hAnsi="Cinzel"/>
          <w:sz w:val="36"/>
          <w:szCs w:val="36"/>
        </w:rPr>
      </w:pPr>
    </w:p>
    <w:p w14:paraId="56A352CE" w14:textId="13F1561D" w:rsidR="006000FC" w:rsidRPr="00F379EA" w:rsidRDefault="006000FC" w:rsidP="006000FC">
      <w:pPr>
        <w:jc w:val="center"/>
        <w:rPr>
          <w:rFonts w:asciiTheme="majorHAnsi" w:hAnsiTheme="majorHAnsi"/>
          <w:b/>
          <w:bCs/>
          <w:color w:val="192537"/>
          <w:sz w:val="48"/>
          <w:szCs w:val="48"/>
        </w:rPr>
      </w:pPr>
      <w:r w:rsidRPr="00F379EA">
        <w:rPr>
          <w:rFonts w:asciiTheme="majorHAnsi" w:hAnsiTheme="majorHAnsi"/>
          <w:b/>
          <w:bCs/>
          <w:color w:val="192537"/>
          <w:sz w:val="48"/>
          <w:szCs w:val="48"/>
        </w:rPr>
        <w:t>Terms &amp; Conditions of Service</w:t>
      </w:r>
    </w:p>
    <w:p w14:paraId="646B6FE6" w14:textId="113995E1" w:rsidR="006000FC" w:rsidRPr="007E4D4F" w:rsidRDefault="007E4D4F" w:rsidP="006000FC">
      <w:pPr>
        <w:jc w:val="center"/>
        <w:rPr>
          <w:rFonts w:asciiTheme="majorHAnsi" w:hAnsiTheme="majorHAnsi"/>
          <w:sz w:val="28"/>
          <w:szCs w:val="28"/>
        </w:rPr>
      </w:pPr>
      <w:r w:rsidRPr="007E4D4F">
        <w:rPr>
          <w:rFonts w:asciiTheme="majorHAnsi" w:hAnsiTheme="majorHAnsi"/>
          <w:sz w:val="28"/>
          <w:szCs w:val="28"/>
        </w:rPr>
        <w:t>Updated and effective from 5</w:t>
      </w:r>
      <w:r w:rsidRPr="007E4D4F">
        <w:rPr>
          <w:rFonts w:asciiTheme="majorHAnsi" w:hAnsiTheme="majorHAnsi"/>
          <w:sz w:val="28"/>
          <w:szCs w:val="28"/>
          <w:vertAlign w:val="superscript"/>
        </w:rPr>
        <w:t>th</w:t>
      </w:r>
      <w:r w:rsidRPr="007E4D4F">
        <w:rPr>
          <w:rFonts w:asciiTheme="majorHAnsi" w:hAnsiTheme="majorHAnsi"/>
          <w:sz w:val="28"/>
          <w:szCs w:val="28"/>
        </w:rPr>
        <w:t xml:space="preserve"> September 2024</w:t>
      </w:r>
    </w:p>
    <w:p w14:paraId="7E122C2B" w14:textId="77777777" w:rsidR="006000FC" w:rsidRDefault="006000FC" w:rsidP="006000FC">
      <w:pPr>
        <w:jc w:val="center"/>
        <w:rPr>
          <w:rFonts w:ascii="Cinzel" w:hAnsi="Cinzel"/>
          <w:sz w:val="48"/>
          <w:szCs w:val="48"/>
        </w:rPr>
      </w:pPr>
    </w:p>
    <w:p w14:paraId="0C4AA5DB" w14:textId="77777777" w:rsidR="006000FC" w:rsidRDefault="006000FC" w:rsidP="006000FC">
      <w:pPr>
        <w:jc w:val="center"/>
        <w:rPr>
          <w:rFonts w:ascii="Cinzel" w:hAnsi="Cinzel"/>
        </w:rPr>
      </w:pPr>
    </w:p>
    <w:p w14:paraId="3573DBCF" w14:textId="77777777" w:rsidR="006000FC" w:rsidRDefault="006000FC" w:rsidP="006000FC"/>
    <w:sdt>
      <w:sdtPr>
        <w:rPr>
          <w:rFonts w:asciiTheme="minorHAnsi" w:eastAsiaTheme="minorHAnsi" w:hAnsiTheme="minorHAnsi" w:cstheme="minorBidi"/>
          <w:b w:val="0"/>
          <w:bCs w:val="0"/>
          <w:color w:val="auto"/>
          <w:kern w:val="2"/>
          <w:sz w:val="24"/>
          <w:szCs w:val="24"/>
          <w:lang w:val="en-GB"/>
          <w14:ligatures w14:val="standardContextual"/>
        </w:rPr>
        <w:id w:val="1722787220"/>
        <w:docPartObj>
          <w:docPartGallery w:val="Table of Contents"/>
          <w:docPartUnique/>
        </w:docPartObj>
      </w:sdtPr>
      <w:sdtEndPr>
        <w:rPr>
          <w:noProof/>
        </w:rPr>
      </w:sdtEndPr>
      <w:sdtContent>
        <w:p w14:paraId="7F129C71" w14:textId="20388521" w:rsidR="00374958" w:rsidRPr="00FB7484" w:rsidRDefault="00374958" w:rsidP="00374958">
          <w:pPr>
            <w:pStyle w:val="TOCHeading"/>
            <w:jc w:val="center"/>
            <w:rPr>
              <w:rFonts w:asciiTheme="minorHAnsi" w:hAnsiTheme="minorHAnsi"/>
              <w:color w:val="B09E80"/>
              <w:sz w:val="24"/>
              <w:szCs w:val="24"/>
            </w:rPr>
          </w:pPr>
          <w:r w:rsidRPr="0039625A">
            <w:rPr>
              <w:rFonts w:asciiTheme="minorHAnsi" w:hAnsiTheme="minorHAnsi"/>
              <w:color w:val="B09E80"/>
              <w:sz w:val="48"/>
              <w:szCs w:val="48"/>
            </w:rPr>
            <w:t>Table of Contents</w:t>
          </w:r>
        </w:p>
        <w:p w14:paraId="286700AC" w14:textId="35EB1C4A" w:rsidR="007460FC" w:rsidRDefault="00374958">
          <w:pPr>
            <w:pStyle w:val="TOC1"/>
            <w:tabs>
              <w:tab w:val="right" w:leader="dot" w:pos="9016"/>
            </w:tabs>
            <w:rPr>
              <w:rFonts w:eastAsiaTheme="minorEastAsia"/>
              <w:b w:val="0"/>
              <w:bCs w:val="0"/>
              <w:noProof/>
              <w:sz w:val="24"/>
              <w:szCs w:val="24"/>
              <w:lang w:eastAsia="en-GB"/>
            </w:rPr>
          </w:pPr>
          <w:r w:rsidRPr="00FB7484">
            <w:rPr>
              <w:b w:val="0"/>
              <w:bCs w:val="0"/>
              <w:sz w:val="24"/>
              <w:szCs w:val="24"/>
            </w:rPr>
            <w:fldChar w:fldCharType="begin"/>
          </w:r>
          <w:r w:rsidRPr="00FB7484">
            <w:rPr>
              <w:sz w:val="24"/>
              <w:szCs w:val="24"/>
            </w:rPr>
            <w:instrText xml:space="preserve"> TOC \o "1-3" \h \z \u </w:instrText>
          </w:r>
          <w:r w:rsidRPr="00FB7484">
            <w:rPr>
              <w:b w:val="0"/>
              <w:bCs w:val="0"/>
              <w:sz w:val="24"/>
              <w:szCs w:val="24"/>
            </w:rPr>
            <w:fldChar w:fldCharType="separate"/>
          </w:r>
          <w:hyperlink w:anchor="_Toc176457969" w:history="1">
            <w:r w:rsidR="007460FC" w:rsidRPr="005C1DA4">
              <w:rPr>
                <w:rStyle w:val="Hyperlink"/>
                <w:noProof/>
              </w:rPr>
              <w:t>About us</w:t>
            </w:r>
            <w:r w:rsidR="007460FC">
              <w:rPr>
                <w:noProof/>
                <w:webHidden/>
              </w:rPr>
              <w:tab/>
            </w:r>
            <w:r w:rsidR="007460FC">
              <w:rPr>
                <w:noProof/>
                <w:webHidden/>
              </w:rPr>
              <w:fldChar w:fldCharType="begin"/>
            </w:r>
            <w:r w:rsidR="007460FC">
              <w:rPr>
                <w:noProof/>
                <w:webHidden/>
              </w:rPr>
              <w:instrText xml:space="preserve"> PAGEREF _Toc176457969 \h </w:instrText>
            </w:r>
            <w:r w:rsidR="007460FC">
              <w:rPr>
                <w:noProof/>
                <w:webHidden/>
              </w:rPr>
            </w:r>
            <w:r w:rsidR="007460FC">
              <w:rPr>
                <w:noProof/>
                <w:webHidden/>
              </w:rPr>
              <w:fldChar w:fldCharType="separate"/>
            </w:r>
            <w:r w:rsidR="007460FC">
              <w:rPr>
                <w:noProof/>
                <w:webHidden/>
              </w:rPr>
              <w:t>7</w:t>
            </w:r>
            <w:r w:rsidR="007460FC">
              <w:rPr>
                <w:noProof/>
                <w:webHidden/>
              </w:rPr>
              <w:fldChar w:fldCharType="end"/>
            </w:r>
          </w:hyperlink>
        </w:p>
        <w:p w14:paraId="1291A1D4" w14:textId="48E4C8B9" w:rsidR="007460FC" w:rsidRDefault="00000000">
          <w:pPr>
            <w:pStyle w:val="TOC1"/>
            <w:tabs>
              <w:tab w:val="right" w:leader="dot" w:pos="9016"/>
            </w:tabs>
            <w:rPr>
              <w:rFonts w:eastAsiaTheme="minorEastAsia"/>
              <w:b w:val="0"/>
              <w:bCs w:val="0"/>
              <w:noProof/>
              <w:sz w:val="24"/>
              <w:szCs w:val="24"/>
              <w:lang w:eastAsia="en-GB"/>
            </w:rPr>
          </w:pPr>
          <w:hyperlink w:anchor="_Toc176457970" w:history="1">
            <w:r w:rsidR="007460FC" w:rsidRPr="005C1DA4">
              <w:rPr>
                <w:rStyle w:val="Hyperlink"/>
                <w:noProof/>
              </w:rPr>
              <w:t>Who’s Who?</w:t>
            </w:r>
            <w:r w:rsidR="007460FC">
              <w:rPr>
                <w:noProof/>
                <w:webHidden/>
              </w:rPr>
              <w:tab/>
            </w:r>
            <w:r w:rsidR="007460FC">
              <w:rPr>
                <w:noProof/>
                <w:webHidden/>
              </w:rPr>
              <w:fldChar w:fldCharType="begin"/>
            </w:r>
            <w:r w:rsidR="007460FC">
              <w:rPr>
                <w:noProof/>
                <w:webHidden/>
              </w:rPr>
              <w:instrText xml:space="preserve"> PAGEREF _Toc176457970 \h </w:instrText>
            </w:r>
            <w:r w:rsidR="007460FC">
              <w:rPr>
                <w:noProof/>
                <w:webHidden/>
              </w:rPr>
            </w:r>
            <w:r w:rsidR="007460FC">
              <w:rPr>
                <w:noProof/>
                <w:webHidden/>
              </w:rPr>
              <w:fldChar w:fldCharType="separate"/>
            </w:r>
            <w:r w:rsidR="007460FC">
              <w:rPr>
                <w:noProof/>
                <w:webHidden/>
              </w:rPr>
              <w:t>8</w:t>
            </w:r>
            <w:r w:rsidR="007460FC">
              <w:rPr>
                <w:noProof/>
                <w:webHidden/>
              </w:rPr>
              <w:fldChar w:fldCharType="end"/>
            </w:r>
          </w:hyperlink>
        </w:p>
        <w:p w14:paraId="77F9F63D" w14:textId="2D8B2838" w:rsidR="007460FC" w:rsidRDefault="00000000">
          <w:pPr>
            <w:pStyle w:val="TOC1"/>
            <w:tabs>
              <w:tab w:val="right" w:leader="dot" w:pos="9016"/>
            </w:tabs>
            <w:rPr>
              <w:rFonts w:eastAsiaTheme="minorEastAsia"/>
              <w:b w:val="0"/>
              <w:bCs w:val="0"/>
              <w:noProof/>
              <w:sz w:val="24"/>
              <w:szCs w:val="24"/>
              <w:lang w:eastAsia="en-GB"/>
            </w:rPr>
          </w:pPr>
          <w:hyperlink w:anchor="_Toc176457971" w:history="1">
            <w:r w:rsidR="007460FC" w:rsidRPr="005C1DA4">
              <w:rPr>
                <w:rStyle w:val="Hyperlink"/>
                <w:noProof/>
              </w:rPr>
              <w:t>Consumer Terms &amp; Conditions (General)</w:t>
            </w:r>
            <w:r w:rsidR="007460FC">
              <w:rPr>
                <w:noProof/>
                <w:webHidden/>
              </w:rPr>
              <w:tab/>
            </w:r>
            <w:r w:rsidR="007460FC">
              <w:rPr>
                <w:noProof/>
                <w:webHidden/>
              </w:rPr>
              <w:fldChar w:fldCharType="begin"/>
            </w:r>
            <w:r w:rsidR="007460FC">
              <w:rPr>
                <w:noProof/>
                <w:webHidden/>
              </w:rPr>
              <w:instrText xml:space="preserve"> PAGEREF _Toc176457971 \h </w:instrText>
            </w:r>
            <w:r w:rsidR="007460FC">
              <w:rPr>
                <w:noProof/>
                <w:webHidden/>
              </w:rPr>
            </w:r>
            <w:r w:rsidR="007460FC">
              <w:rPr>
                <w:noProof/>
                <w:webHidden/>
              </w:rPr>
              <w:fldChar w:fldCharType="separate"/>
            </w:r>
            <w:r w:rsidR="007460FC">
              <w:rPr>
                <w:noProof/>
                <w:webHidden/>
              </w:rPr>
              <w:t>9</w:t>
            </w:r>
            <w:r w:rsidR="007460FC">
              <w:rPr>
                <w:noProof/>
                <w:webHidden/>
              </w:rPr>
              <w:fldChar w:fldCharType="end"/>
            </w:r>
          </w:hyperlink>
        </w:p>
        <w:p w14:paraId="4B687327" w14:textId="7AEEAC52" w:rsidR="007460FC" w:rsidRDefault="00000000">
          <w:pPr>
            <w:pStyle w:val="TOC2"/>
            <w:tabs>
              <w:tab w:val="right" w:leader="dot" w:pos="9016"/>
            </w:tabs>
            <w:rPr>
              <w:rFonts w:eastAsiaTheme="minorEastAsia"/>
              <w:i w:val="0"/>
              <w:iCs w:val="0"/>
              <w:noProof/>
              <w:sz w:val="24"/>
              <w:szCs w:val="24"/>
              <w:lang w:eastAsia="en-GB"/>
            </w:rPr>
          </w:pPr>
          <w:hyperlink w:anchor="_Toc176457972" w:history="1">
            <w:r w:rsidR="007460FC" w:rsidRPr="005C1DA4">
              <w:rPr>
                <w:rStyle w:val="Hyperlink"/>
                <w:noProof/>
              </w:rPr>
              <w:t>Application</w:t>
            </w:r>
            <w:r w:rsidR="007460FC">
              <w:rPr>
                <w:noProof/>
                <w:webHidden/>
              </w:rPr>
              <w:tab/>
            </w:r>
            <w:r w:rsidR="007460FC">
              <w:rPr>
                <w:noProof/>
                <w:webHidden/>
              </w:rPr>
              <w:fldChar w:fldCharType="begin"/>
            </w:r>
            <w:r w:rsidR="007460FC">
              <w:rPr>
                <w:noProof/>
                <w:webHidden/>
              </w:rPr>
              <w:instrText xml:space="preserve"> PAGEREF _Toc176457972 \h </w:instrText>
            </w:r>
            <w:r w:rsidR="007460FC">
              <w:rPr>
                <w:noProof/>
                <w:webHidden/>
              </w:rPr>
            </w:r>
            <w:r w:rsidR="007460FC">
              <w:rPr>
                <w:noProof/>
                <w:webHidden/>
              </w:rPr>
              <w:fldChar w:fldCharType="separate"/>
            </w:r>
            <w:r w:rsidR="007460FC">
              <w:rPr>
                <w:noProof/>
                <w:webHidden/>
              </w:rPr>
              <w:t>9</w:t>
            </w:r>
            <w:r w:rsidR="007460FC">
              <w:rPr>
                <w:noProof/>
                <w:webHidden/>
              </w:rPr>
              <w:fldChar w:fldCharType="end"/>
            </w:r>
          </w:hyperlink>
        </w:p>
        <w:p w14:paraId="011675B7" w14:textId="7E37EBD4" w:rsidR="007460FC" w:rsidRDefault="00000000">
          <w:pPr>
            <w:pStyle w:val="TOC2"/>
            <w:tabs>
              <w:tab w:val="right" w:leader="dot" w:pos="9016"/>
            </w:tabs>
            <w:rPr>
              <w:rFonts w:eastAsiaTheme="minorEastAsia"/>
              <w:i w:val="0"/>
              <w:iCs w:val="0"/>
              <w:noProof/>
              <w:sz w:val="24"/>
              <w:szCs w:val="24"/>
              <w:lang w:eastAsia="en-GB"/>
            </w:rPr>
          </w:pPr>
          <w:hyperlink w:anchor="_Toc176457973" w:history="1">
            <w:r w:rsidR="007460FC" w:rsidRPr="005C1DA4">
              <w:rPr>
                <w:rStyle w:val="Hyperlink"/>
                <w:noProof/>
              </w:rPr>
              <w:t>Interpretation</w:t>
            </w:r>
            <w:r w:rsidR="007460FC">
              <w:rPr>
                <w:noProof/>
                <w:webHidden/>
              </w:rPr>
              <w:tab/>
            </w:r>
            <w:r w:rsidR="007460FC">
              <w:rPr>
                <w:noProof/>
                <w:webHidden/>
              </w:rPr>
              <w:fldChar w:fldCharType="begin"/>
            </w:r>
            <w:r w:rsidR="007460FC">
              <w:rPr>
                <w:noProof/>
                <w:webHidden/>
              </w:rPr>
              <w:instrText xml:space="preserve"> PAGEREF _Toc176457973 \h </w:instrText>
            </w:r>
            <w:r w:rsidR="007460FC">
              <w:rPr>
                <w:noProof/>
                <w:webHidden/>
              </w:rPr>
            </w:r>
            <w:r w:rsidR="007460FC">
              <w:rPr>
                <w:noProof/>
                <w:webHidden/>
              </w:rPr>
              <w:fldChar w:fldCharType="separate"/>
            </w:r>
            <w:r w:rsidR="007460FC">
              <w:rPr>
                <w:noProof/>
                <w:webHidden/>
              </w:rPr>
              <w:t>9</w:t>
            </w:r>
            <w:r w:rsidR="007460FC">
              <w:rPr>
                <w:noProof/>
                <w:webHidden/>
              </w:rPr>
              <w:fldChar w:fldCharType="end"/>
            </w:r>
          </w:hyperlink>
        </w:p>
        <w:p w14:paraId="55AE9916" w14:textId="6C0CEEF4" w:rsidR="007460FC" w:rsidRDefault="00000000">
          <w:pPr>
            <w:pStyle w:val="TOC2"/>
            <w:tabs>
              <w:tab w:val="right" w:leader="dot" w:pos="9016"/>
            </w:tabs>
            <w:rPr>
              <w:rFonts w:eastAsiaTheme="minorEastAsia"/>
              <w:i w:val="0"/>
              <w:iCs w:val="0"/>
              <w:noProof/>
              <w:sz w:val="24"/>
              <w:szCs w:val="24"/>
              <w:lang w:eastAsia="en-GB"/>
            </w:rPr>
          </w:pPr>
          <w:hyperlink w:anchor="_Toc176457974" w:history="1">
            <w:r w:rsidR="007460FC" w:rsidRPr="005C1DA4">
              <w:rPr>
                <w:rStyle w:val="Hyperlink"/>
                <w:noProof/>
              </w:rPr>
              <w:t>General Principles</w:t>
            </w:r>
            <w:r w:rsidR="007460FC">
              <w:rPr>
                <w:noProof/>
                <w:webHidden/>
              </w:rPr>
              <w:tab/>
            </w:r>
            <w:r w:rsidR="007460FC">
              <w:rPr>
                <w:noProof/>
                <w:webHidden/>
              </w:rPr>
              <w:fldChar w:fldCharType="begin"/>
            </w:r>
            <w:r w:rsidR="007460FC">
              <w:rPr>
                <w:noProof/>
                <w:webHidden/>
              </w:rPr>
              <w:instrText xml:space="preserve"> PAGEREF _Toc176457974 \h </w:instrText>
            </w:r>
            <w:r w:rsidR="007460FC">
              <w:rPr>
                <w:noProof/>
                <w:webHidden/>
              </w:rPr>
            </w:r>
            <w:r w:rsidR="007460FC">
              <w:rPr>
                <w:noProof/>
                <w:webHidden/>
              </w:rPr>
              <w:fldChar w:fldCharType="separate"/>
            </w:r>
            <w:r w:rsidR="007460FC">
              <w:rPr>
                <w:noProof/>
                <w:webHidden/>
              </w:rPr>
              <w:t>10</w:t>
            </w:r>
            <w:r w:rsidR="007460FC">
              <w:rPr>
                <w:noProof/>
                <w:webHidden/>
              </w:rPr>
              <w:fldChar w:fldCharType="end"/>
            </w:r>
          </w:hyperlink>
        </w:p>
        <w:p w14:paraId="2633D642" w14:textId="2ADE9A8B" w:rsidR="007460FC" w:rsidRDefault="00000000">
          <w:pPr>
            <w:pStyle w:val="TOC2"/>
            <w:tabs>
              <w:tab w:val="right" w:leader="dot" w:pos="9016"/>
            </w:tabs>
            <w:rPr>
              <w:rFonts w:eastAsiaTheme="minorEastAsia"/>
              <w:i w:val="0"/>
              <w:iCs w:val="0"/>
              <w:noProof/>
              <w:sz w:val="24"/>
              <w:szCs w:val="24"/>
              <w:lang w:eastAsia="en-GB"/>
            </w:rPr>
          </w:pPr>
          <w:hyperlink w:anchor="_Toc176457975" w:history="1">
            <w:r w:rsidR="007460FC" w:rsidRPr="005C1DA4">
              <w:rPr>
                <w:rStyle w:val="Hyperlink"/>
                <w:noProof/>
              </w:rPr>
              <w:t>Services</w:t>
            </w:r>
            <w:r w:rsidR="007460FC">
              <w:rPr>
                <w:noProof/>
                <w:webHidden/>
              </w:rPr>
              <w:tab/>
            </w:r>
            <w:r w:rsidR="007460FC">
              <w:rPr>
                <w:noProof/>
                <w:webHidden/>
              </w:rPr>
              <w:fldChar w:fldCharType="begin"/>
            </w:r>
            <w:r w:rsidR="007460FC">
              <w:rPr>
                <w:noProof/>
                <w:webHidden/>
              </w:rPr>
              <w:instrText xml:space="preserve"> PAGEREF _Toc176457975 \h </w:instrText>
            </w:r>
            <w:r w:rsidR="007460FC">
              <w:rPr>
                <w:noProof/>
                <w:webHidden/>
              </w:rPr>
            </w:r>
            <w:r w:rsidR="007460FC">
              <w:rPr>
                <w:noProof/>
                <w:webHidden/>
              </w:rPr>
              <w:fldChar w:fldCharType="separate"/>
            </w:r>
            <w:r w:rsidR="007460FC">
              <w:rPr>
                <w:noProof/>
                <w:webHidden/>
              </w:rPr>
              <w:t>10</w:t>
            </w:r>
            <w:r w:rsidR="007460FC">
              <w:rPr>
                <w:noProof/>
                <w:webHidden/>
              </w:rPr>
              <w:fldChar w:fldCharType="end"/>
            </w:r>
          </w:hyperlink>
        </w:p>
        <w:p w14:paraId="2DAF6B2F" w14:textId="4C80E075" w:rsidR="007460FC" w:rsidRDefault="00000000">
          <w:pPr>
            <w:pStyle w:val="TOC2"/>
            <w:tabs>
              <w:tab w:val="right" w:leader="dot" w:pos="9016"/>
            </w:tabs>
            <w:rPr>
              <w:rFonts w:eastAsiaTheme="minorEastAsia"/>
              <w:i w:val="0"/>
              <w:iCs w:val="0"/>
              <w:noProof/>
              <w:sz w:val="24"/>
              <w:szCs w:val="24"/>
              <w:lang w:eastAsia="en-GB"/>
            </w:rPr>
          </w:pPr>
          <w:hyperlink w:anchor="_Toc176457976" w:history="1">
            <w:r w:rsidR="007460FC" w:rsidRPr="005C1DA4">
              <w:rPr>
                <w:rStyle w:val="Hyperlink"/>
                <w:noProof/>
              </w:rPr>
              <w:t>Discounts</w:t>
            </w:r>
            <w:r w:rsidR="007460FC">
              <w:rPr>
                <w:noProof/>
                <w:webHidden/>
              </w:rPr>
              <w:tab/>
            </w:r>
            <w:r w:rsidR="007460FC">
              <w:rPr>
                <w:noProof/>
                <w:webHidden/>
              </w:rPr>
              <w:fldChar w:fldCharType="begin"/>
            </w:r>
            <w:r w:rsidR="007460FC">
              <w:rPr>
                <w:noProof/>
                <w:webHidden/>
              </w:rPr>
              <w:instrText xml:space="preserve"> PAGEREF _Toc176457976 \h </w:instrText>
            </w:r>
            <w:r w:rsidR="007460FC">
              <w:rPr>
                <w:noProof/>
                <w:webHidden/>
              </w:rPr>
            </w:r>
            <w:r w:rsidR="007460FC">
              <w:rPr>
                <w:noProof/>
                <w:webHidden/>
              </w:rPr>
              <w:fldChar w:fldCharType="separate"/>
            </w:r>
            <w:r w:rsidR="007460FC">
              <w:rPr>
                <w:noProof/>
                <w:webHidden/>
              </w:rPr>
              <w:t>10</w:t>
            </w:r>
            <w:r w:rsidR="007460FC">
              <w:rPr>
                <w:noProof/>
                <w:webHidden/>
              </w:rPr>
              <w:fldChar w:fldCharType="end"/>
            </w:r>
          </w:hyperlink>
        </w:p>
        <w:p w14:paraId="3DAFAF4F" w14:textId="1622813B" w:rsidR="007460FC" w:rsidRDefault="00000000">
          <w:pPr>
            <w:pStyle w:val="TOC2"/>
            <w:tabs>
              <w:tab w:val="right" w:leader="dot" w:pos="9016"/>
            </w:tabs>
            <w:rPr>
              <w:rFonts w:eastAsiaTheme="minorEastAsia"/>
              <w:i w:val="0"/>
              <w:iCs w:val="0"/>
              <w:noProof/>
              <w:sz w:val="24"/>
              <w:szCs w:val="24"/>
              <w:lang w:eastAsia="en-GB"/>
            </w:rPr>
          </w:pPr>
          <w:hyperlink w:anchor="_Toc176457977" w:history="1">
            <w:r w:rsidR="007460FC" w:rsidRPr="005C1DA4">
              <w:rPr>
                <w:rStyle w:val="Hyperlink"/>
                <w:noProof/>
              </w:rPr>
              <w:t>Service Provision and Delivery</w:t>
            </w:r>
            <w:r w:rsidR="007460FC">
              <w:rPr>
                <w:noProof/>
                <w:webHidden/>
              </w:rPr>
              <w:tab/>
            </w:r>
            <w:r w:rsidR="007460FC">
              <w:rPr>
                <w:noProof/>
                <w:webHidden/>
              </w:rPr>
              <w:fldChar w:fldCharType="begin"/>
            </w:r>
            <w:r w:rsidR="007460FC">
              <w:rPr>
                <w:noProof/>
                <w:webHidden/>
              </w:rPr>
              <w:instrText xml:space="preserve"> PAGEREF _Toc176457977 \h </w:instrText>
            </w:r>
            <w:r w:rsidR="007460FC">
              <w:rPr>
                <w:noProof/>
                <w:webHidden/>
              </w:rPr>
            </w:r>
            <w:r w:rsidR="007460FC">
              <w:rPr>
                <w:noProof/>
                <w:webHidden/>
              </w:rPr>
              <w:fldChar w:fldCharType="separate"/>
            </w:r>
            <w:r w:rsidR="007460FC">
              <w:rPr>
                <w:noProof/>
                <w:webHidden/>
              </w:rPr>
              <w:t>12</w:t>
            </w:r>
            <w:r w:rsidR="007460FC">
              <w:rPr>
                <w:noProof/>
                <w:webHidden/>
              </w:rPr>
              <w:fldChar w:fldCharType="end"/>
            </w:r>
          </w:hyperlink>
        </w:p>
        <w:p w14:paraId="17E53D3F" w14:textId="65F6951C" w:rsidR="007460FC" w:rsidRDefault="00000000">
          <w:pPr>
            <w:pStyle w:val="TOC2"/>
            <w:tabs>
              <w:tab w:val="right" w:leader="dot" w:pos="9016"/>
            </w:tabs>
            <w:rPr>
              <w:rFonts w:eastAsiaTheme="minorEastAsia"/>
              <w:i w:val="0"/>
              <w:iCs w:val="0"/>
              <w:noProof/>
              <w:sz w:val="24"/>
              <w:szCs w:val="24"/>
              <w:lang w:eastAsia="en-GB"/>
            </w:rPr>
          </w:pPr>
          <w:hyperlink w:anchor="_Toc176457978" w:history="1">
            <w:r w:rsidR="007460FC" w:rsidRPr="005C1DA4">
              <w:rPr>
                <w:rStyle w:val="Hyperlink"/>
                <w:noProof/>
              </w:rPr>
              <w:t>Basis of Sale</w:t>
            </w:r>
            <w:r w:rsidR="007460FC">
              <w:rPr>
                <w:noProof/>
                <w:webHidden/>
              </w:rPr>
              <w:tab/>
            </w:r>
            <w:r w:rsidR="007460FC">
              <w:rPr>
                <w:noProof/>
                <w:webHidden/>
              </w:rPr>
              <w:fldChar w:fldCharType="begin"/>
            </w:r>
            <w:r w:rsidR="007460FC">
              <w:rPr>
                <w:noProof/>
                <w:webHidden/>
              </w:rPr>
              <w:instrText xml:space="preserve"> PAGEREF _Toc176457978 \h </w:instrText>
            </w:r>
            <w:r w:rsidR="007460FC">
              <w:rPr>
                <w:noProof/>
                <w:webHidden/>
              </w:rPr>
            </w:r>
            <w:r w:rsidR="007460FC">
              <w:rPr>
                <w:noProof/>
                <w:webHidden/>
              </w:rPr>
              <w:fldChar w:fldCharType="separate"/>
            </w:r>
            <w:r w:rsidR="007460FC">
              <w:rPr>
                <w:noProof/>
                <w:webHidden/>
              </w:rPr>
              <w:t>12</w:t>
            </w:r>
            <w:r w:rsidR="007460FC">
              <w:rPr>
                <w:noProof/>
                <w:webHidden/>
              </w:rPr>
              <w:fldChar w:fldCharType="end"/>
            </w:r>
          </w:hyperlink>
        </w:p>
        <w:p w14:paraId="506B61AB" w14:textId="2A45C898" w:rsidR="007460FC" w:rsidRDefault="00000000">
          <w:pPr>
            <w:pStyle w:val="TOC2"/>
            <w:tabs>
              <w:tab w:val="right" w:leader="dot" w:pos="9016"/>
            </w:tabs>
            <w:rPr>
              <w:rFonts w:eastAsiaTheme="minorEastAsia"/>
              <w:i w:val="0"/>
              <w:iCs w:val="0"/>
              <w:noProof/>
              <w:sz w:val="24"/>
              <w:szCs w:val="24"/>
              <w:lang w:eastAsia="en-GB"/>
            </w:rPr>
          </w:pPr>
          <w:hyperlink w:anchor="_Toc176457979" w:history="1">
            <w:r w:rsidR="007460FC" w:rsidRPr="005C1DA4">
              <w:rPr>
                <w:rStyle w:val="Hyperlink"/>
                <w:noProof/>
              </w:rPr>
              <w:t>Fees and Payment</w:t>
            </w:r>
            <w:r w:rsidR="007460FC">
              <w:rPr>
                <w:noProof/>
                <w:webHidden/>
              </w:rPr>
              <w:tab/>
            </w:r>
            <w:r w:rsidR="007460FC">
              <w:rPr>
                <w:noProof/>
                <w:webHidden/>
              </w:rPr>
              <w:fldChar w:fldCharType="begin"/>
            </w:r>
            <w:r w:rsidR="007460FC">
              <w:rPr>
                <w:noProof/>
                <w:webHidden/>
              </w:rPr>
              <w:instrText xml:space="preserve"> PAGEREF _Toc176457979 \h </w:instrText>
            </w:r>
            <w:r w:rsidR="007460FC">
              <w:rPr>
                <w:noProof/>
                <w:webHidden/>
              </w:rPr>
            </w:r>
            <w:r w:rsidR="007460FC">
              <w:rPr>
                <w:noProof/>
                <w:webHidden/>
              </w:rPr>
              <w:fldChar w:fldCharType="separate"/>
            </w:r>
            <w:r w:rsidR="007460FC">
              <w:rPr>
                <w:noProof/>
                <w:webHidden/>
              </w:rPr>
              <w:t>14</w:t>
            </w:r>
            <w:r w:rsidR="007460FC">
              <w:rPr>
                <w:noProof/>
                <w:webHidden/>
              </w:rPr>
              <w:fldChar w:fldCharType="end"/>
            </w:r>
          </w:hyperlink>
        </w:p>
        <w:p w14:paraId="428EB769" w14:textId="6CB37A63" w:rsidR="007460FC" w:rsidRDefault="00000000">
          <w:pPr>
            <w:pStyle w:val="TOC2"/>
            <w:tabs>
              <w:tab w:val="right" w:leader="dot" w:pos="9016"/>
            </w:tabs>
            <w:rPr>
              <w:rFonts w:eastAsiaTheme="minorEastAsia"/>
              <w:i w:val="0"/>
              <w:iCs w:val="0"/>
              <w:noProof/>
              <w:sz w:val="24"/>
              <w:szCs w:val="24"/>
              <w:lang w:eastAsia="en-GB"/>
            </w:rPr>
          </w:pPr>
          <w:hyperlink w:anchor="_Toc176457980" w:history="1">
            <w:r w:rsidR="007460FC" w:rsidRPr="005C1DA4">
              <w:rPr>
                <w:rStyle w:val="Hyperlink"/>
                <w:noProof/>
              </w:rPr>
              <w:t>Late fees and Third Parties</w:t>
            </w:r>
            <w:r w:rsidR="007460FC">
              <w:rPr>
                <w:noProof/>
                <w:webHidden/>
              </w:rPr>
              <w:tab/>
            </w:r>
            <w:r w:rsidR="007460FC">
              <w:rPr>
                <w:noProof/>
                <w:webHidden/>
              </w:rPr>
              <w:fldChar w:fldCharType="begin"/>
            </w:r>
            <w:r w:rsidR="007460FC">
              <w:rPr>
                <w:noProof/>
                <w:webHidden/>
              </w:rPr>
              <w:instrText xml:space="preserve"> PAGEREF _Toc176457980 \h </w:instrText>
            </w:r>
            <w:r w:rsidR="007460FC">
              <w:rPr>
                <w:noProof/>
                <w:webHidden/>
              </w:rPr>
            </w:r>
            <w:r w:rsidR="007460FC">
              <w:rPr>
                <w:noProof/>
                <w:webHidden/>
              </w:rPr>
              <w:fldChar w:fldCharType="separate"/>
            </w:r>
            <w:r w:rsidR="007460FC">
              <w:rPr>
                <w:noProof/>
                <w:webHidden/>
              </w:rPr>
              <w:t>15</w:t>
            </w:r>
            <w:r w:rsidR="007460FC">
              <w:rPr>
                <w:noProof/>
                <w:webHidden/>
              </w:rPr>
              <w:fldChar w:fldCharType="end"/>
            </w:r>
          </w:hyperlink>
        </w:p>
        <w:p w14:paraId="781F0C43" w14:textId="3D7A8557" w:rsidR="007460FC" w:rsidRDefault="00000000">
          <w:pPr>
            <w:pStyle w:val="TOC2"/>
            <w:tabs>
              <w:tab w:val="right" w:leader="dot" w:pos="9016"/>
            </w:tabs>
            <w:rPr>
              <w:rFonts w:eastAsiaTheme="minorEastAsia"/>
              <w:i w:val="0"/>
              <w:iCs w:val="0"/>
              <w:noProof/>
              <w:sz w:val="24"/>
              <w:szCs w:val="24"/>
              <w:lang w:eastAsia="en-GB"/>
            </w:rPr>
          </w:pPr>
          <w:hyperlink w:anchor="_Toc176457981" w:history="1">
            <w:r w:rsidR="007460FC" w:rsidRPr="005C1DA4">
              <w:rPr>
                <w:rStyle w:val="Hyperlink"/>
                <w:noProof/>
              </w:rPr>
              <w:t>Delivery – General Principles</w:t>
            </w:r>
            <w:r w:rsidR="007460FC">
              <w:rPr>
                <w:noProof/>
                <w:webHidden/>
              </w:rPr>
              <w:tab/>
            </w:r>
            <w:r w:rsidR="007460FC">
              <w:rPr>
                <w:noProof/>
                <w:webHidden/>
              </w:rPr>
              <w:fldChar w:fldCharType="begin"/>
            </w:r>
            <w:r w:rsidR="007460FC">
              <w:rPr>
                <w:noProof/>
                <w:webHidden/>
              </w:rPr>
              <w:instrText xml:space="preserve"> PAGEREF _Toc176457981 \h </w:instrText>
            </w:r>
            <w:r w:rsidR="007460FC">
              <w:rPr>
                <w:noProof/>
                <w:webHidden/>
              </w:rPr>
            </w:r>
            <w:r w:rsidR="007460FC">
              <w:rPr>
                <w:noProof/>
                <w:webHidden/>
              </w:rPr>
              <w:fldChar w:fldCharType="separate"/>
            </w:r>
            <w:r w:rsidR="007460FC">
              <w:rPr>
                <w:noProof/>
                <w:webHidden/>
              </w:rPr>
              <w:t>16</w:t>
            </w:r>
            <w:r w:rsidR="007460FC">
              <w:rPr>
                <w:noProof/>
                <w:webHidden/>
              </w:rPr>
              <w:fldChar w:fldCharType="end"/>
            </w:r>
          </w:hyperlink>
        </w:p>
        <w:p w14:paraId="5A264D5D" w14:textId="033A09A2" w:rsidR="007460FC" w:rsidRDefault="00000000">
          <w:pPr>
            <w:pStyle w:val="TOC2"/>
            <w:tabs>
              <w:tab w:val="right" w:leader="dot" w:pos="9016"/>
            </w:tabs>
            <w:rPr>
              <w:rFonts w:eastAsiaTheme="minorEastAsia"/>
              <w:i w:val="0"/>
              <w:iCs w:val="0"/>
              <w:noProof/>
              <w:sz w:val="24"/>
              <w:szCs w:val="24"/>
              <w:lang w:eastAsia="en-GB"/>
            </w:rPr>
          </w:pPr>
          <w:hyperlink w:anchor="_Toc176457982" w:history="1">
            <w:r w:rsidR="007460FC" w:rsidRPr="005C1DA4">
              <w:rPr>
                <w:rStyle w:val="Hyperlink"/>
                <w:noProof/>
              </w:rPr>
              <w:t>Remote delivery</w:t>
            </w:r>
            <w:r w:rsidR="007460FC">
              <w:rPr>
                <w:noProof/>
                <w:webHidden/>
              </w:rPr>
              <w:tab/>
            </w:r>
            <w:r w:rsidR="007460FC">
              <w:rPr>
                <w:noProof/>
                <w:webHidden/>
              </w:rPr>
              <w:fldChar w:fldCharType="begin"/>
            </w:r>
            <w:r w:rsidR="007460FC">
              <w:rPr>
                <w:noProof/>
                <w:webHidden/>
              </w:rPr>
              <w:instrText xml:space="preserve"> PAGEREF _Toc176457982 \h </w:instrText>
            </w:r>
            <w:r w:rsidR="007460FC">
              <w:rPr>
                <w:noProof/>
                <w:webHidden/>
              </w:rPr>
            </w:r>
            <w:r w:rsidR="007460FC">
              <w:rPr>
                <w:noProof/>
                <w:webHidden/>
              </w:rPr>
              <w:fldChar w:fldCharType="separate"/>
            </w:r>
            <w:r w:rsidR="007460FC">
              <w:rPr>
                <w:noProof/>
                <w:webHidden/>
              </w:rPr>
              <w:t>17</w:t>
            </w:r>
            <w:r w:rsidR="007460FC">
              <w:rPr>
                <w:noProof/>
                <w:webHidden/>
              </w:rPr>
              <w:fldChar w:fldCharType="end"/>
            </w:r>
          </w:hyperlink>
        </w:p>
        <w:p w14:paraId="0A72DFB3" w14:textId="13B1C60A" w:rsidR="007460FC" w:rsidRDefault="00000000">
          <w:pPr>
            <w:pStyle w:val="TOC2"/>
            <w:tabs>
              <w:tab w:val="right" w:leader="dot" w:pos="9016"/>
            </w:tabs>
            <w:rPr>
              <w:rFonts w:eastAsiaTheme="minorEastAsia"/>
              <w:i w:val="0"/>
              <w:iCs w:val="0"/>
              <w:noProof/>
              <w:sz w:val="24"/>
              <w:szCs w:val="24"/>
              <w:lang w:eastAsia="en-GB"/>
            </w:rPr>
          </w:pPr>
          <w:hyperlink w:anchor="_Toc176457983" w:history="1">
            <w:r w:rsidR="007460FC" w:rsidRPr="005C1DA4">
              <w:rPr>
                <w:rStyle w:val="Hyperlink"/>
                <w:noProof/>
              </w:rPr>
              <w:t>In-person delivery</w:t>
            </w:r>
            <w:r w:rsidR="007460FC">
              <w:rPr>
                <w:noProof/>
                <w:webHidden/>
              </w:rPr>
              <w:tab/>
            </w:r>
            <w:r w:rsidR="007460FC">
              <w:rPr>
                <w:noProof/>
                <w:webHidden/>
              </w:rPr>
              <w:fldChar w:fldCharType="begin"/>
            </w:r>
            <w:r w:rsidR="007460FC">
              <w:rPr>
                <w:noProof/>
                <w:webHidden/>
              </w:rPr>
              <w:instrText xml:space="preserve"> PAGEREF _Toc176457983 \h </w:instrText>
            </w:r>
            <w:r w:rsidR="007460FC">
              <w:rPr>
                <w:noProof/>
                <w:webHidden/>
              </w:rPr>
            </w:r>
            <w:r w:rsidR="007460FC">
              <w:rPr>
                <w:noProof/>
                <w:webHidden/>
              </w:rPr>
              <w:fldChar w:fldCharType="separate"/>
            </w:r>
            <w:r w:rsidR="007460FC">
              <w:rPr>
                <w:noProof/>
                <w:webHidden/>
              </w:rPr>
              <w:t>17</w:t>
            </w:r>
            <w:r w:rsidR="007460FC">
              <w:rPr>
                <w:noProof/>
                <w:webHidden/>
              </w:rPr>
              <w:fldChar w:fldCharType="end"/>
            </w:r>
          </w:hyperlink>
        </w:p>
        <w:p w14:paraId="73FC939E" w14:textId="4FC10813" w:rsidR="007460FC" w:rsidRDefault="00000000">
          <w:pPr>
            <w:pStyle w:val="TOC2"/>
            <w:tabs>
              <w:tab w:val="right" w:leader="dot" w:pos="9016"/>
            </w:tabs>
            <w:rPr>
              <w:rFonts w:eastAsiaTheme="minorEastAsia"/>
              <w:i w:val="0"/>
              <w:iCs w:val="0"/>
              <w:noProof/>
              <w:sz w:val="24"/>
              <w:szCs w:val="24"/>
              <w:lang w:eastAsia="en-GB"/>
            </w:rPr>
          </w:pPr>
          <w:hyperlink w:anchor="_Toc176457984" w:history="1">
            <w:r w:rsidR="007460FC" w:rsidRPr="005C1DA4">
              <w:rPr>
                <w:rStyle w:val="Hyperlink"/>
                <w:noProof/>
              </w:rPr>
              <w:t>Responsibilities and expectations</w:t>
            </w:r>
            <w:r w:rsidR="007460FC">
              <w:rPr>
                <w:noProof/>
                <w:webHidden/>
              </w:rPr>
              <w:tab/>
            </w:r>
            <w:r w:rsidR="007460FC">
              <w:rPr>
                <w:noProof/>
                <w:webHidden/>
              </w:rPr>
              <w:fldChar w:fldCharType="begin"/>
            </w:r>
            <w:r w:rsidR="007460FC">
              <w:rPr>
                <w:noProof/>
                <w:webHidden/>
              </w:rPr>
              <w:instrText xml:space="preserve"> PAGEREF _Toc176457984 \h </w:instrText>
            </w:r>
            <w:r w:rsidR="007460FC">
              <w:rPr>
                <w:noProof/>
                <w:webHidden/>
              </w:rPr>
            </w:r>
            <w:r w:rsidR="007460FC">
              <w:rPr>
                <w:noProof/>
                <w:webHidden/>
              </w:rPr>
              <w:fldChar w:fldCharType="separate"/>
            </w:r>
            <w:r w:rsidR="007460FC">
              <w:rPr>
                <w:noProof/>
                <w:webHidden/>
              </w:rPr>
              <w:t>18</w:t>
            </w:r>
            <w:r w:rsidR="007460FC">
              <w:rPr>
                <w:noProof/>
                <w:webHidden/>
              </w:rPr>
              <w:fldChar w:fldCharType="end"/>
            </w:r>
          </w:hyperlink>
        </w:p>
        <w:p w14:paraId="3BB7FA14" w14:textId="2B49C1CD" w:rsidR="007460FC" w:rsidRDefault="00000000">
          <w:pPr>
            <w:pStyle w:val="TOC2"/>
            <w:tabs>
              <w:tab w:val="right" w:leader="dot" w:pos="9016"/>
            </w:tabs>
            <w:rPr>
              <w:rFonts w:eastAsiaTheme="minorEastAsia"/>
              <w:i w:val="0"/>
              <w:iCs w:val="0"/>
              <w:noProof/>
              <w:sz w:val="24"/>
              <w:szCs w:val="24"/>
              <w:lang w:eastAsia="en-GB"/>
            </w:rPr>
          </w:pPr>
          <w:hyperlink w:anchor="_Toc176457985" w:history="1">
            <w:r w:rsidR="007460FC" w:rsidRPr="005C1DA4">
              <w:rPr>
                <w:rStyle w:val="Hyperlink"/>
                <w:noProof/>
              </w:rPr>
              <w:t>Additional consent &amp; safeguards</w:t>
            </w:r>
            <w:r w:rsidR="007460FC">
              <w:rPr>
                <w:noProof/>
                <w:webHidden/>
              </w:rPr>
              <w:tab/>
            </w:r>
            <w:r w:rsidR="007460FC">
              <w:rPr>
                <w:noProof/>
                <w:webHidden/>
              </w:rPr>
              <w:fldChar w:fldCharType="begin"/>
            </w:r>
            <w:r w:rsidR="007460FC">
              <w:rPr>
                <w:noProof/>
                <w:webHidden/>
              </w:rPr>
              <w:instrText xml:space="preserve"> PAGEREF _Toc176457985 \h </w:instrText>
            </w:r>
            <w:r w:rsidR="007460FC">
              <w:rPr>
                <w:noProof/>
                <w:webHidden/>
              </w:rPr>
            </w:r>
            <w:r w:rsidR="007460FC">
              <w:rPr>
                <w:noProof/>
                <w:webHidden/>
              </w:rPr>
              <w:fldChar w:fldCharType="separate"/>
            </w:r>
            <w:r w:rsidR="007460FC">
              <w:rPr>
                <w:noProof/>
                <w:webHidden/>
              </w:rPr>
              <w:t>18</w:t>
            </w:r>
            <w:r w:rsidR="007460FC">
              <w:rPr>
                <w:noProof/>
                <w:webHidden/>
              </w:rPr>
              <w:fldChar w:fldCharType="end"/>
            </w:r>
          </w:hyperlink>
        </w:p>
        <w:p w14:paraId="1C01977A" w14:textId="3C201C60" w:rsidR="007460FC" w:rsidRDefault="00000000">
          <w:pPr>
            <w:pStyle w:val="TOC2"/>
            <w:tabs>
              <w:tab w:val="right" w:leader="dot" w:pos="9016"/>
            </w:tabs>
            <w:rPr>
              <w:rFonts w:eastAsiaTheme="minorEastAsia"/>
              <w:i w:val="0"/>
              <w:iCs w:val="0"/>
              <w:noProof/>
              <w:sz w:val="24"/>
              <w:szCs w:val="24"/>
              <w:lang w:eastAsia="en-GB"/>
            </w:rPr>
          </w:pPr>
          <w:hyperlink w:anchor="_Toc176457986" w:history="1">
            <w:r w:rsidR="007460FC" w:rsidRPr="005C1DA4">
              <w:rPr>
                <w:rStyle w:val="Hyperlink"/>
                <w:noProof/>
              </w:rPr>
              <w:t>Professional opinions and fair representation</w:t>
            </w:r>
            <w:r w:rsidR="007460FC">
              <w:rPr>
                <w:noProof/>
                <w:webHidden/>
              </w:rPr>
              <w:tab/>
            </w:r>
            <w:r w:rsidR="007460FC">
              <w:rPr>
                <w:noProof/>
                <w:webHidden/>
              </w:rPr>
              <w:fldChar w:fldCharType="begin"/>
            </w:r>
            <w:r w:rsidR="007460FC">
              <w:rPr>
                <w:noProof/>
                <w:webHidden/>
              </w:rPr>
              <w:instrText xml:space="preserve"> PAGEREF _Toc176457986 \h </w:instrText>
            </w:r>
            <w:r w:rsidR="007460FC">
              <w:rPr>
                <w:noProof/>
                <w:webHidden/>
              </w:rPr>
            </w:r>
            <w:r w:rsidR="007460FC">
              <w:rPr>
                <w:noProof/>
                <w:webHidden/>
              </w:rPr>
              <w:fldChar w:fldCharType="separate"/>
            </w:r>
            <w:r w:rsidR="007460FC">
              <w:rPr>
                <w:noProof/>
                <w:webHidden/>
              </w:rPr>
              <w:t>19</w:t>
            </w:r>
            <w:r w:rsidR="007460FC">
              <w:rPr>
                <w:noProof/>
                <w:webHidden/>
              </w:rPr>
              <w:fldChar w:fldCharType="end"/>
            </w:r>
          </w:hyperlink>
        </w:p>
        <w:p w14:paraId="041CDE5E" w14:textId="09882308" w:rsidR="007460FC" w:rsidRDefault="00000000">
          <w:pPr>
            <w:pStyle w:val="TOC2"/>
            <w:tabs>
              <w:tab w:val="right" w:leader="dot" w:pos="9016"/>
            </w:tabs>
            <w:rPr>
              <w:rFonts w:eastAsiaTheme="minorEastAsia"/>
              <w:i w:val="0"/>
              <w:iCs w:val="0"/>
              <w:noProof/>
              <w:sz w:val="24"/>
              <w:szCs w:val="24"/>
              <w:lang w:eastAsia="en-GB"/>
            </w:rPr>
          </w:pPr>
          <w:hyperlink w:anchor="_Toc176457987" w:history="1">
            <w:r w:rsidR="007460FC" w:rsidRPr="005C1DA4">
              <w:rPr>
                <w:rStyle w:val="Hyperlink"/>
                <w:noProof/>
              </w:rPr>
              <w:t>Withdrawal</w:t>
            </w:r>
            <w:r w:rsidR="007460FC">
              <w:rPr>
                <w:noProof/>
                <w:webHidden/>
              </w:rPr>
              <w:tab/>
            </w:r>
            <w:r w:rsidR="007460FC">
              <w:rPr>
                <w:noProof/>
                <w:webHidden/>
              </w:rPr>
              <w:fldChar w:fldCharType="begin"/>
            </w:r>
            <w:r w:rsidR="007460FC">
              <w:rPr>
                <w:noProof/>
                <w:webHidden/>
              </w:rPr>
              <w:instrText xml:space="preserve"> PAGEREF _Toc176457987 \h </w:instrText>
            </w:r>
            <w:r w:rsidR="007460FC">
              <w:rPr>
                <w:noProof/>
                <w:webHidden/>
              </w:rPr>
            </w:r>
            <w:r w:rsidR="007460FC">
              <w:rPr>
                <w:noProof/>
                <w:webHidden/>
              </w:rPr>
              <w:fldChar w:fldCharType="separate"/>
            </w:r>
            <w:r w:rsidR="007460FC">
              <w:rPr>
                <w:noProof/>
                <w:webHidden/>
              </w:rPr>
              <w:t>20</w:t>
            </w:r>
            <w:r w:rsidR="007460FC">
              <w:rPr>
                <w:noProof/>
                <w:webHidden/>
              </w:rPr>
              <w:fldChar w:fldCharType="end"/>
            </w:r>
          </w:hyperlink>
        </w:p>
        <w:p w14:paraId="628B74B8" w14:textId="4296AD20" w:rsidR="007460FC" w:rsidRDefault="00000000">
          <w:pPr>
            <w:pStyle w:val="TOC2"/>
            <w:tabs>
              <w:tab w:val="right" w:leader="dot" w:pos="9016"/>
            </w:tabs>
            <w:rPr>
              <w:rFonts w:eastAsiaTheme="minorEastAsia"/>
              <w:i w:val="0"/>
              <w:iCs w:val="0"/>
              <w:noProof/>
              <w:sz w:val="24"/>
              <w:szCs w:val="24"/>
              <w:lang w:eastAsia="en-GB"/>
            </w:rPr>
          </w:pPr>
          <w:hyperlink w:anchor="_Toc176457988" w:history="1">
            <w:r w:rsidR="007460FC" w:rsidRPr="005C1DA4">
              <w:rPr>
                <w:rStyle w:val="Hyperlink"/>
                <w:noProof/>
              </w:rPr>
              <w:t>Conformity</w:t>
            </w:r>
            <w:r w:rsidR="007460FC">
              <w:rPr>
                <w:noProof/>
                <w:webHidden/>
              </w:rPr>
              <w:tab/>
            </w:r>
            <w:r w:rsidR="007460FC">
              <w:rPr>
                <w:noProof/>
                <w:webHidden/>
              </w:rPr>
              <w:fldChar w:fldCharType="begin"/>
            </w:r>
            <w:r w:rsidR="007460FC">
              <w:rPr>
                <w:noProof/>
                <w:webHidden/>
              </w:rPr>
              <w:instrText xml:space="preserve"> PAGEREF _Toc176457988 \h </w:instrText>
            </w:r>
            <w:r w:rsidR="007460FC">
              <w:rPr>
                <w:noProof/>
                <w:webHidden/>
              </w:rPr>
            </w:r>
            <w:r w:rsidR="007460FC">
              <w:rPr>
                <w:noProof/>
                <w:webHidden/>
              </w:rPr>
              <w:fldChar w:fldCharType="separate"/>
            </w:r>
            <w:r w:rsidR="007460FC">
              <w:rPr>
                <w:noProof/>
                <w:webHidden/>
              </w:rPr>
              <w:t>21</w:t>
            </w:r>
            <w:r w:rsidR="007460FC">
              <w:rPr>
                <w:noProof/>
                <w:webHidden/>
              </w:rPr>
              <w:fldChar w:fldCharType="end"/>
            </w:r>
          </w:hyperlink>
        </w:p>
        <w:p w14:paraId="1B099601" w14:textId="46A10BBF" w:rsidR="007460FC" w:rsidRDefault="00000000">
          <w:pPr>
            <w:pStyle w:val="TOC2"/>
            <w:tabs>
              <w:tab w:val="right" w:leader="dot" w:pos="9016"/>
            </w:tabs>
            <w:rPr>
              <w:rFonts w:eastAsiaTheme="minorEastAsia"/>
              <w:i w:val="0"/>
              <w:iCs w:val="0"/>
              <w:noProof/>
              <w:sz w:val="24"/>
              <w:szCs w:val="24"/>
              <w:lang w:eastAsia="en-GB"/>
            </w:rPr>
          </w:pPr>
          <w:hyperlink w:anchor="_Toc176457989" w:history="1">
            <w:r w:rsidR="007460FC" w:rsidRPr="005C1DA4">
              <w:rPr>
                <w:rStyle w:val="Hyperlink"/>
                <w:noProof/>
              </w:rPr>
              <w:t>Zero-tolerance against abuse and violence</w:t>
            </w:r>
            <w:r w:rsidR="007460FC">
              <w:rPr>
                <w:noProof/>
                <w:webHidden/>
              </w:rPr>
              <w:tab/>
            </w:r>
            <w:r w:rsidR="007460FC">
              <w:rPr>
                <w:noProof/>
                <w:webHidden/>
              </w:rPr>
              <w:fldChar w:fldCharType="begin"/>
            </w:r>
            <w:r w:rsidR="007460FC">
              <w:rPr>
                <w:noProof/>
                <w:webHidden/>
              </w:rPr>
              <w:instrText xml:space="preserve"> PAGEREF _Toc176457989 \h </w:instrText>
            </w:r>
            <w:r w:rsidR="007460FC">
              <w:rPr>
                <w:noProof/>
                <w:webHidden/>
              </w:rPr>
            </w:r>
            <w:r w:rsidR="007460FC">
              <w:rPr>
                <w:noProof/>
                <w:webHidden/>
              </w:rPr>
              <w:fldChar w:fldCharType="separate"/>
            </w:r>
            <w:r w:rsidR="007460FC">
              <w:rPr>
                <w:noProof/>
                <w:webHidden/>
              </w:rPr>
              <w:t>21</w:t>
            </w:r>
            <w:r w:rsidR="007460FC">
              <w:rPr>
                <w:noProof/>
                <w:webHidden/>
              </w:rPr>
              <w:fldChar w:fldCharType="end"/>
            </w:r>
          </w:hyperlink>
        </w:p>
        <w:p w14:paraId="59CC7210" w14:textId="3CC5618C" w:rsidR="007460FC" w:rsidRDefault="00000000">
          <w:pPr>
            <w:pStyle w:val="TOC2"/>
            <w:tabs>
              <w:tab w:val="right" w:leader="dot" w:pos="9016"/>
            </w:tabs>
            <w:rPr>
              <w:rFonts w:eastAsiaTheme="minorEastAsia"/>
              <w:i w:val="0"/>
              <w:iCs w:val="0"/>
              <w:noProof/>
              <w:sz w:val="24"/>
              <w:szCs w:val="24"/>
              <w:lang w:eastAsia="en-GB"/>
            </w:rPr>
          </w:pPr>
          <w:hyperlink w:anchor="_Toc176457990" w:history="1">
            <w:r w:rsidR="007460FC" w:rsidRPr="005C1DA4">
              <w:rPr>
                <w:rStyle w:val="Hyperlink"/>
                <w:noProof/>
              </w:rPr>
              <w:t>Quality Assurance and Collaboration</w:t>
            </w:r>
            <w:r w:rsidR="007460FC">
              <w:rPr>
                <w:noProof/>
                <w:webHidden/>
              </w:rPr>
              <w:tab/>
            </w:r>
            <w:r w:rsidR="007460FC">
              <w:rPr>
                <w:noProof/>
                <w:webHidden/>
              </w:rPr>
              <w:fldChar w:fldCharType="begin"/>
            </w:r>
            <w:r w:rsidR="007460FC">
              <w:rPr>
                <w:noProof/>
                <w:webHidden/>
              </w:rPr>
              <w:instrText xml:space="preserve"> PAGEREF _Toc176457990 \h </w:instrText>
            </w:r>
            <w:r w:rsidR="007460FC">
              <w:rPr>
                <w:noProof/>
                <w:webHidden/>
              </w:rPr>
            </w:r>
            <w:r w:rsidR="007460FC">
              <w:rPr>
                <w:noProof/>
                <w:webHidden/>
              </w:rPr>
              <w:fldChar w:fldCharType="separate"/>
            </w:r>
            <w:r w:rsidR="007460FC">
              <w:rPr>
                <w:noProof/>
                <w:webHidden/>
              </w:rPr>
              <w:t>23</w:t>
            </w:r>
            <w:r w:rsidR="007460FC">
              <w:rPr>
                <w:noProof/>
                <w:webHidden/>
              </w:rPr>
              <w:fldChar w:fldCharType="end"/>
            </w:r>
          </w:hyperlink>
        </w:p>
        <w:p w14:paraId="1340B784" w14:textId="0EF61E13" w:rsidR="007460FC" w:rsidRDefault="00000000">
          <w:pPr>
            <w:pStyle w:val="TOC2"/>
            <w:tabs>
              <w:tab w:val="right" w:leader="dot" w:pos="9016"/>
            </w:tabs>
            <w:rPr>
              <w:rFonts w:eastAsiaTheme="minorEastAsia"/>
              <w:i w:val="0"/>
              <w:iCs w:val="0"/>
              <w:noProof/>
              <w:sz w:val="24"/>
              <w:szCs w:val="24"/>
              <w:lang w:eastAsia="en-GB"/>
            </w:rPr>
          </w:pPr>
          <w:hyperlink w:anchor="_Toc176457991" w:history="1">
            <w:r w:rsidR="007460FC" w:rsidRPr="005C1DA4">
              <w:rPr>
                <w:rStyle w:val="Hyperlink"/>
                <w:noProof/>
              </w:rPr>
              <w:t>Duration, termination, and suspension</w:t>
            </w:r>
            <w:r w:rsidR="007460FC">
              <w:rPr>
                <w:noProof/>
                <w:webHidden/>
              </w:rPr>
              <w:tab/>
            </w:r>
            <w:r w:rsidR="007460FC">
              <w:rPr>
                <w:noProof/>
                <w:webHidden/>
              </w:rPr>
              <w:fldChar w:fldCharType="begin"/>
            </w:r>
            <w:r w:rsidR="007460FC">
              <w:rPr>
                <w:noProof/>
                <w:webHidden/>
              </w:rPr>
              <w:instrText xml:space="preserve"> PAGEREF _Toc176457991 \h </w:instrText>
            </w:r>
            <w:r w:rsidR="007460FC">
              <w:rPr>
                <w:noProof/>
                <w:webHidden/>
              </w:rPr>
            </w:r>
            <w:r w:rsidR="007460FC">
              <w:rPr>
                <w:noProof/>
                <w:webHidden/>
              </w:rPr>
              <w:fldChar w:fldCharType="separate"/>
            </w:r>
            <w:r w:rsidR="007460FC">
              <w:rPr>
                <w:noProof/>
                <w:webHidden/>
              </w:rPr>
              <w:t>24</w:t>
            </w:r>
            <w:r w:rsidR="007460FC">
              <w:rPr>
                <w:noProof/>
                <w:webHidden/>
              </w:rPr>
              <w:fldChar w:fldCharType="end"/>
            </w:r>
          </w:hyperlink>
        </w:p>
        <w:p w14:paraId="34CD056A" w14:textId="593C3A48" w:rsidR="007460FC" w:rsidRDefault="00000000">
          <w:pPr>
            <w:pStyle w:val="TOC2"/>
            <w:tabs>
              <w:tab w:val="right" w:leader="dot" w:pos="9016"/>
            </w:tabs>
            <w:rPr>
              <w:rFonts w:eastAsiaTheme="minorEastAsia"/>
              <w:i w:val="0"/>
              <w:iCs w:val="0"/>
              <w:noProof/>
              <w:sz w:val="24"/>
              <w:szCs w:val="24"/>
              <w:lang w:eastAsia="en-GB"/>
            </w:rPr>
          </w:pPr>
          <w:hyperlink w:anchor="_Toc176457992" w:history="1">
            <w:r w:rsidR="007460FC" w:rsidRPr="005C1DA4">
              <w:rPr>
                <w:rStyle w:val="Hyperlink"/>
                <w:noProof/>
              </w:rPr>
              <w:t>Additional Obligations</w:t>
            </w:r>
            <w:r w:rsidR="007460FC">
              <w:rPr>
                <w:noProof/>
                <w:webHidden/>
              </w:rPr>
              <w:tab/>
            </w:r>
            <w:r w:rsidR="007460FC">
              <w:rPr>
                <w:noProof/>
                <w:webHidden/>
              </w:rPr>
              <w:fldChar w:fldCharType="begin"/>
            </w:r>
            <w:r w:rsidR="007460FC">
              <w:rPr>
                <w:noProof/>
                <w:webHidden/>
              </w:rPr>
              <w:instrText xml:space="preserve"> PAGEREF _Toc176457992 \h </w:instrText>
            </w:r>
            <w:r w:rsidR="007460FC">
              <w:rPr>
                <w:noProof/>
                <w:webHidden/>
              </w:rPr>
            </w:r>
            <w:r w:rsidR="007460FC">
              <w:rPr>
                <w:noProof/>
                <w:webHidden/>
              </w:rPr>
              <w:fldChar w:fldCharType="separate"/>
            </w:r>
            <w:r w:rsidR="007460FC">
              <w:rPr>
                <w:noProof/>
                <w:webHidden/>
              </w:rPr>
              <w:t>25</w:t>
            </w:r>
            <w:r w:rsidR="007460FC">
              <w:rPr>
                <w:noProof/>
                <w:webHidden/>
              </w:rPr>
              <w:fldChar w:fldCharType="end"/>
            </w:r>
          </w:hyperlink>
        </w:p>
        <w:p w14:paraId="385591C5" w14:textId="5FCE8B5C" w:rsidR="007460FC" w:rsidRDefault="00000000">
          <w:pPr>
            <w:pStyle w:val="TOC2"/>
            <w:tabs>
              <w:tab w:val="right" w:leader="dot" w:pos="9016"/>
            </w:tabs>
            <w:rPr>
              <w:rFonts w:eastAsiaTheme="minorEastAsia"/>
              <w:i w:val="0"/>
              <w:iCs w:val="0"/>
              <w:noProof/>
              <w:sz w:val="24"/>
              <w:szCs w:val="24"/>
              <w:lang w:eastAsia="en-GB"/>
            </w:rPr>
          </w:pPr>
          <w:hyperlink w:anchor="_Toc176457993" w:history="1">
            <w:r w:rsidR="007460FC" w:rsidRPr="005C1DA4">
              <w:rPr>
                <w:rStyle w:val="Hyperlink"/>
                <w:noProof/>
              </w:rPr>
              <w:t>Data Protection</w:t>
            </w:r>
            <w:r w:rsidR="007460FC">
              <w:rPr>
                <w:noProof/>
                <w:webHidden/>
              </w:rPr>
              <w:tab/>
            </w:r>
            <w:r w:rsidR="007460FC">
              <w:rPr>
                <w:noProof/>
                <w:webHidden/>
              </w:rPr>
              <w:fldChar w:fldCharType="begin"/>
            </w:r>
            <w:r w:rsidR="007460FC">
              <w:rPr>
                <w:noProof/>
                <w:webHidden/>
              </w:rPr>
              <w:instrText xml:space="preserve"> PAGEREF _Toc176457993 \h </w:instrText>
            </w:r>
            <w:r w:rsidR="007460FC">
              <w:rPr>
                <w:noProof/>
                <w:webHidden/>
              </w:rPr>
            </w:r>
            <w:r w:rsidR="007460FC">
              <w:rPr>
                <w:noProof/>
                <w:webHidden/>
              </w:rPr>
              <w:fldChar w:fldCharType="separate"/>
            </w:r>
            <w:r w:rsidR="007460FC">
              <w:rPr>
                <w:noProof/>
                <w:webHidden/>
              </w:rPr>
              <w:t>25</w:t>
            </w:r>
            <w:r w:rsidR="007460FC">
              <w:rPr>
                <w:noProof/>
                <w:webHidden/>
              </w:rPr>
              <w:fldChar w:fldCharType="end"/>
            </w:r>
          </w:hyperlink>
        </w:p>
        <w:p w14:paraId="45C5F960" w14:textId="7D3BB3B8" w:rsidR="007460FC" w:rsidRDefault="00000000">
          <w:pPr>
            <w:pStyle w:val="TOC2"/>
            <w:tabs>
              <w:tab w:val="right" w:leader="dot" w:pos="9016"/>
            </w:tabs>
            <w:rPr>
              <w:rFonts w:eastAsiaTheme="minorEastAsia"/>
              <w:i w:val="0"/>
              <w:iCs w:val="0"/>
              <w:noProof/>
              <w:sz w:val="24"/>
              <w:szCs w:val="24"/>
              <w:lang w:eastAsia="en-GB"/>
            </w:rPr>
          </w:pPr>
          <w:hyperlink w:anchor="_Toc176457994" w:history="1">
            <w:r w:rsidR="007460FC" w:rsidRPr="005C1DA4">
              <w:rPr>
                <w:rStyle w:val="Hyperlink"/>
                <w:noProof/>
              </w:rPr>
              <w:t>Successors and our sub-contractors</w:t>
            </w:r>
            <w:r w:rsidR="007460FC">
              <w:rPr>
                <w:noProof/>
                <w:webHidden/>
              </w:rPr>
              <w:tab/>
            </w:r>
            <w:r w:rsidR="007460FC">
              <w:rPr>
                <w:noProof/>
                <w:webHidden/>
              </w:rPr>
              <w:fldChar w:fldCharType="begin"/>
            </w:r>
            <w:r w:rsidR="007460FC">
              <w:rPr>
                <w:noProof/>
                <w:webHidden/>
              </w:rPr>
              <w:instrText xml:space="preserve"> PAGEREF _Toc176457994 \h </w:instrText>
            </w:r>
            <w:r w:rsidR="007460FC">
              <w:rPr>
                <w:noProof/>
                <w:webHidden/>
              </w:rPr>
            </w:r>
            <w:r w:rsidR="007460FC">
              <w:rPr>
                <w:noProof/>
                <w:webHidden/>
              </w:rPr>
              <w:fldChar w:fldCharType="separate"/>
            </w:r>
            <w:r w:rsidR="007460FC">
              <w:rPr>
                <w:noProof/>
                <w:webHidden/>
              </w:rPr>
              <w:t>26</w:t>
            </w:r>
            <w:r w:rsidR="007460FC">
              <w:rPr>
                <w:noProof/>
                <w:webHidden/>
              </w:rPr>
              <w:fldChar w:fldCharType="end"/>
            </w:r>
          </w:hyperlink>
        </w:p>
        <w:p w14:paraId="56FCA44D" w14:textId="43A17D5F" w:rsidR="007460FC" w:rsidRDefault="00000000">
          <w:pPr>
            <w:pStyle w:val="TOC2"/>
            <w:tabs>
              <w:tab w:val="right" w:leader="dot" w:pos="9016"/>
            </w:tabs>
            <w:rPr>
              <w:rFonts w:eastAsiaTheme="minorEastAsia"/>
              <w:i w:val="0"/>
              <w:iCs w:val="0"/>
              <w:noProof/>
              <w:sz w:val="24"/>
              <w:szCs w:val="24"/>
              <w:lang w:eastAsia="en-GB"/>
            </w:rPr>
          </w:pPr>
          <w:hyperlink w:anchor="_Toc176457995" w:history="1">
            <w:r w:rsidR="007460FC" w:rsidRPr="005C1DA4">
              <w:rPr>
                <w:rStyle w:val="Hyperlink"/>
                <w:noProof/>
              </w:rPr>
              <w:t>Circumstances beyond the control of either party</w:t>
            </w:r>
            <w:r w:rsidR="007460FC">
              <w:rPr>
                <w:noProof/>
                <w:webHidden/>
              </w:rPr>
              <w:tab/>
            </w:r>
            <w:r w:rsidR="007460FC">
              <w:rPr>
                <w:noProof/>
                <w:webHidden/>
              </w:rPr>
              <w:fldChar w:fldCharType="begin"/>
            </w:r>
            <w:r w:rsidR="007460FC">
              <w:rPr>
                <w:noProof/>
                <w:webHidden/>
              </w:rPr>
              <w:instrText xml:space="preserve"> PAGEREF _Toc176457995 \h </w:instrText>
            </w:r>
            <w:r w:rsidR="007460FC">
              <w:rPr>
                <w:noProof/>
                <w:webHidden/>
              </w:rPr>
            </w:r>
            <w:r w:rsidR="007460FC">
              <w:rPr>
                <w:noProof/>
                <w:webHidden/>
              </w:rPr>
              <w:fldChar w:fldCharType="separate"/>
            </w:r>
            <w:r w:rsidR="007460FC">
              <w:rPr>
                <w:noProof/>
                <w:webHidden/>
              </w:rPr>
              <w:t>26</w:t>
            </w:r>
            <w:r w:rsidR="007460FC">
              <w:rPr>
                <w:noProof/>
                <w:webHidden/>
              </w:rPr>
              <w:fldChar w:fldCharType="end"/>
            </w:r>
          </w:hyperlink>
        </w:p>
        <w:p w14:paraId="3538024D" w14:textId="75DC7ED9" w:rsidR="007460FC" w:rsidRDefault="00000000">
          <w:pPr>
            <w:pStyle w:val="TOC2"/>
            <w:tabs>
              <w:tab w:val="right" w:leader="dot" w:pos="9016"/>
            </w:tabs>
            <w:rPr>
              <w:rFonts w:eastAsiaTheme="minorEastAsia"/>
              <w:i w:val="0"/>
              <w:iCs w:val="0"/>
              <w:noProof/>
              <w:sz w:val="24"/>
              <w:szCs w:val="24"/>
              <w:lang w:eastAsia="en-GB"/>
            </w:rPr>
          </w:pPr>
          <w:hyperlink w:anchor="_Toc176457996" w:history="1">
            <w:r w:rsidR="007460FC" w:rsidRPr="005C1DA4">
              <w:rPr>
                <w:rStyle w:val="Hyperlink"/>
                <w:noProof/>
              </w:rPr>
              <w:t>Excluding liability</w:t>
            </w:r>
            <w:r w:rsidR="007460FC">
              <w:rPr>
                <w:noProof/>
                <w:webHidden/>
              </w:rPr>
              <w:tab/>
            </w:r>
            <w:r w:rsidR="007460FC">
              <w:rPr>
                <w:noProof/>
                <w:webHidden/>
              </w:rPr>
              <w:fldChar w:fldCharType="begin"/>
            </w:r>
            <w:r w:rsidR="007460FC">
              <w:rPr>
                <w:noProof/>
                <w:webHidden/>
              </w:rPr>
              <w:instrText xml:space="preserve"> PAGEREF _Toc176457996 \h </w:instrText>
            </w:r>
            <w:r w:rsidR="007460FC">
              <w:rPr>
                <w:noProof/>
                <w:webHidden/>
              </w:rPr>
            </w:r>
            <w:r w:rsidR="007460FC">
              <w:rPr>
                <w:noProof/>
                <w:webHidden/>
              </w:rPr>
              <w:fldChar w:fldCharType="separate"/>
            </w:r>
            <w:r w:rsidR="007460FC">
              <w:rPr>
                <w:noProof/>
                <w:webHidden/>
              </w:rPr>
              <w:t>27</w:t>
            </w:r>
            <w:r w:rsidR="007460FC">
              <w:rPr>
                <w:noProof/>
                <w:webHidden/>
              </w:rPr>
              <w:fldChar w:fldCharType="end"/>
            </w:r>
          </w:hyperlink>
        </w:p>
        <w:p w14:paraId="40BD2621" w14:textId="5B208A75" w:rsidR="007460FC" w:rsidRDefault="00000000">
          <w:pPr>
            <w:pStyle w:val="TOC2"/>
            <w:tabs>
              <w:tab w:val="right" w:leader="dot" w:pos="9016"/>
            </w:tabs>
            <w:rPr>
              <w:rFonts w:eastAsiaTheme="minorEastAsia"/>
              <w:i w:val="0"/>
              <w:iCs w:val="0"/>
              <w:noProof/>
              <w:sz w:val="24"/>
              <w:szCs w:val="24"/>
              <w:lang w:eastAsia="en-GB"/>
            </w:rPr>
          </w:pPr>
          <w:hyperlink w:anchor="_Toc176457997" w:history="1">
            <w:r w:rsidR="007460FC" w:rsidRPr="005C1DA4">
              <w:rPr>
                <w:rStyle w:val="Hyperlink"/>
                <w:noProof/>
              </w:rPr>
              <w:t>Contractual fairness</w:t>
            </w:r>
            <w:r w:rsidR="007460FC">
              <w:rPr>
                <w:noProof/>
                <w:webHidden/>
              </w:rPr>
              <w:tab/>
            </w:r>
            <w:r w:rsidR="007460FC">
              <w:rPr>
                <w:noProof/>
                <w:webHidden/>
              </w:rPr>
              <w:fldChar w:fldCharType="begin"/>
            </w:r>
            <w:r w:rsidR="007460FC">
              <w:rPr>
                <w:noProof/>
                <w:webHidden/>
              </w:rPr>
              <w:instrText xml:space="preserve"> PAGEREF _Toc176457997 \h </w:instrText>
            </w:r>
            <w:r w:rsidR="007460FC">
              <w:rPr>
                <w:noProof/>
                <w:webHidden/>
              </w:rPr>
            </w:r>
            <w:r w:rsidR="007460FC">
              <w:rPr>
                <w:noProof/>
                <w:webHidden/>
              </w:rPr>
              <w:fldChar w:fldCharType="separate"/>
            </w:r>
            <w:r w:rsidR="007460FC">
              <w:rPr>
                <w:noProof/>
                <w:webHidden/>
              </w:rPr>
              <w:t>27</w:t>
            </w:r>
            <w:r w:rsidR="007460FC">
              <w:rPr>
                <w:noProof/>
                <w:webHidden/>
              </w:rPr>
              <w:fldChar w:fldCharType="end"/>
            </w:r>
          </w:hyperlink>
        </w:p>
        <w:p w14:paraId="336C97E1" w14:textId="7A2A7982" w:rsidR="007460FC" w:rsidRDefault="00000000">
          <w:pPr>
            <w:pStyle w:val="TOC2"/>
            <w:tabs>
              <w:tab w:val="right" w:leader="dot" w:pos="9016"/>
            </w:tabs>
            <w:rPr>
              <w:rFonts w:eastAsiaTheme="minorEastAsia"/>
              <w:i w:val="0"/>
              <w:iCs w:val="0"/>
              <w:noProof/>
              <w:sz w:val="24"/>
              <w:szCs w:val="24"/>
              <w:lang w:eastAsia="en-GB"/>
            </w:rPr>
          </w:pPr>
          <w:hyperlink w:anchor="_Toc176457998" w:history="1">
            <w:r w:rsidR="007460FC" w:rsidRPr="005C1DA4">
              <w:rPr>
                <w:rStyle w:val="Hyperlink"/>
                <w:noProof/>
              </w:rPr>
              <w:t>Governing law, jurisdiction, and complaints</w:t>
            </w:r>
            <w:r w:rsidR="007460FC">
              <w:rPr>
                <w:noProof/>
                <w:webHidden/>
              </w:rPr>
              <w:tab/>
            </w:r>
            <w:r w:rsidR="007460FC">
              <w:rPr>
                <w:noProof/>
                <w:webHidden/>
              </w:rPr>
              <w:fldChar w:fldCharType="begin"/>
            </w:r>
            <w:r w:rsidR="007460FC">
              <w:rPr>
                <w:noProof/>
                <w:webHidden/>
              </w:rPr>
              <w:instrText xml:space="preserve"> PAGEREF _Toc176457998 \h </w:instrText>
            </w:r>
            <w:r w:rsidR="007460FC">
              <w:rPr>
                <w:noProof/>
                <w:webHidden/>
              </w:rPr>
            </w:r>
            <w:r w:rsidR="007460FC">
              <w:rPr>
                <w:noProof/>
                <w:webHidden/>
              </w:rPr>
              <w:fldChar w:fldCharType="separate"/>
            </w:r>
            <w:r w:rsidR="007460FC">
              <w:rPr>
                <w:noProof/>
                <w:webHidden/>
              </w:rPr>
              <w:t>27</w:t>
            </w:r>
            <w:r w:rsidR="007460FC">
              <w:rPr>
                <w:noProof/>
                <w:webHidden/>
              </w:rPr>
              <w:fldChar w:fldCharType="end"/>
            </w:r>
          </w:hyperlink>
        </w:p>
        <w:p w14:paraId="680B6F0C" w14:textId="24A58D9A" w:rsidR="007460FC" w:rsidRDefault="00000000">
          <w:pPr>
            <w:pStyle w:val="TOC1"/>
            <w:tabs>
              <w:tab w:val="right" w:leader="dot" w:pos="9016"/>
            </w:tabs>
            <w:rPr>
              <w:rFonts w:eastAsiaTheme="minorEastAsia"/>
              <w:b w:val="0"/>
              <w:bCs w:val="0"/>
              <w:noProof/>
              <w:sz w:val="24"/>
              <w:szCs w:val="24"/>
              <w:lang w:eastAsia="en-GB"/>
            </w:rPr>
          </w:pPr>
          <w:hyperlink w:anchor="_Toc176457999" w:history="1">
            <w:r w:rsidR="007460FC" w:rsidRPr="005C1DA4">
              <w:rPr>
                <w:rStyle w:val="Hyperlink"/>
                <w:noProof/>
              </w:rPr>
              <w:t>Corporate (B2B) Terms &amp; Conditions (General)</w:t>
            </w:r>
            <w:r w:rsidR="007460FC">
              <w:rPr>
                <w:noProof/>
                <w:webHidden/>
              </w:rPr>
              <w:tab/>
            </w:r>
            <w:r w:rsidR="007460FC">
              <w:rPr>
                <w:noProof/>
                <w:webHidden/>
              </w:rPr>
              <w:fldChar w:fldCharType="begin"/>
            </w:r>
            <w:r w:rsidR="007460FC">
              <w:rPr>
                <w:noProof/>
                <w:webHidden/>
              </w:rPr>
              <w:instrText xml:space="preserve"> PAGEREF _Toc176457999 \h </w:instrText>
            </w:r>
            <w:r w:rsidR="007460FC">
              <w:rPr>
                <w:noProof/>
                <w:webHidden/>
              </w:rPr>
            </w:r>
            <w:r w:rsidR="007460FC">
              <w:rPr>
                <w:noProof/>
                <w:webHidden/>
              </w:rPr>
              <w:fldChar w:fldCharType="separate"/>
            </w:r>
            <w:r w:rsidR="007460FC">
              <w:rPr>
                <w:noProof/>
                <w:webHidden/>
              </w:rPr>
              <w:t>29</w:t>
            </w:r>
            <w:r w:rsidR="007460FC">
              <w:rPr>
                <w:noProof/>
                <w:webHidden/>
              </w:rPr>
              <w:fldChar w:fldCharType="end"/>
            </w:r>
          </w:hyperlink>
        </w:p>
        <w:p w14:paraId="19B0172C" w14:textId="7A120FB3" w:rsidR="007460FC" w:rsidRDefault="00000000">
          <w:pPr>
            <w:pStyle w:val="TOC2"/>
            <w:tabs>
              <w:tab w:val="right" w:leader="dot" w:pos="9016"/>
            </w:tabs>
            <w:rPr>
              <w:rFonts w:eastAsiaTheme="minorEastAsia"/>
              <w:i w:val="0"/>
              <w:iCs w:val="0"/>
              <w:noProof/>
              <w:sz w:val="24"/>
              <w:szCs w:val="24"/>
              <w:lang w:eastAsia="en-GB"/>
            </w:rPr>
          </w:pPr>
          <w:hyperlink w:anchor="_Toc176458000" w:history="1">
            <w:r w:rsidR="007460FC" w:rsidRPr="005C1DA4">
              <w:rPr>
                <w:rStyle w:val="Hyperlink"/>
                <w:noProof/>
              </w:rPr>
              <w:t>Application and entire agreement</w:t>
            </w:r>
            <w:r w:rsidR="007460FC">
              <w:rPr>
                <w:noProof/>
                <w:webHidden/>
              </w:rPr>
              <w:tab/>
            </w:r>
            <w:r w:rsidR="007460FC">
              <w:rPr>
                <w:noProof/>
                <w:webHidden/>
              </w:rPr>
              <w:fldChar w:fldCharType="begin"/>
            </w:r>
            <w:r w:rsidR="007460FC">
              <w:rPr>
                <w:noProof/>
                <w:webHidden/>
              </w:rPr>
              <w:instrText xml:space="preserve"> PAGEREF _Toc176458000 \h </w:instrText>
            </w:r>
            <w:r w:rsidR="007460FC">
              <w:rPr>
                <w:noProof/>
                <w:webHidden/>
              </w:rPr>
            </w:r>
            <w:r w:rsidR="007460FC">
              <w:rPr>
                <w:noProof/>
                <w:webHidden/>
              </w:rPr>
              <w:fldChar w:fldCharType="separate"/>
            </w:r>
            <w:r w:rsidR="007460FC">
              <w:rPr>
                <w:noProof/>
                <w:webHidden/>
              </w:rPr>
              <w:t>29</w:t>
            </w:r>
            <w:r w:rsidR="007460FC">
              <w:rPr>
                <w:noProof/>
                <w:webHidden/>
              </w:rPr>
              <w:fldChar w:fldCharType="end"/>
            </w:r>
          </w:hyperlink>
        </w:p>
        <w:p w14:paraId="1375B779" w14:textId="188BA712" w:rsidR="007460FC" w:rsidRDefault="00000000">
          <w:pPr>
            <w:pStyle w:val="TOC2"/>
            <w:tabs>
              <w:tab w:val="right" w:leader="dot" w:pos="9016"/>
            </w:tabs>
            <w:rPr>
              <w:rFonts w:eastAsiaTheme="minorEastAsia"/>
              <w:i w:val="0"/>
              <w:iCs w:val="0"/>
              <w:noProof/>
              <w:sz w:val="24"/>
              <w:szCs w:val="24"/>
              <w:lang w:eastAsia="en-GB"/>
            </w:rPr>
          </w:pPr>
          <w:hyperlink w:anchor="_Toc176458001" w:history="1">
            <w:r w:rsidR="007460FC" w:rsidRPr="005C1DA4">
              <w:rPr>
                <w:rStyle w:val="Hyperlink"/>
                <w:noProof/>
              </w:rPr>
              <w:t>Interpretation</w:t>
            </w:r>
            <w:r w:rsidR="007460FC">
              <w:rPr>
                <w:noProof/>
                <w:webHidden/>
              </w:rPr>
              <w:tab/>
            </w:r>
            <w:r w:rsidR="007460FC">
              <w:rPr>
                <w:noProof/>
                <w:webHidden/>
              </w:rPr>
              <w:fldChar w:fldCharType="begin"/>
            </w:r>
            <w:r w:rsidR="007460FC">
              <w:rPr>
                <w:noProof/>
                <w:webHidden/>
              </w:rPr>
              <w:instrText xml:space="preserve"> PAGEREF _Toc176458001 \h </w:instrText>
            </w:r>
            <w:r w:rsidR="007460FC">
              <w:rPr>
                <w:noProof/>
                <w:webHidden/>
              </w:rPr>
            </w:r>
            <w:r w:rsidR="007460FC">
              <w:rPr>
                <w:noProof/>
                <w:webHidden/>
              </w:rPr>
              <w:fldChar w:fldCharType="separate"/>
            </w:r>
            <w:r w:rsidR="007460FC">
              <w:rPr>
                <w:noProof/>
                <w:webHidden/>
              </w:rPr>
              <w:t>29</w:t>
            </w:r>
            <w:r w:rsidR="007460FC">
              <w:rPr>
                <w:noProof/>
                <w:webHidden/>
              </w:rPr>
              <w:fldChar w:fldCharType="end"/>
            </w:r>
          </w:hyperlink>
        </w:p>
        <w:p w14:paraId="260C512F" w14:textId="1D776AFC" w:rsidR="007460FC" w:rsidRDefault="00000000">
          <w:pPr>
            <w:pStyle w:val="TOC2"/>
            <w:tabs>
              <w:tab w:val="right" w:leader="dot" w:pos="9016"/>
            </w:tabs>
            <w:rPr>
              <w:rFonts w:eastAsiaTheme="minorEastAsia"/>
              <w:i w:val="0"/>
              <w:iCs w:val="0"/>
              <w:noProof/>
              <w:sz w:val="24"/>
              <w:szCs w:val="24"/>
              <w:lang w:eastAsia="en-GB"/>
            </w:rPr>
          </w:pPr>
          <w:hyperlink w:anchor="_Toc176458002" w:history="1">
            <w:r w:rsidR="007460FC" w:rsidRPr="005C1DA4">
              <w:rPr>
                <w:rStyle w:val="Hyperlink"/>
                <w:noProof/>
              </w:rPr>
              <w:t>Services</w:t>
            </w:r>
            <w:r w:rsidR="007460FC">
              <w:rPr>
                <w:noProof/>
                <w:webHidden/>
              </w:rPr>
              <w:tab/>
            </w:r>
            <w:r w:rsidR="007460FC">
              <w:rPr>
                <w:noProof/>
                <w:webHidden/>
              </w:rPr>
              <w:fldChar w:fldCharType="begin"/>
            </w:r>
            <w:r w:rsidR="007460FC">
              <w:rPr>
                <w:noProof/>
                <w:webHidden/>
              </w:rPr>
              <w:instrText xml:space="preserve"> PAGEREF _Toc176458002 \h </w:instrText>
            </w:r>
            <w:r w:rsidR="007460FC">
              <w:rPr>
                <w:noProof/>
                <w:webHidden/>
              </w:rPr>
            </w:r>
            <w:r w:rsidR="007460FC">
              <w:rPr>
                <w:noProof/>
                <w:webHidden/>
              </w:rPr>
              <w:fldChar w:fldCharType="separate"/>
            </w:r>
            <w:r w:rsidR="007460FC">
              <w:rPr>
                <w:noProof/>
                <w:webHidden/>
              </w:rPr>
              <w:t>30</w:t>
            </w:r>
            <w:r w:rsidR="007460FC">
              <w:rPr>
                <w:noProof/>
                <w:webHidden/>
              </w:rPr>
              <w:fldChar w:fldCharType="end"/>
            </w:r>
          </w:hyperlink>
        </w:p>
        <w:p w14:paraId="419342B4" w14:textId="1D62F165" w:rsidR="007460FC" w:rsidRDefault="00000000">
          <w:pPr>
            <w:pStyle w:val="TOC2"/>
            <w:tabs>
              <w:tab w:val="right" w:leader="dot" w:pos="9016"/>
            </w:tabs>
            <w:rPr>
              <w:rFonts w:eastAsiaTheme="minorEastAsia"/>
              <w:i w:val="0"/>
              <w:iCs w:val="0"/>
              <w:noProof/>
              <w:sz w:val="24"/>
              <w:szCs w:val="24"/>
              <w:lang w:eastAsia="en-GB"/>
            </w:rPr>
          </w:pPr>
          <w:hyperlink w:anchor="_Toc176458003" w:history="1">
            <w:r w:rsidR="007460FC" w:rsidRPr="005C1DA4">
              <w:rPr>
                <w:rStyle w:val="Hyperlink"/>
                <w:noProof/>
              </w:rPr>
              <w:t>Your obligations</w:t>
            </w:r>
            <w:r w:rsidR="007460FC">
              <w:rPr>
                <w:noProof/>
                <w:webHidden/>
              </w:rPr>
              <w:tab/>
            </w:r>
            <w:r w:rsidR="007460FC">
              <w:rPr>
                <w:noProof/>
                <w:webHidden/>
              </w:rPr>
              <w:fldChar w:fldCharType="begin"/>
            </w:r>
            <w:r w:rsidR="007460FC">
              <w:rPr>
                <w:noProof/>
                <w:webHidden/>
              </w:rPr>
              <w:instrText xml:space="preserve"> PAGEREF _Toc176458003 \h </w:instrText>
            </w:r>
            <w:r w:rsidR="007460FC">
              <w:rPr>
                <w:noProof/>
                <w:webHidden/>
              </w:rPr>
            </w:r>
            <w:r w:rsidR="007460FC">
              <w:rPr>
                <w:noProof/>
                <w:webHidden/>
              </w:rPr>
              <w:fldChar w:fldCharType="separate"/>
            </w:r>
            <w:r w:rsidR="007460FC">
              <w:rPr>
                <w:noProof/>
                <w:webHidden/>
              </w:rPr>
              <w:t>30</w:t>
            </w:r>
            <w:r w:rsidR="007460FC">
              <w:rPr>
                <w:noProof/>
                <w:webHidden/>
              </w:rPr>
              <w:fldChar w:fldCharType="end"/>
            </w:r>
          </w:hyperlink>
        </w:p>
        <w:p w14:paraId="4972C9EF" w14:textId="0201AFBC" w:rsidR="007460FC" w:rsidRDefault="00000000">
          <w:pPr>
            <w:pStyle w:val="TOC2"/>
            <w:tabs>
              <w:tab w:val="right" w:leader="dot" w:pos="9016"/>
            </w:tabs>
            <w:rPr>
              <w:rFonts w:eastAsiaTheme="minorEastAsia"/>
              <w:i w:val="0"/>
              <w:iCs w:val="0"/>
              <w:noProof/>
              <w:sz w:val="24"/>
              <w:szCs w:val="24"/>
              <w:lang w:eastAsia="en-GB"/>
            </w:rPr>
          </w:pPr>
          <w:hyperlink w:anchor="_Toc176458004" w:history="1">
            <w:r w:rsidR="007460FC" w:rsidRPr="005C1DA4">
              <w:rPr>
                <w:rStyle w:val="Hyperlink"/>
                <w:noProof/>
              </w:rPr>
              <w:t>Fees</w:t>
            </w:r>
            <w:r w:rsidR="007460FC">
              <w:rPr>
                <w:noProof/>
                <w:webHidden/>
              </w:rPr>
              <w:tab/>
            </w:r>
            <w:r w:rsidR="007460FC">
              <w:rPr>
                <w:noProof/>
                <w:webHidden/>
              </w:rPr>
              <w:fldChar w:fldCharType="begin"/>
            </w:r>
            <w:r w:rsidR="007460FC">
              <w:rPr>
                <w:noProof/>
                <w:webHidden/>
              </w:rPr>
              <w:instrText xml:space="preserve"> PAGEREF _Toc176458004 \h </w:instrText>
            </w:r>
            <w:r w:rsidR="007460FC">
              <w:rPr>
                <w:noProof/>
                <w:webHidden/>
              </w:rPr>
            </w:r>
            <w:r w:rsidR="007460FC">
              <w:rPr>
                <w:noProof/>
                <w:webHidden/>
              </w:rPr>
              <w:fldChar w:fldCharType="separate"/>
            </w:r>
            <w:r w:rsidR="007460FC">
              <w:rPr>
                <w:noProof/>
                <w:webHidden/>
              </w:rPr>
              <w:t>31</w:t>
            </w:r>
            <w:r w:rsidR="007460FC">
              <w:rPr>
                <w:noProof/>
                <w:webHidden/>
              </w:rPr>
              <w:fldChar w:fldCharType="end"/>
            </w:r>
          </w:hyperlink>
        </w:p>
        <w:p w14:paraId="53B9A7CB" w14:textId="0005D4A1" w:rsidR="007460FC" w:rsidRDefault="00000000">
          <w:pPr>
            <w:pStyle w:val="TOC2"/>
            <w:tabs>
              <w:tab w:val="right" w:leader="dot" w:pos="9016"/>
            </w:tabs>
            <w:rPr>
              <w:rFonts w:eastAsiaTheme="minorEastAsia"/>
              <w:i w:val="0"/>
              <w:iCs w:val="0"/>
              <w:noProof/>
              <w:sz w:val="24"/>
              <w:szCs w:val="24"/>
              <w:lang w:eastAsia="en-GB"/>
            </w:rPr>
          </w:pPr>
          <w:hyperlink w:anchor="_Toc176458005" w:history="1">
            <w:r w:rsidR="007460FC" w:rsidRPr="005C1DA4">
              <w:rPr>
                <w:rStyle w:val="Hyperlink"/>
                <w:noProof/>
              </w:rPr>
              <w:t>Discounts</w:t>
            </w:r>
            <w:r w:rsidR="007460FC">
              <w:rPr>
                <w:noProof/>
                <w:webHidden/>
              </w:rPr>
              <w:tab/>
            </w:r>
            <w:r w:rsidR="007460FC">
              <w:rPr>
                <w:noProof/>
                <w:webHidden/>
              </w:rPr>
              <w:fldChar w:fldCharType="begin"/>
            </w:r>
            <w:r w:rsidR="007460FC">
              <w:rPr>
                <w:noProof/>
                <w:webHidden/>
              </w:rPr>
              <w:instrText xml:space="preserve"> PAGEREF _Toc176458005 \h </w:instrText>
            </w:r>
            <w:r w:rsidR="007460FC">
              <w:rPr>
                <w:noProof/>
                <w:webHidden/>
              </w:rPr>
            </w:r>
            <w:r w:rsidR="007460FC">
              <w:rPr>
                <w:noProof/>
                <w:webHidden/>
              </w:rPr>
              <w:fldChar w:fldCharType="separate"/>
            </w:r>
            <w:r w:rsidR="007460FC">
              <w:rPr>
                <w:noProof/>
                <w:webHidden/>
              </w:rPr>
              <w:t>31</w:t>
            </w:r>
            <w:r w:rsidR="007460FC">
              <w:rPr>
                <w:noProof/>
                <w:webHidden/>
              </w:rPr>
              <w:fldChar w:fldCharType="end"/>
            </w:r>
          </w:hyperlink>
        </w:p>
        <w:p w14:paraId="14670C03" w14:textId="17E52F5A" w:rsidR="007460FC" w:rsidRDefault="00000000">
          <w:pPr>
            <w:pStyle w:val="TOC2"/>
            <w:tabs>
              <w:tab w:val="right" w:leader="dot" w:pos="9016"/>
            </w:tabs>
            <w:rPr>
              <w:rFonts w:eastAsiaTheme="minorEastAsia"/>
              <w:i w:val="0"/>
              <w:iCs w:val="0"/>
              <w:noProof/>
              <w:sz w:val="24"/>
              <w:szCs w:val="24"/>
              <w:lang w:eastAsia="en-GB"/>
            </w:rPr>
          </w:pPr>
          <w:hyperlink w:anchor="_Toc176458006" w:history="1">
            <w:r w:rsidR="007460FC" w:rsidRPr="005C1DA4">
              <w:rPr>
                <w:rStyle w:val="Hyperlink"/>
                <w:noProof/>
              </w:rPr>
              <w:t>Cancellation and amendment</w:t>
            </w:r>
            <w:r w:rsidR="007460FC">
              <w:rPr>
                <w:noProof/>
                <w:webHidden/>
              </w:rPr>
              <w:tab/>
            </w:r>
            <w:r w:rsidR="007460FC">
              <w:rPr>
                <w:noProof/>
                <w:webHidden/>
              </w:rPr>
              <w:fldChar w:fldCharType="begin"/>
            </w:r>
            <w:r w:rsidR="007460FC">
              <w:rPr>
                <w:noProof/>
                <w:webHidden/>
              </w:rPr>
              <w:instrText xml:space="preserve"> PAGEREF _Toc176458006 \h </w:instrText>
            </w:r>
            <w:r w:rsidR="007460FC">
              <w:rPr>
                <w:noProof/>
                <w:webHidden/>
              </w:rPr>
            </w:r>
            <w:r w:rsidR="007460FC">
              <w:rPr>
                <w:noProof/>
                <w:webHidden/>
              </w:rPr>
              <w:fldChar w:fldCharType="separate"/>
            </w:r>
            <w:r w:rsidR="007460FC">
              <w:rPr>
                <w:noProof/>
                <w:webHidden/>
              </w:rPr>
              <w:t>32</w:t>
            </w:r>
            <w:r w:rsidR="007460FC">
              <w:rPr>
                <w:noProof/>
                <w:webHidden/>
              </w:rPr>
              <w:fldChar w:fldCharType="end"/>
            </w:r>
          </w:hyperlink>
        </w:p>
        <w:p w14:paraId="50448CD5" w14:textId="2A229ED5" w:rsidR="007460FC" w:rsidRDefault="00000000">
          <w:pPr>
            <w:pStyle w:val="TOC2"/>
            <w:tabs>
              <w:tab w:val="right" w:leader="dot" w:pos="9016"/>
            </w:tabs>
            <w:rPr>
              <w:rFonts w:eastAsiaTheme="minorEastAsia"/>
              <w:i w:val="0"/>
              <w:iCs w:val="0"/>
              <w:noProof/>
              <w:sz w:val="24"/>
              <w:szCs w:val="24"/>
              <w:lang w:eastAsia="en-GB"/>
            </w:rPr>
          </w:pPr>
          <w:hyperlink w:anchor="_Toc176458007" w:history="1">
            <w:r w:rsidR="007460FC" w:rsidRPr="005C1DA4">
              <w:rPr>
                <w:rStyle w:val="Hyperlink"/>
                <w:noProof/>
              </w:rPr>
              <w:t>Payment</w:t>
            </w:r>
            <w:r w:rsidR="007460FC">
              <w:rPr>
                <w:noProof/>
                <w:webHidden/>
              </w:rPr>
              <w:tab/>
            </w:r>
            <w:r w:rsidR="007460FC">
              <w:rPr>
                <w:noProof/>
                <w:webHidden/>
              </w:rPr>
              <w:fldChar w:fldCharType="begin"/>
            </w:r>
            <w:r w:rsidR="007460FC">
              <w:rPr>
                <w:noProof/>
                <w:webHidden/>
              </w:rPr>
              <w:instrText xml:space="preserve"> PAGEREF _Toc176458007 \h </w:instrText>
            </w:r>
            <w:r w:rsidR="007460FC">
              <w:rPr>
                <w:noProof/>
                <w:webHidden/>
              </w:rPr>
            </w:r>
            <w:r w:rsidR="007460FC">
              <w:rPr>
                <w:noProof/>
                <w:webHidden/>
              </w:rPr>
              <w:fldChar w:fldCharType="separate"/>
            </w:r>
            <w:r w:rsidR="007460FC">
              <w:rPr>
                <w:noProof/>
                <w:webHidden/>
              </w:rPr>
              <w:t>32</w:t>
            </w:r>
            <w:r w:rsidR="007460FC">
              <w:rPr>
                <w:noProof/>
                <w:webHidden/>
              </w:rPr>
              <w:fldChar w:fldCharType="end"/>
            </w:r>
          </w:hyperlink>
        </w:p>
        <w:p w14:paraId="70DB94A1" w14:textId="0ACC28D3" w:rsidR="007460FC" w:rsidRDefault="00000000">
          <w:pPr>
            <w:pStyle w:val="TOC2"/>
            <w:tabs>
              <w:tab w:val="right" w:leader="dot" w:pos="9016"/>
            </w:tabs>
            <w:rPr>
              <w:rFonts w:eastAsiaTheme="minorEastAsia"/>
              <w:i w:val="0"/>
              <w:iCs w:val="0"/>
              <w:noProof/>
              <w:sz w:val="24"/>
              <w:szCs w:val="24"/>
              <w:lang w:eastAsia="en-GB"/>
            </w:rPr>
          </w:pPr>
          <w:hyperlink w:anchor="_Toc176458008" w:history="1">
            <w:r w:rsidR="007460FC" w:rsidRPr="005C1DA4">
              <w:rPr>
                <w:rStyle w:val="Hyperlink"/>
                <w:noProof/>
              </w:rPr>
              <w:t>Sub-Contracting and assignment</w:t>
            </w:r>
            <w:r w:rsidR="007460FC">
              <w:rPr>
                <w:noProof/>
                <w:webHidden/>
              </w:rPr>
              <w:tab/>
            </w:r>
            <w:r w:rsidR="007460FC">
              <w:rPr>
                <w:noProof/>
                <w:webHidden/>
              </w:rPr>
              <w:fldChar w:fldCharType="begin"/>
            </w:r>
            <w:r w:rsidR="007460FC">
              <w:rPr>
                <w:noProof/>
                <w:webHidden/>
              </w:rPr>
              <w:instrText xml:space="preserve"> PAGEREF _Toc176458008 \h </w:instrText>
            </w:r>
            <w:r w:rsidR="007460FC">
              <w:rPr>
                <w:noProof/>
                <w:webHidden/>
              </w:rPr>
            </w:r>
            <w:r w:rsidR="007460FC">
              <w:rPr>
                <w:noProof/>
                <w:webHidden/>
              </w:rPr>
              <w:fldChar w:fldCharType="separate"/>
            </w:r>
            <w:r w:rsidR="007460FC">
              <w:rPr>
                <w:noProof/>
                <w:webHidden/>
              </w:rPr>
              <w:t>33</w:t>
            </w:r>
            <w:r w:rsidR="007460FC">
              <w:rPr>
                <w:noProof/>
                <w:webHidden/>
              </w:rPr>
              <w:fldChar w:fldCharType="end"/>
            </w:r>
          </w:hyperlink>
        </w:p>
        <w:p w14:paraId="32E1C8BE" w14:textId="3FBB49AB" w:rsidR="007460FC" w:rsidRDefault="00000000">
          <w:pPr>
            <w:pStyle w:val="TOC2"/>
            <w:tabs>
              <w:tab w:val="right" w:leader="dot" w:pos="9016"/>
            </w:tabs>
            <w:rPr>
              <w:rFonts w:eastAsiaTheme="minorEastAsia"/>
              <w:i w:val="0"/>
              <w:iCs w:val="0"/>
              <w:noProof/>
              <w:sz w:val="24"/>
              <w:szCs w:val="24"/>
              <w:lang w:eastAsia="en-GB"/>
            </w:rPr>
          </w:pPr>
          <w:hyperlink w:anchor="_Toc176458009" w:history="1">
            <w:r w:rsidR="007460FC" w:rsidRPr="005C1DA4">
              <w:rPr>
                <w:rStyle w:val="Hyperlink"/>
                <w:noProof/>
              </w:rPr>
              <w:t>Termination</w:t>
            </w:r>
            <w:r w:rsidR="007460FC">
              <w:rPr>
                <w:noProof/>
                <w:webHidden/>
              </w:rPr>
              <w:tab/>
            </w:r>
            <w:r w:rsidR="007460FC">
              <w:rPr>
                <w:noProof/>
                <w:webHidden/>
              </w:rPr>
              <w:fldChar w:fldCharType="begin"/>
            </w:r>
            <w:r w:rsidR="007460FC">
              <w:rPr>
                <w:noProof/>
                <w:webHidden/>
              </w:rPr>
              <w:instrText xml:space="preserve"> PAGEREF _Toc176458009 \h </w:instrText>
            </w:r>
            <w:r w:rsidR="007460FC">
              <w:rPr>
                <w:noProof/>
                <w:webHidden/>
              </w:rPr>
            </w:r>
            <w:r w:rsidR="007460FC">
              <w:rPr>
                <w:noProof/>
                <w:webHidden/>
              </w:rPr>
              <w:fldChar w:fldCharType="separate"/>
            </w:r>
            <w:r w:rsidR="007460FC">
              <w:rPr>
                <w:noProof/>
                <w:webHidden/>
              </w:rPr>
              <w:t>33</w:t>
            </w:r>
            <w:r w:rsidR="007460FC">
              <w:rPr>
                <w:noProof/>
                <w:webHidden/>
              </w:rPr>
              <w:fldChar w:fldCharType="end"/>
            </w:r>
          </w:hyperlink>
        </w:p>
        <w:p w14:paraId="1ADEFC5D" w14:textId="05123858" w:rsidR="007460FC" w:rsidRDefault="00000000">
          <w:pPr>
            <w:pStyle w:val="TOC2"/>
            <w:tabs>
              <w:tab w:val="right" w:leader="dot" w:pos="9016"/>
            </w:tabs>
            <w:rPr>
              <w:rFonts w:eastAsiaTheme="minorEastAsia"/>
              <w:i w:val="0"/>
              <w:iCs w:val="0"/>
              <w:noProof/>
              <w:sz w:val="24"/>
              <w:szCs w:val="24"/>
              <w:lang w:eastAsia="en-GB"/>
            </w:rPr>
          </w:pPr>
          <w:hyperlink w:anchor="_Toc176458010" w:history="1">
            <w:r w:rsidR="007460FC" w:rsidRPr="005C1DA4">
              <w:rPr>
                <w:rStyle w:val="Hyperlink"/>
                <w:noProof/>
              </w:rPr>
              <w:t>Quality Assurance and Collaboration</w:t>
            </w:r>
            <w:r w:rsidR="007460FC">
              <w:rPr>
                <w:noProof/>
                <w:webHidden/>
              </w:rPr>
              <w:tab/>
            </w:r>
            <w:r w:rsidR="007460FC">
              <w:rPr>
                <w:noProof/>
                <w:webHidden/>
              </w:rPr>
              <w:fldChar w:fldCharType="begin"/>
            </w:r>
            <w:r w:rsidR="007460FC">
              <w:rPr>
                <w:noProof/>
                <w:webHidden/>
              </w:rPr>
              <w:instrText xml:space="preserve"> PAGEREF _Toc176458010 \h </w:instrText>
            </w:r>
            <w:r w:rsidR="007460FC">
              <w:rPr>
                <w:noProof/>
                <w:webHidden/>
              </w:rPr>
            </w:r>
            <w:r w:rsidR="007460FC">
              <w:rPr>
                <w:noProof/>
                <w:webHidden/>
              </w:rPr>
              <w:fldChar w:fldCharType="separate"/>
            </w:r>
            <w:r w:rsidR="007460FC">
              <w:rPr>
                <w:noProof/>
                <w:webHidden/>
              </w:rPr>
              <w:t>34</w:t>
            </w:r>
            <w:r w:rsidR="007460FC">
              <w:rPr>
                <w:noProof/>
                <w:webHidden/>
              </w:rPr>
              <w:fldChar w:fldCharType="end"/>
            </w:r>
          </w:hyperlink>
        </w:p>
        <w:p w14:paraId="77843F5E" w14:textId="0B70C9C3" w:rsidR="007460FC" w:rsidRDefault="00000000">
          <w:pPr>
            <w:pStyle w:val="TOC2"/>
            <w:tabs>
              <w:tab w:val="right" w:leader="dot" w:pos="9016"/>
            </w:tabs>
            <w:rPr>
              <w:rFonts w:eastAsiaTheme="minorEastAsia"/>
              <w:i w:val="0"/>
              <w:iCs w:val="0"/>
              <w:noProof/>
              <w:sz w:val="24"/>
              <w:szCs w:val="24"/>
              <w:lang w:eastAsia="en-GB"/>
            </w:rPr>
          </w:pPr>
          <w:hyperlink w:anchor="_Toc176458011" w:history="1">
            <w:r w:rsidR="007460FC" w:rsidRPr="005C1DA4">
              <w:rPr>
                <w:rStyle w:val="Hyperlink"/>
                <w:noProof/>
              </w:rPr>
              <w:t>Intellectual property</w:t>
            </w:r>
            <w:r w:rsidR="007460FC">
              <w:rPr>
                <w:noProof/>
                <w:webHidden/>
              </w:rPr>
              <w:tab/>
            </w:r>
            <w:r w:rsidR="007460FC">
              <w:rPr>
                <w:noProof/>
                <w:webHidden/>
              </w:rPr>
              <w:fldChar w:fldCharType="begin"/>
            </w:r>
            <w:r w:rsidR="007460FC">
              <w:rPr>
                <w:noProof/>
                <w:webHidden/>
              </w:rPr>
              <w:instrText xml:space="preserve"> PAGEREF _Toc176458011 \h </w:instrText>
            </w:r>
            <w:r w:rsidR="007460FC">
              <w:rPr>
                <w:noProof/>
                <w:webHidden/>
              </w:rPr>
            </w:r>
            <w:r w:rsidR="007460FC">
              <w:rPr>
                <w:noProof/>
                <w:webHidden/>
              </w:rPr>
              <w:fldChar w:fldCharType="separate"/>
            </w:r>
            <w:r w:rsidR="007460FC">
              <w:rPr>
                <w:noProof/>
                <w:webHidden/>
              </w:rPr>
              <w:t>35</w:t>
            </w:r>
            <w:r w:rsidR="007460FC">
              <w:rPr>
                <w:noProof/>
                <w:webHidden/>
              </w:rPr>
              <w:fldChar w:fldCharType="end"/>
            </w:r>
          </w:hyperlink>
        </w:p>
        <w:p w14:paraId="277FF335" w14:textId="4BB7D1A0" w:rsidR="007460FC" w:rsidRDefault="00000000">
          <w:pPr>
            <w:pStyle w:val="TOC2"/>
            <w:tabs>
              <w:tab w:val="right" w:leader="dot" w:pos="9016"/>
            </w:tabs>
            <w:rPr>
              <w:rFonts w:eastAsiaTheme="minorEastAsia"/>
              <w:i w:val="0"/>
              <w:iCs w:val="0"/>
              <w:noProof/>
              <w:sz w:val="24"/>
              <w:szCs w:val="24"/>
              <w:lang w:eastAsia="en-GB"/>
            </w:rPr>
          </w:pPr>
          <w:hyperlink w:anchor="_Toc176458012" w:history="1">
            <w:r w:rsidR="007460FC" w:rsidRPr="005C1DA4">
              <w:rPr>
                <w:rStyle w:val="Hyperlink"/>
                <w:noProof/>
              </w:rPr>
              <w:t>Liability and indemnity</w:t>
            </w:r>
            <w:r w:rsidR="007460FC">
              <w:rPr>
                <w:noProof/>
                <w:webHidden/>
              </w:rPr>
              <w:tab/>
            </w:r>
            <w:r w:rsidR="007460FC">
              <w:rPr>
                <w:noProof/>
                <w:webHidden/>
              </w:rPr>
              <w:fldChar w:fldCharType="begin"/>
            </w:r>
            <w:r w:rsidR="007460FC">
              <w:rPr>
                <w:noProof/>
                <w:webHidden/>
              </w:rPr>
              <w:instrText xml:space="preserve"> PAGEREF _Toc176458012 \h </w:instrText>
            </w:r>
            <w:r w:rsidR="007460FC">
              <w:rPr>
                <w:noProof/>
                <w:webHidden/>
              </w:rPr>
            </w:r>
            <w:r w:rsidR="007460FC">
              <w:rPr>
                <w:noProof/>
                <w:webHidden/>
              </w:rPr>
              <w:fldChar w:fldCharType="separate"/>
            </w:r>
            <w:r w:rsidR="007460FC">
              <w:rPr>
                <w:noProof/>
                <w:webHidden/>
              </w:rPr>
              <w:t>36</w:t>
            </w:r>
            <w:r w:rsidR="007460FC">
              <w:rPr>
                <w:noProof/>
                <w:webHidden/>
              </w:rPr>
              <w:fldChar w:fldCharType="end"/>
            </w:r>
          </w:hyperlink>
        </w:p>
        <w:p w14:paraId="72A20E0B" w14:textId="3B240117" w:rsidR="007460FC" w:rsidRDefault="00000000">
          <w:pPr>
            <w:pStyle w:val="TOC2"/>
            <w:tabs>
              <w:tab w:val="right" w:leader="dot" w:pos="9016"/>
            </w:tabs>
            <w:rPr>
              <w:rFonts w:eastAsiaTheme="minorEastAsia"/>
              <w:i w:val="0"/>
              <w:iCs w:val="0"/>
              <w:noProof/>
              <w:sz w:val="24"/>
              <w:szCs w:val="24"/>
              <w:lang w:eastAsia="en-GB"/>
            </w:rPr>
          </w:pPr>
          <w:hyperlink w:anchor="_Toc176458013" w:history="1">
            <w:r w:rsidR="007460FC" w:rsidRPr="005C1DA4">
              <w:rPr>
                <w:rStyle w:val="Hyperlink"/>
                <w:noProof/>
              </w:rPr>
              <w:t>Data Protection</w:t>
            </w:r>
            <w:r w:rsidR="007460FC">
              <w:rPr>
                <w:noProof/>
                <w:webHidden/>
              </w:rPr>
              <w:tab/>
            </w:r>
            <w:r w:rsidR="007460FC">
              <w:rPr>
                <w:noProof/>
                <w:webHidden/>
              </w:rPr>
              <w:fldChar w:fldCharType="begin"/>
            </w:r>
            <w:r w:rsidR="007460FC">
              <w:rPr>
                <w:noProof/>
                <w:webHidden/>
              </w:rPr>
              <w:instrText xml:space="preserve"> PAGEREF _Toc176458013 \h </w:instrText>
            </w:r>
            <w:r w:rsidR="007460FC">
              <w:rPr>
                <w:noProof/>
                <w:webHidden/>
              </w:rPr>
            </w:r>
            <w:r w:rsidR="007460FC">
              <w:rPr>
                <w:noProof/>
                <w:webHidden/>
              </w:rPr>
              <w:fldChar w:fldCharType="separate"/>
            </w:r>
            <w:r w:rsidR="007460FC">
              <w:rPr>
                <w:noProof/>
                <w:webHidden/>
              </w:rPr>
              <w:t>36</w:t>
            </w:r>
            <w:r w:rsidR="007460FC">
              <w:rPr>
                <w:noProof/>
                <w:webHidden/>
              </w:rPr>
              <w:fldChar w:fldCharType="end"/>
            </w:r>
          </w:hyperlink>
        </w:p>
        <w:p w14:paraId="4E01BB60" w14:textId="2AC7268E" w:rsidR="007460FC" w:rsidRDefault="00000000">
          <w:pPr>
            <w:pStyle w:val="TOC2"/>
            <w:tabs>
              <w:tab w:val="right" w:leader="dot" w:pos="9016"/>
            </w:tabs>
            <w:rPr>
              <w:rFonts w:eastAsiaTheme="minorEastAsia"/>
              <w:i w:val="0"/>
              <w:iCs w:val="0"/>
              <w:noProof/>
              <w:sz w:val="24"/>
              <w:szCs w:val="24"/>
              <w:lang w:eastAsia="en-GB"/>
            </w:rPr>
          </w:pPr>
          <w:hyperlink w:anchor="_Toc176458014" w:history="1">
            <w:r w:rsidR="007460FC" w:rsidRPr="005C1DA4">
              <w:rPr>
                <w:rStyle w:val="Hyperlink"/>
                <w:noProof/>
              </w:rPr>
              <w:t>Circumstances beyond a party's control</w:t>
            </w:r>
            <w:r w:rsidR="007460FC">
              <w:rPr>
                <w:noProof/>
                <w:webHidden/>
              </w:rPr>
              <w:tab/>
            </w:r>
            <w:r w:rsidR="007460FC">
              <w:rPr>
                <w:noProof/>
                <w:webHidden/>
              </w:rPr>
              <w:fldChar w:fldCharType="begin"/>
            </w:r>
            <w:r w:rsidR="007460FC">
              <w:rPr>
                <w:noProof/>
                <w:webHidden/>
              </w:rPr>
              <w:instrText xml:space="preserve"> PAGEREF _Toc176458014 \h </w:instrText>
            </w:r>
            <w:r w:rsidR="007460FC">
              <w:rPr>
                <w:noProof/>
                <w:webHidden/>
              </w:rPr>
            </w:r>
            <w:r w:rsidR="007460FC">
              <w:rPr>
                <w:noProof/>
                <w:webHidden/>
              </w:rPr>
              <w:fldChar w:fldCharType="separate"/>
            </w:r>
            <w:r w:rsidR="007460FC">
              <w:rPr>
                <w:noProof/>
                <w:webHidden/>
              </w:rPr>
              <w:t>37</w:t>
            </w:r>
            <w:r w:rsidR="007460FC">
              <w:rPr>
                <w:noProof/>
                <w:webHidden/>
              </w:rPr>
              <w:fldChar w:fldCharType="end"/>
            </w:r>
          </w:hyperlink>
        </w:p>
        <w:p w14:paraId="337E239F" w14:textId="2D2DEA09" w:rsidR="007460FC" w:rsidRDefault="00000000">
          <w:pPr>
            <w:pStyle w:val="TOC2"/>
            <w:tabs>
              <w:tab w:val="right" w:leader="dot" w:pos="9016"/>
            </w:tabs>
            <w:rPr>
              <w:rFonts w:eastAsiaTheme="minorEastAsia"/>
              <w:i w:val="0"/>
              <w:iCs w:val="0"/>
              <w:noProof/>
              <w:sz w:val="24"/>
              <w:szCs w:val="24"/>
              <w:lang w:eastAsia="en-GB"/>
            </w:rPr>
          </w:pPr>
          <w:hyperlink w:anchor="_Toc176458015" w:history="1">
            <w:r w:rsidR="007460FC" w:rsidRPr="005C1DA4">
              <w:rPr>
                <w:rStyle w:val="Hyperlink"/>
                <w:noProof/>
              </w:rPr>
              <w:t>Communications</w:t>
            </w:r>
            <w:r w:rsidR="007460FC">
              <w:rPr>
                <w:noProof/>
                <w:webHidden/>
              </w:rPr>
              <w:tab/>
            </w:r>
            <w:r w:rsidR="007460FC">
              <w:rPr>
                <w:noProof/>
                <w:webHidden/>
              </w:rPr>
              <w:fldChar w:fldCharType="begin"/>
            </w:r>
            <w:r w:rsidR="007460FC">
              <w:rPr>
                <w:noProof/>
                <w:webHidden/>
              </w:rPr>
              <w:instrText xml:space="preserve"> PAGEREF _Toc176458015 \h </w:instrText>
            </w:r>
            <w:r w:rsidR="007460FC">
              <w:rPr>
                <w:noProof/>
                <w:webHidden/>
              </w:rPr>
            </w:r>
            <w:r w:rsidR="007460FC">
              <w:rPr>
                <w:noProof/>
                <w:webHidden/>
              </w:rPr>
              <w:fldChar w:fldCharType="separate"/>
            </w:r>
            <w:r w:rsidR="007460FC">
              <w:rPr>
                <w:noProof/>
                <w:webHidden/>
              </w:rPr>
              <w:t>38</w:t>
            </w:r>
            <w:r w:rsidR="007460FC">
              <w:rPr>
                <w:noProof/>
                <w:webHidden/>
              </w:rPr>
              <w:fldChar w:fldCharType="end"/>
            </w:r>
          </w:hyperlink>
        </w:p>
        <w:p w14:paraId="09296B20" w14:textId="1C172878" w:rsidR="007460FC" w:rsidRDefault="00000000">
          <w:pPr>
            <w:pStyle w:val="TOC2"/>
            <w:tabs>
              <w:tab w:val="right" w:leader="dot" w:pos="9016"/>
            </w:tabs>
            <w:rPr>
              <w:rFonts w:eastAsiaTheme="minorEastAsia"/>
              <w:i w:val="0"/>
              <w:iCs w:val="0"/>
              <w:noProof/>
              <w:sz w:val="24"/>
              <w:szCs w:val="24"/>
              <w:lang w:eastAsia="en-GB"/>
            </w:rPr>
          </w:pPr>
          <w:hyperlink w:anchor="_Toc176458016" w:history="1">
            <w:r w:rsidR="007460FC" w:rsidRPr="005C1DA4">
              <w:rPr>
                <w:rStyle w:val="Hyperlink"/>
                <w:noProof/>
              </w:rPr>
              <w:t>No waiver</w:t>
            </w:r>
            <w:r w:rsidR="007460FC">
              <w:rPr>
                <w:noProof/>
                <w:webHidden/>
              </w:rPr>
              <w:tab/>
            </w:r>
            <w:r w:rsidR="007460FC">
              <w:rPr>
                <w:noProof/>
                <w:webHidden/>
              </w:rPr>
              <w:fldChar w:fldCharType="begin"/>
            </w:r>
            <w:r w:rsidR="007460FC">
              <w:rPr>
                <w:noProof/>
                <w:webHidden/>
              </w:rPr>
              <w:instrText xml:space="preserve"> PAGEREF _Toc176458016 \h </w:instrText>
            </w:r>
            <w:r w:rsidR="007460FC">
              <w:rPr>
                <w:noProof/>
                <w:webHidden/>
              </w:rPr>
            </w:r>
            <w:r w:rsidR="007460FC">
              <w:rPr>
                <w:noProof/>
                <w:webHidden/>
              </w:rPr>
              <w:fldChar w:fldCharType="separate"/>
            </w:r>
            <w:r w:rsidR="007460FC">
              <w:rPr>
                <w:noProof/>
                <w:webHidden/>
              </w:rPr>
              <w:t>38</w:t>
            </w:r>
            <w:r w:rsidR="007460FC">
              <w:rPr>
                <w:noProof/>
                <w:webHidden/>
              </w:rPr>
              <w:fldChar w:fldCharType="end"/>
            </w:r>
          </w:hyperlink>
        </w:p>
        <w:p w14:paraId="14FF4E5E" w14:textId="04F977FE" w:rsidR="007460FC" w:rsidRDefault="00000000">
          <w:pPr>
            <w:pStyle w:val="TOC2"/>
            <w:tabs>
              <w:tab w:val="right" w:leader="dot" w:pos="9016"/>
            </w:tabs>
            <w:rPr>
              <w:rFonts w:eastAsiaTheme="minorEastAsia"/>
              <w:i w:val="0"/>
              <w:iCs w:val="0"/>
              <w:noProof/>
              <w:sz w:val="24"/>
              <w:szCs w:val="24"/>
              <w:lang w:eastAsia="en-GB"/>
            </w:rPr>
          </w:pPr>
          <w:hyperlink w:anchor="_Toc176458017" w:history="1">
            <w:r w:rsidR="007460FC" w:rsidRPr="005C1DA4">
              <w:rPr>
                <w:rStyle w:val="Hyperlink"/>
                <w:noProof/>
              </w:rPr>
              <w:t>Severance</w:t>
            </w:r>
            <w:r w:rsidR="007460FC">
              <w:rPr>
                <w:noProof/>
                <w:webHidden/>
              </w:rPr>
              <w:tab/>
            </w:r>
            <w:r w:rsidR="007460FC">
              <w:rPr>
                <w:noProof/>
                <w:webHidden/>
              </w:rPr>
              <w:fldChar w:fldCharType="begin"/>
            </w:r>
            <w:r w:rsidR="007460FC">
              <w:rPr>
                <w:noProof/>
                <w:webHidden/>
              </w:rPr>
              <w:instrText xml:space="preserve"> PAGEREF _Toc176458017 \h </w:instrText>
            </w:r>
            <w:r w:rsidR="007460FC">
              <w:rPr>
                <w:noProof/>
                <w:webHidden/>
              </w:rPr>
            </w:r>
            <w:r w:rsidR="007460FC">
              <w:rPr>
                <w:noProof/>
                <w:webHidden/>
              </w:rPr>
              <w:fldChar w:fldCharType="separate"/>
            </w:r>
            <w:r w:rsidR="007460FC">
              <w:rPr>
                <w:noProof/>
                <w:webHidden/>
              </w:rPr>
              <w:t>38</w:t>
            </w:r>
            <w:r w:rsidR="007460FC">
              <w:rPr>
                <w:noProof/>
                <w:webHidden/>
              </w:rPr>
              <w:fldChar w:fldCharType="end"/>
            </w:r>
          </w:hyperlink>
        </w:p>
        <w:p w14:paraId="216E3847" w14:textId="6A87D080" w:rsidR="007460FC" w:rsidRDefault="00000000">
          <w:pPr>
            <w:pStyle w:val="TOC2"/>
            <w:tabs>
              <w:tab w:val="right" w:leader="dot" w:pos="9016"/>
            </w:tabs>
            <w:rPr>
              <w:rFonts w:eastAsiaTheme="minorEastAsia"/>
              <w:i w:val="0"/>
              <w:iCs w:val="0"/>
              <w:noProof/>
              <w:sz w:val="24"/>
              <w:szCs w:val="24"/>
              <w:lang w:eastAsia="en-GB"/>
            </w:rPr>
          </w:pPr>
          <w:hyperlink w:anchor="_Toc176458018" w:history="1">
            <w:r w:rsidR="007460FC" w:rsidRPr="005C1DA4">
              <w:rPr>
                <w:rStyle w:val="Hyperlink"/>
                <w:noProof/>
              </w:rPr>
              <w:t>Law and jurisdiction</w:t>
            </w:r>
            <w:r w:rsidR="007460FC">
              <w:rPr>
                <w:noProof/>
                <w:webHidden/>
              </w:rPr>
              <w:tab/>
            </w:r>
            <w:r w:rsidR="007460FC">
              <w:rPr>
                <w:noProof/>
                <w:webHidden/>
              </w:rPr>
              <w:fldChar w:fldCharType="begin"/>
            </w:r>
            <w:r w:rsidR="007460FC">
              <w:rPr>
                <w:noProof/>
                <w:webHidden/>
              </w:rPr>
              <w:instrText xml:space="preserve"> PAGEREF _Toc176458018 \h </w:instrText>
            </w:r>
            <w:r w:rsidR="007460FC">
              <w:rPr>
                <w:noProof/>
                <w:webHidden/>
              </w:rPr>
            </w:r>
            <w:r w:rsidR="007460FC">
              <w:rPr>
                <w:noProof/>
                <w:webHidden/>
              </w:rPr>
              <w:fldChar w:fldCharType="separate"/>
            </w:r>
            <w:r w:rsidR="007460FC">
              <w:rPr>
                <w:noProof/>
                <w:webHidden/>
              </w:rPr>
              <w:t>38</w:t>
            </w:r>
            <w:r w:rsidR="007460FC">
              <w:rPr>
                <w:noProof/>
                <w:webHidden/>
              </w:rPr>
              <w:fldChar w:fldCharType="end"/>
            </w:r>
          </w:hyperlink>
        </w:p>
        <w:p w14:paraId="1C71C440" w14:textId="727B7106" w:rsidR="007460FC" w:rsidRDefault="00000000">
          <w:pPr>
            <w:pStyle w:val="TOC2"/>
            <w:tabs>
              <w:tab w:val="right" w:leader="dot" w:pos="9016"/>
            </w:tabs>
            <w:rPr>
              <w:rFonts w:eastAsiaTheme="minorEastAsia"/>
              <w:i w:val="0"/>
              <w:iCs w:val="0"/>
              <w:noProof/>
              <w:sz w:val="24"/>
              <w:szCs w:val="24"/>
              <w:lang w:eastAsia="en-GB"/>
            </w:rPr>
          </w:pPr>
          <w:hyperlink w:anchor="_Toc176458019" w:history="1">
            <w:r w:rsidR="007460FC" w:rsidRPr="005C1DA4">
              <w:rPr>
                <w:rStyle w:val="Hyperlink"/>
                <w:noProof/>
              </w:rPr>
              <w:t>Governing law, jurisdiction, and complaints</w:t>
            </w:r>
            <w:r w:rsidR="007460FC">
              <w:rPr>
                <w:noProof/>
                <w:webHidden/>
              </w:rPr>
              <w:tab/>
            </w:r>
            <w:r w:rsidR="007460FC">
              <w:rPr>
                <w:noProof/>
                <w:webHidden/>
              </w:rPr>
              <w:fldChar w:fldCharType="begin"/>
            </w:r>
            <w:r w:rsidR="007460FC">
              <w:rPr>
                <w:noProof/>
                <w:webHidden/>
              </w:rPr>
              <w:instrText xml:space="preserve"> PAGEREF _Toc176458019 \h </w:instrText>
            </w:r>
            <w:r w:rsidR="007460FC">
              <w:rPr>
                <w:noProof/>
                <w:webHidden/>
              </w:rPr>
            </w:r>
            <w:r w:rsidR="007460FC">
              <w:rPr>
                <w:noProof/>
                <w:webHidden/>
              </w:rPr>
              <w:fldChar w:fldCharType="separate"/>
            </w:r>
            <w:r w:rsidR="007460FC">
              <w:rPr>
                <w:noProof/>
                <w:webHidden/>
              </w:rPr>
              <w:t>39</w:t>
            </w:r>
            <w:r w:rsidR="007460FC">
              <w:rPr>
                <w:noProof/>
                <w:webHidden/>
              </w:rPr>
              <w:fldChar w:fldCharType="end"/>
            </w:r>
          </w:hyperlink>
        </w:p>
        <w:p w14:paraId="53829787" w14:textId="4E30912C" w:rsidR="007460FC" w:rsidRDefault="00000000">
          <w:pPr>
            <w:pStyle w:val="TOC1"/>
            <w:tabs>
              <w:tab w:val="right" w:leader="dot" w:pos="9016"/>
            </w:tabs>
            <w:rPr>
              <w:rFonts w:eastAsiaTheme="minorEastAsia"/>
              <w:b w:val="0"/>
              <w:bCs w:val="0"/>
              <w:noProof/>
              <w:sz w:val="24"/>
              <w:szCs w:val="24"/>
              <w:lang w:eastAsia="en-GB"/>
            </w:rPr>
          </w:pPr>
          <w:hyperlink w:anchor="_Toc176458020" w:history="1">
            <w:r w:rsidR="007460FC" w:rsidRPr="005C1DA4">
              <w:rPr>
                <w:rStyle w:val="Hyperlink"/>
                <w:noProof/>
              </w:rPr>
              <w:t>Subscription Membership Terms &amp; Conditions</w:t>
            </w:r>
            <w:r w:rsidR="007460FC">
              <w:rPr>
                <w:noProof/>
                <w:webHidden/>
              </w:rPr>
              <w:tab/>
            </w:r>
            <w:r w:rsidR="007460FC">
              <w:rPr>
                <w:noProof/>
                <w:webHidden/>
              </w:rPr>
              <w:fldChar w:fldCharType="begin"/>
            </w:r>
            <w:r w:rsidR="007460FC">
              <w:rPr>
                <w:noProof/>
                <w:webHidden/>
              </w:rPr>
              <w:instrText xml:space="preserve"> PAGEREF _Toc176458020 \h </w:instrText>
            </w:r>
            <w:r w:rsidR="007460FC">
              <w:rPr>
                <w:noProof/>
                <w:webHidden/>
              </w:rPr>
            </w:r>
            <w:r w:rsidR="007460FC">
              <w:rPr>
                <w:noProof/>
                <w:webHidden/>
              </w:rPr>
              <w:fldChar w:fldCharType="separate"/>
            </w:r>
            <w:r w:rsidR="007460FC">
              <w:rPr>
                <w:noProof/>
                <w:webHidden/>
              </w:rPr>
              <w:t>40</w:t>
            </w:r>
            <w:r w:rsidR="007460FC">
              <w:rPr>
                <w:noProof/>
                <w:webHidden/>
              </w:rPr>
              <w:fldChar w:fldCharType="end"/>
            </w:r>
          </w:hyperlink>
        </w:p>
        <w:p w14:paraId="53FBEC6F" w14:textId="17880792" w:rsidR="007460FC" w:rsidRDefault="00000000">
          <w:pPr>
            <w:pStyle w:val="TOC2"/>
            <w:tabs>
              <w:tab w:val="right" w:leader="dot" w:pos="9016"/>
            </w:tabs>
            <w:rPr>
              <w:rFonts w:eastAsiaTheme="minorEastAsia"/>
              <w:i w:val="0"/>
              <w:iCs w:val="0"/>
              <w:noProof/>
              <w:sz w:val="24"/>
              <w:szCs w:val="24"/>
              <w:lang w:eastAsia="en-GB"/>
            </w:rPr>
          </w:pPr>
          <w:hyperlink w:anchor="_Toc176458021" w:history="1">
            <w:r w:rsidR="007460FC" w:rsidRPr="005C1DA4">
              <w:rPr>
                <w:rStyle w:val="Hyperlink"/>
                <w:noProof/>
              </w:rPr>
              <w:t>Application</w:t>
            </w:r>
            <w:r w:rsidR="007460FC">
              <w:rPr>
                <w:noProof/>
                <w:webHidden/>
              </w:rPr>
              <w:tab/>
            </w:r>
            <w:r w:rsidR="007460FC">
              <w:rPr>
                <w:noProof/>
                <w:webHidden/>
              </w:rPr>
              <w:fldChar w:fldCharType="begin"/>
            </w:r>
            <w:r w:rsidR="007460FC">
              <w:rPr>
                <w:noProof/>
                <w:webHidden/>
              </w:rPr>
              <w:instrText xml:space="preserve"> PAGEREF _Toc176458021 \h </w:instrText>
            </w:r>
            <w:r w:rsidR="007460FC">
              <w:rPr>
                <w:noProof/>
                <w:webHidden/>
              </w:rPr>
            </w:r>
            <w:r w:rsidR="007460FC">
              <w:rPr>
                <w:noProof/>
                <w:webHidden/>
              </w:rPr>
              <w:fldChar w:fldCharType="separate"/>
            </w:r>
            <w:r w:rsidR="007460FC">
              <w:rPr>
                <w:noProof/>
                <w:webHidden/>
              </w:rPr>
              <w:t>40</w:t>
            </w:r>
            <w:r w:rsidR="007460FC">
              <w:rPr>
                <w:noProof/>
                <w:webHidden/>
              </w:rPr>
              <w:fldChar w:fldCharType="end"/>
            </w:r>
          </w:hyperlink>
        </w:p>
        <w:p w14:paraId="02AA48BA" w14:textId="77FAB2A2" w:rsidR="007460FC" w:rsidRDefault="00000000">
          <w:pPr>
            <w:pStyle w:val="TOC2"/>
            <w:tabs>
              <w:tab w:val="right" w:leader="dot" w:pos="9016"/>
            </w:tabs>
            <w:rPr>
              <w:rFonts w:eastAsiaTheme="minorEastAsia"/>
              <w:i w:val="0"/>
              <w:iCs w:val="0"/>
              <w:noProof/>
              <w:sz w:val="24"/>
              <w:szCs w:val="24"/>
              <w:lang w:eastAsia="en-GB"/>
            </w:rPr>
          </w:pPr>
          <w:hyperlink w:anchor="_Toc176458022" w:history="1">
            <w:r w:rsidR="007460FC" w:rsidRPr="005C1DA4">
              <w:rPr>
                <w:rStyle w:val="Hyperlink"/>
                <w:noProof/>
              </w:rPr>
              <w:t>Other applicable terms</w:t>
            </w:r>
            <w:r w:rsidR="007460FC">
              <w:rPr>
                <w:noProof/>
                <w:webHidden/>
              </w:rPr>
              <w:tab/>
            </w:r>
            <w:r w:rsidR="007460FC">
              <w:rPr>
                <w:noProof/>
                <w:webHidden/>
              </w:rPr>
              <w:fldChar w:fldCharType="begin"/>
            </w:r>
            <w:r w:rsidR="007460FC">
              <w:rPr>
                <w:noProof/>
                <w:webHidden/>
              </w:rPr>
              <w:instrText xml:space="preserve"> PAGEREF _Toc176458022 \h </w:instrText>
            </w:r>
            <w:r w:rsidR="007460FC">
              <w:rPr>
                <w:noProof/>
                <w:webHidden/>
              </w:rPr>
            </w:r>
            <w:r w:rsidR="007460FC">
              <w:rPr>
                <w:noProof/>
                <w:webHidden/>
              </w:rPr>
              <w:fldChar w:fldCharType="separate"/>
            </w:r>
            <w:r w:rsidR="007460FC">
              <w:rPr>
                <w:noProof/>
                <w:webHidden/>
              </w:rPr>
              <w:t>40</w:t>
            </w:r>
            <w:r w:rsidR="007460FC">
              <w:rPr>
                <w:noProof/>
                <w:webHidden/>
              </w:rPr>
              <w:fldChar w:fldCharType="end"/>
            </w:r>
          </w:hyperlink>
        </w:p>
        <w:p w14:paraId="59B4B859" w14:textId="0391513D" w:rsidR="007460FC" w:rsidRDefault="00000000">
          <w:pPr>
            <w:pStyle w:val="TOC2"/>
            <w:tabs>
              <w:tab w:val="right" w:leader="dot" w:pos="9016"/>
            </w:tabs>
            <w:rPr>
              <w:rFonts w:eastAsiaTheme="minorEastAsia"/>
              <w:i w:val="0"/>
              <w:iCs w:val="0"/>
              <w:noProof/>
              <w:sz w:val="24"/>
              <w:szCs w:val="24"/>
              <w:lang w:eastAsia="en-GB"/>
            </w:rPr>
          </w:pPr>
          <w:hyperlink w:anchor="_Toc176458023" w:history="1">
            <w:r w:rsidR="007460FC" w:rsidRPr="005C1DA4">
              <w:rPr>
                <w:rStyle w:val="Hyperlink"/>
                <w:noProof/>
              </w:rPr>
              <w:t>Membership Subscription License and Description</w:t>
            </w:r>
            <w:r w:rsidR="007460FC">
              <w:rPr>
                <w:noProof/>
                <w:webHidden/>
              </w:rPr>
              <w:tab/>
            </w:r>
            <w:r w:rsidR="007460FC">
              <w:rPr>
                <w:noProof/>
                <w:webHidden/>
              </w:rPr>
              <w:fldChar w:fldCharType="begin"/>
            </w:r>
            <w:r w:rsidR="007460FC">
              <w:rPr>
                <w:noProof/>
                <w:webHidden/>
              </w:rPr>
              <w:instrText xml:space="preserve"> PAGEREF _Toc176458023 \h </w:instrText>
            </w:r>
            <w:r w:rsidR="007460FC">
              <w:rPr>
                <w:noProof/>
                <w:webHidden/>
              </w:rPr>
            </w:r>
            <w:r w:rsidR="007460FC">
              <w:rPr>
                <w:noProof/>
                <w:webHidden/>
              </w:rPr>
              <w:fldChar w:fldCharType="separate"/>
            </w:r>
            <w:r w:rsidR="007460FC">
              <w:rPr>
                <w:noProof/>
                <w:webHidden/>
              </w:rPr>
              <w:t>40</w:t>
            </w:r>
            <w:r w:rsidR="007460FC">
              <w:rPr>
                <w:noProof/>
                <w:webHidden/>
              </w:rPr>
              <w:fldChar w:fldCharType="end"/>
            </w:r>
          </w:hyperlink>
        </w:p>
        <w:p w14:paraId="051111B1" w14:textId="7AF42750" w:rsidR="007460FC" w:rsidRDefault="00000000">
          <w:pPr>
            <w:pStyle w:val="TOC2"/>
            <w:tabs>
              <w:tab w:val="right" w:leader="dot" w:pos="9016"/>
            </w:tabs>
            <w:rPr>
              <w:rFonts w:eastAsiaTheme="minorEastAsia"/>
              <w:i w:val="0"/>
              <w:iCs w:val="0"/>
              <w:noProof/>
              <w:sz w:val="24"/>
              <w:szCs w:val="24"/>
              <w:lang w:eastAsia="en-GB"/>
            </w:rPr>
          </w:pPr>
          <w:hyperlink w:anchor="_Toc176458024" w:history="1">
            <w:r w:rsidR="007460FC" w:rsidRPr="005C1DA4">
              <w:rPr>
                <w:rStyle w:val="Hyperlink"/>
                <w:noProof/>
              </w:rPr>
              <w:t>Intellectual Property and Responsibilities</w:t>
            </w:r>
            <w:r w:rsidR="007460FC">
              <w:rPr>
                <w:noProof/>
                <w:webHidden/>
              </w:rPr>
              <w:tab/>
            </w:r>
            <w:r w:rsidR="007460FC">
              <w:rPr>
                <w:noProof/>
                <w:webHidden/>
              </w:rPr>
              <w:fldChar w:fldCharType="begin"/>
            </w:r>
            <w:r w:rsidR="007460FC">
              <w:rPr>
                <w:noProof/>
                <w:webHidden/>
              </w:rPr>
              <w:instrText xml:space="preserve"> PAGEREF _Toc176458024 \h </w:instrText>
            </w:r>
            <w:r w:rsidR="007460FC">
              <w:rPr>
                <w:noProof/>
                <w:webHidden/>
              </w:rPr>
            </w:r>
            <w:r w:rsidR="007460FC">
              <w:rPr>
                <w:noProof/>
                <w:webHidden/>
              </w:rPr>
              <w:fldChar w:fldCharType="separate"/>
            </w:r>
            <w:r w:rsidR="007460FC">
              <w:rPr>
                <w:noProof/>
                <w:webHidden/>
              </w:rPr>
              <w:t>41</w:t>
            </w:r>
            <w:r w:rsidR="007460FC">
              <w:rPr>
                <w:noProof/>
                <w:webHidden/>
              </w:rPr>
              <w:fldChar w:fldCharType="end"/>
            </w:r>
          </w:hyperlink>
        </w:p>
        <w:p w14:paraId="7AE0783B" w14:textId="17A66E4E" w:rsidR="007460FC" w:rsidRDefault="00000000">
          <w:pPr>
            <w:pStyle w:val="TOC2"/>
            <w:tabs>
              <w:tab w:val="right" w:leader="dot" w:pos="9016"/>
            </w:tabs>
            <w:rPr>
              <w:rFonts w:eastAsiaTheme="minorEastAsia"/>
              <w:i w:val="0"/>
              <w:iCs w:val="0"/>
              <w:noProof/>
              <w:sz w:val="24"/>
              <w:szCs w:val="24"/>
              <w:lang w:eastAsia="en-GB"/>
            </w:rPr>
          </w:pPr>
          <w:hyperlink w:anchor="_Toc176458025" w:history="1">
            <w:r w:rsidR="007460FC" w:rsidRPr="005C1DA4">
              <w:rPr>
                <w:rStyle w:val="Hyperlink"/>
                <w:noProof/>
              </w:rPr>
              <w:t>The Service</w:t>
            </w:r>
            <w:r w:rsidR="007460FC">
              <w:rPr>
                <w:noProof/>
                <w:webHidden/>
              </w:rPr>
              <w:tab/>
            </w:r>
            <w:r w:rsidR="007460FC">
              <w:rPr>
                <w:noProof/>
                <w:webHidden/>
              </w:rPr>
              <w:fldChar w:fldCharType="begin"/>
            </w:r>
            <w:r w:rsidR="007460FC">
              <w:rPr>
                <w:noProof/>
                <w:webHidden/>
              </w:rPr>
              <w:instrText xml:space="preserve"> PAGEREF _Toc176458025 \h </w:instrText>
            </w:r>
            <w:r w:rsidR="007460FC">
              <w:rPr>
                <w:noProof/>
                <w:webHidden/>
              </w:rPr>
            </w:r>
            <w:r w:rsidR="007460FC">
              <w:rPr>
                <w:noProof/>
                <w:webHidden/>
              </w:rPr>
              <w:fldChar w:fldCharType="separate"/>
            </w:r>
            <w:r w:rsidR="007460FC">
              <w:rPr>
                <w:noProof/>
                <w:webHidden/>
              </w:rPr>
              <w:t>43</w:t>
            </w:r>
            <w:r w:rsidR="007460FC">
              <w:rPr>
                <w:noProof/>
                <w:webHidden/>
              </w:rPr>
              <w:fldChar w:fldCharType="end"/>
            </w:r>
          </w:hyperlink>
        </w:p>
        <w:p w14:paraId="107173D6" w14:textId="771A5DA8" w:rsidR="007460FC" w:rsidRDefault="00000000">
          <w:pPr>
            <w:pStyle w:val="TOC2"/>
            <w:tabs>
              <w:tab w:val="right" w:leader="dot" w:pos="9016"/>
            </w:tabs>
            <w:rPr>
              <w:rFonts w:eastAsiaTheme="minorEastAsia"/>
              <w:i w:val="0"/>
              <w:iCs w:val="0"/>
              <w:noProof/>
              <w:sz w:val="24"/>
              <w:szCs w:val="24"/>
              <w:lang w:eastAsia="en-GB"/>
            </w:rPr>
          </w:pPr>
          <w:hyperlink w:anchor="_Toc176458026" w:history="1">
            <w:r w:rsidR="007460FC" w:rsidRPr="005C1DA4">
              <w:rPr>
                <w:rStyle w:val="Hyperlink"/>
                <w:noProof/>
              </w:rPr>
              <w:t>Renewal, Cancellation &amp; Account Suspension</w:t>
            </w:r>
            <w:r w:rsidR="007460FC">
              <w:rPr>
                <w:noProof/>
                <w:webHidden/>
              </w:rPr>
              <w:tab/>
            </w:r>
            <w:r w:rsidR="007460FC">
              <w:rPr>
                <w:noProof/>
                <w:webHidden/>
              </w:rPr>
              <w:fldChar w:fldCharType="begin"/>
            </w:r>
            <w:r w:rsidR="007460FC">
              <w:rPr>
                <w:noProof/>
                <w:webHidden/>
              </w:rPr>
              <w:instrText xml:space="preserve"> PAGEREF _Toc176458026 \h </w:instrText>
            </w:r>
            <w:r w:rsidR="007460FC">
              <w:rPr>
                <w:noProof/>
                <w:webHidden/>
              </w:rPr>
            </w:r>
            <w:r w:rsidR="007460FC">
              <w:rPr>
                <w:noProof/>
                <w:webHidden/>
              </w:rPr>
              <w:fldChar w:fldCharType="separate"/>
            </w:r>
            <w:r w:rsidR="007460FC">
              <w:rPr>
                <w:noProof/>
                <w:webHidden/>
              </w:rPr>
              <w:t>45</w:t>
            </w:r>
            <w:r w:rsidR="007460FC">
              <w:rPr>
                <w:noProof/>
                <w:webHidden/>
              </w:rPr>
              <w:fldChar w:fldCharType="end"/>
            </w:r>
          </w:hyperlink>
        </w:p>
        <w:p w14:paraId="6B758AB8" w14:textId="5AFCB706" w:rsidR="007460FC" w:rsidRDefault="00000000">
          <w:pPr>
            <w:pStyle w:val="TOC2"/>
            <w:tabs>
              <w:tab w:val="right" w:leader="dot" w:pos="9016"/>
            </w:tabs>
            <w:rPr>
              <w:rFonts w:eastAsiaTheme="minorEastAsia"/>
              <w:i w:val="0"/>
              <w:iCs w:val="0"/>
              <w:noProof/>
              <w:sz w:val="24"/>
              <w:szCs w:val="24"/>
              <w:lang w:eastAsia="en-GB"/>
            </w:rPr>
          </w:pPr>
          <w:hyperlink w:anchor="_Toc176458027" w:history="1">
            <w:r w:rsidR="007460FC" w:rsidRPr="005C1DA4">
              <w:rPr>
                <w:rStyle w:val="Hyperlink"/>
                <w:noProof/>
              </w:rPr>
              <w:t>Warranty</w:t>
            </w:r>
            <w:r w:rsidR="007460FC">
              <w:rPr>
                <w:noProof/>
                <w:webHidden/>
              </w:rPr>
              <w:tab/>
            </w:r>
            <w:r w:rsidR="007460FC">
              <w:rPr>
                <w:noProof/>
                <w:webHidden/>
              </w:rPr>
              <w:fldChar w:fldCharType="begin"/>
            </w:r>
            <w:r w:rsidR="007460FC">
              <w:rPr>
                <w:noProof/>
                <w:webHidden/>
              </w:rPr>
              <w:instrText xml:space="preserve"> PAGEREF _Toc176458027 \h </w:instrText>
            </w:r>
            <w:r w:rsidR="007460FC">
              <w:rPr>
                <w:noProof/>
                <w:webHidden/>
              </w:rPr>
            </w:r>
            <w:r w:rsidR="007460FC">
              <w:rPr>
                <w:noProof/>
                <w:webHidden/>
              </w:rPr>
              <w:fldChar w:fldCharType="separate"/>
            </w:r>
            <w:r w:rsidR="007460FC">
              <w:rPr>
                <w:noProof/>
                <w:webHidden/>
              </w:rPr>
              <w:t>46</w:t>
            </w:r>
            <w:r w:rsidR="007460FC">
              <w:rPr>
                <w:noProof/>
                <w:webHidden/>
              </w:rPr>
              <w:fldChar w:fldCharType="end"/>
            </w:r>
          </w:hyperlink>
        </w:p>
        <w:p w14:paraId="1757949B" w14:textId="19FDB27B" w:rsidR="007460FC" w:rsidRDefault="00000000">
          <w:pPr>
            <w:pStyle w:val="TOC2"/>
            <w:tabs>
              <w:tab w:val="right" w:leader="dot" w:pos="9016"/>
            </w:tabs>
            <w:rPr>
              <w:rFonts w:eastAsiaTheme="minorEastAsia"/>
              <w:i w:val="0"/>
              <w:iCs w:val="0"/>
              <w:noProof/>
              <w:sz w:val="24"/>
              <w:szCs w:val="24"/>
              <w:lang w:eastAsia="en-GB"/>
            </w:rPr>
          </w:pPr>
          <w:hyperlink w:anchor="_Toc176458028" w:history="1">
            <w:r w:rsidR="007460FC" w:rsidRPr="005C1DA4">
              <w:rPr>
                <w:rStyle w:val="Hyperlink"/>
                <w:noProof/>
              </w:rPr>
              <w:t>Indemnity</w:t>
            </w:r>
            <w:r w:rsidR="007460FC">
              <w:rPr>
                <w:noProof/>
                <w:webHidden/>
              </w:rPr>
              <w:tab/>
            </w:r>
            <w:r w:rsidR="007460FC">
              <w:rPr>
                <w:noProof/>
                <w:webHidden/>
              </w:rPr>
              <w:fldChar w:fldCharType="begin"/>
            </w:r>
            <w:r w:rsidR="007460FC">
              <w:rPr>
                <w:noProof/>
                <w:webHidden/>
              </w:rPr>
              <w:instrText xml:space="preserve"> PAGEREF _Toc176458028 \h </w:instrText>
            </w:r>
            <w:r w:rsidR="007460FC">
              <w:rPr>
                <w:noProof/>
                <w:webHidden/>
              </w:rPr>
            </w:r>
            <w:r w:rsidR="007460FC">
              <w:rPr>
                <w:noProof/>
                <w:webHidden/>
              </w:rPr>
              <w:fldChar w:fldCharType="separate"/>
            </w:r>
            <w:r w:rsidR="007460FC">
              <w:rPr>
                <w:noProof/>
                <w:webHidden/>
              </w:rPr>
              <w:t>47</w:t>
            </w:r>
            <w:r w:rsidR="007460FC">
              <w:rPr>
                <w:noProof/>
                <w:webHidden/>
              </w:rPr>
              <w:fldChar w:fldCharType="end"/>
            </w:r>
          </w:hyperlink>
        </w:p>
        <w:p w14:paraId="15ECB72F" w14:textId="6705EAC4" w:rsidR="007460FC" w:rsidRDefault="00000000">
          <w:pPr>
            <w:pStyle w:val="TOC2"/>
            <w:tabs>
              <w:tab w:val="right" w:leader="dot" w:pos="9016"/>
            </w:tabs>
            <w:rPr>
              <w:rFonts w:eastAsiaTheme="minorEastAsia"/>
              <w:i w:val="0"/>
              <w:iCs w:val="0"/>
              <w:noProof/>
              <w:sz w:val="24"/>
              <w:szCs w:val="24"/>
              <w:lang w:eastAsia="en-GB"/>
            </w:rPr>
          </w:pPr>
          <w:hyperlink w:anchor="_Toc176458029" w:history="1">
            <w:r w:rsidR="007460FC" w:rsidRPr="005C1DA4">
              <w:rPr>
                <w:rStyle w:val="Hyperlink"/>
                <w:noProof/>
              </w:rPr>
              <w:t>Disclaimer</w:t>
            </w:r>
            <w:r w:rsidR="007460FC">
              <w:rPr>
                <w:noProof/>
                <w:webHidden/>
              </w:rPr>
              <w:tab/>
            </w:r>
            <w:r w:rsidR="007460FC">
              <w:rPr>
                <w:noProof/>
                <w:webHidden/>
              </w:rPr>
              <w:fldChar w:fldCharType="begin"/>
            </w:r>
            <w:r w:rsidR="007460FC">
              <w:rPr>
                <w:noProof/>
                <w:webHidden/>
              </w:rPr>
              <w:instrText xml:space="preserve"> PAGEREF _Toc176458029 \h </w:instrText>
            </w:r>
            <w:r w:rsidR="007460FC">
              <w:rPr>
                <w:noProof/>
                <w:webHidden/>
              </w:rPr>
            </w:r>
            <w:r w:rsidR="007460FC">
              <w:rPr>
                <w:noProof/>
                <w:webHidden/>
              </w:rPr>
              <w:fldChar w:fldCharType="separate"/>
            </w:r>
            <w:r w:rsidR="007460FC">
              <w:rPr>
                <w:noProof/>
                <w:webHidden/>
              </w:rPr>
              <w:t>48</w:t>
            </w:r>
            <w:r w:rsidR="007460FC">
              <w:rPr>
                <w:noProof/>
                <w:webHidden/>
              </w:rPr>
              <w:fldChar w:fldCharType="end"/>
            </w:r>
          </w:hyperlink>
        </w:p>
        <w:p w14:paraId="353C3462" w14:textId="19B891EA" w:rsidR="007460FC" w:rsidRDefault="00000000">
          <w:pPr>
            <w:pStyle w:val="TOC1"/>
            <w:tabs>
              <w:tab w:val="right" w:leader="dot" w:pos="9016"/>
            </w:tabs>
            <w:rPr>
              <w:rFonts w:eastAsiaTheme="minorEastAsia"/>
              <w:b w:val="0"/>
              <w:bCs w:val="0"/>
              <w:noProof/>
              <w:sz w:val="24"/>
              <w:szCs w:val="24"/>
              <w:lang w:eastAsia="en-GB"/>
            </w:rPr>
          </w:pPr>
          <w:hyperlink w:anchor="_Toc176458030" w:history="1">
            <w:r w:rsidR="007460FC" w:rsidRPr="005C1DA4">
              <w:rPr>
                <w:rStyle w:val="Hyperlink"/>
                <w:noProof/>
              </w:rPr>
              <w:t>Appendix A: Fee Structure</w:t>
            </w:r>
            <w:r w:rsidR="007460FC">
              <w:rPr>
                <w:noProof/>
                <w:webHidden/>
              </w:rPr>
              <w:tab/>
            </w:r>
            <w:r w:rsidR="007460FC">
              <w:rPr>
                <w:noProof/>
                <w:webHidden/>
              </w:rPr>
              <w:fldChar w:fldCharType="begin"/>
            </w:r>
            <w:r w:rsidR="007460FC">
              <w:rPr>
                <w:noProof/>
                <w:webHidden/>
              </w:rPr>
              <w:instrText xml:space="preserve"> PAGEREF _Toc176458030 \h </w:instrText>
            </w:r>
            <w:r w:rsidR="007460FC">
              <w:rPr>
                <w:noProof/>
                <w:webHidden/>
              </w:rPr>
            </w:r>
            <w:r w:rsidR="007460FC">
              <w:rPr>
                <w:noProof/>
                <w:webHidden/>
              </w:rPr>
              <w:fldChar w:fldCharType="separate"/>
            </w:r>
            <w:r w:rsidR="007460FC">
              <w:rPr>
                <w:noProof/>
                <w:webHidden/>
              </w:rPr>
              <w:t>50</w:t>
            </w:r>
            <w:r w:rsidR="007460FC">
              <w:rPr>
                <w:noProof/>
                <w:webHidden/>
              </w:rPr>
              <w:fldChar w:fldCharType="end"/>
            </w:r>
          </w:hyperlink>
        </w:p>
        <w:p w14:paraId="61B250D1" w14:textId="40F63A26" w:rsidR="007460FC" w:rsidRDefault="00000000">
          <w:pPr>
            <w:pStyle w:val="TOC1"/>
            <w:tabs>
              <w:tab w:val="right" w:leader="dot" w:pos="9016"/>
            </w:tabs>
            <w:rPr>
              <w:rFonts w:eastAsiaTheme="minorEastAsia"/>
              <w:b w:val="0"/>
              <w:bCs w:val="0"/>
              <w:noProof/>
              <w:sz w:val="24"/>
              <w:szCs w:val="24"/>
              <w:lang w:eastAsia="en-GB"/>
            </w:rPr>
          </w:pPr>
          <w:hyperlink w:anchor="_Toc176458031" w:history="1">
            <w:r w:rsidR="007460FC" w:rsidRPr="005C1DA4">
              <w:rPr>
                <w:rStyle w:val="Hyperlink"/>
                <w:noProof/>
              </w:rPr>
              <w:t>Appendix B: Remote Practice Guidelines</w:t>
            </w:r>
            <w:r w:rsidR="007460FC">
              <w:rPr>
                <w:noProof/>
                <w:webHidden/>
              </w:rPr>
              <w:tab/>
            </w:r>
            <w:r w:rsidR="007460FC">
              <w:rPr>
                <w:noProof/>
                <w:webHidden/>
              </w:rPr>
              <w:fldChar w:fldCharType="begin"/>
            </w:r>
            <w:r w:rsidR="007460FC">
              <w:rPr>
                <w:noProof/>
                <w:webHidden/>
              </w:rPr>
              <w:instrText xml:space="preserve"> PAGEREF _Toc176458031 \h </w:instrText>
            </w:r>
            <w:r w:rsidR="007460FC">
              <w:rPr>
                <w:noProof/>
                <w:webHidden/>
              </w:rPr>
            </w:r>
            <w:r w:rsidR="007460FC">
              <w:rPr>
                <w:noProof/>
                <w:webHidden/>
              </w:rPr>
              <w:fldChar w:fldCharType="separate"/>
            </w:r>
            <w:r w:rsidR="007460FC">
              <w:rPr>
                <w:noProof/>
                <w:webHidden/>
              </w:rPr>
              <w:t>52</w:t>
            </w:r>
            <w:r w:rsidR="007460FC">
              <w:rPr>
                <w:noProof/>
                <w:webHidden/>
              </w:rPr>
              <w:fldChar w:fldCharType="end"/>
            </w:r>
          </w:hyperlink>
        </w:p>
        <w:p w14:paraId="10D34B21" w14:textId="2D3F99EB" w:rsidR="007460FC" w:rsidRDefault="00000000">
          <w:pPr>
            <w:pStyle w:val="TOC2"/>
            <w:tabs>
              <w:tab w:val="right" w:leader="dot" w:pos="9016"/>
            </w:tabs>
            <w:rPr>
              <w:rFonts w:eastAsiaTheme="minorEastAsia"/>
              <w:i w:val="0"/>
              <w:iCs w:val="0"/>
              <w:noProof/>
              <w:sz w:val="24"/>
              <w:szCs w:val="24"/>
              <w:lang w:eastAsia="en-GB"/>
            </w:rPr>
          </w:pPr>
          <w:hyperlink w:anchor="_Toc176458032" w:history="1">
            <w:r w:rsidR="007460FC" w:rsidRPr="005C1DA4">
              <w:rPr>
                <w:rStyle w:val="Hyperlink"/>
                <w:noProof/>
              </w:rPr>
              <w:t>Context</w:t>
            </w:r>
            <w:r w:rsidR="007460FC">
              <w:rPr>
                <w:noProof/>
                <w:webHidden/>
              </w:rPr>
              <w:tab/>
            </w:r>
            <w:r w:rsidR="007460FC">
              <w:rPr>
                <w:noProof/>
                <w:webHidden/>
              </w:rPr>
              <w:fldChar w:fldCharType="begin"/>
            </w:r>
            <w:r w:rsidR="007460FC">
              <w:rPr>
                <w:noProof/>
                <w:webHidden/>
              </w:rPr>
              <w:instrText xml:space="preserve"> PAGEREF _Toc176458032 \h </w:instrText>
            </w:r>
            <w:r w:rsidR="007460FC">
              <w:rPr>
                <w:noProof/>
                <w:webHidden/>
              </w:rPr>
            </w:r>
            <w:r w:rsidR="007460FC">
              <w:rPr>
                <w:noProof/>
                <w:webHidden/>
              </w:rPr>
              <w:fldChar w:fldCharType="separate"/>
            </w:r>
            <w:r w:rsidR="007460FC">
              <w:rPr>
                <w:noProof/>
                <w:webHidden/>
              </w:rPr>
              <w:t>52</w:t>
            </w:r>
            <w:r w:rsidR="007460FC">
              <w:rPr>
                <w:noProof/>
                <w:webHidden/>
              </w:rPr>
              <w:fldChar w:fldCharType="end"/>
            </w:r>
          </w:hyperlink>
        </w:p>
        <w:p w14:paraId="14F5E55E" w14:textId="18B789C9" w:rsidR="007460FC" w:rsidRDefault="00000000">
          <w:pPr>
            <w:pStyle w:val="TOC2"/>
            <w:tabs>
              <w:tab w:val="right" w:leader="dot" w:pos="9016"/>
            </w:tabs>
            <w:rPr>
              <w:rFonts w:eastAsiaTheme="minorEastAsia"/>
              <w:i w:val="0"/>
              <w:iCs w:val="0"/>
              <w:noProof/>
              <w:sz w:val="24"/>
              <w:szCs w:val="24"/>
              <w:lang w:eastAsia="en-GB"/>
            </w:rPr>
          </w:pPr>
          <w:hyperlink w:anchor="_Toc176458033" w:history="1">
            <w:r w:rsidR="007460FC" w:rsidRPr="005C1DA4">
              <w:rPr>
                <w:rStyle w:val="Hyperlink"/>
                <w:noProof/>
              </w:rPr>
              <w:t>Decision-making</w:t>
            </w:r>
            <w:r w:rsidR="007460FC">
              <w:rPr>
                <w:noProof/>
                <w:webHidden/>
              </w:rPr>
              <w:tab/>
            </w:r>
            <w:r w:rsidR="007460FC">
              <w:rPr>
                <w:noProof/>
                <w:webHidden/>
              </w:rPr>
              <w:fldChar w:fldCharType="begin"/>
            </w:r>
            <w:r w:rsidR="007460FC">
              <w:rPr>
                <w:noProof/>
                <w:webHidden/>
              </w:rPr>
              <w:instrText xml:space="preserve"> PAGEREF _Toc176458033 \h </w:instrText>
            </w:r>
            <w:r w:rsidR="007460FC">
              <w:rPr>
                <w:noProof/>
                <w:webHidden/>
              </w:rPr>
            </w:r>
            <w:r w:rsidR="007460FC">
              <w:rPr>
                <w:noProof/>
                <w:webHidden/>
              </w:rPr>
              <w:fldChar w:fldCharType="separate"/>
            </w:r>
            <w:r w:rsidR="007460FC">
              <w:rPr>
                <w:noProof/>
                <w:webHidden/>
              </w:rPr>
              <w:t>52</w:t>
            </w:r>
            <w:r w:rsidR="007460FC">
              <w:rPr>
                <w:noProof/>
                <w:webHidden/>
              </w:rPr>
              <w:fldChar w:fldCharType="end"/>
            </w:r>
          </w:hyperlink>
        </w:p>
        <w:p w14:paraId="386CF95A" w14:textId="6FF34D12" w:rsidR="007460FC" w:rsidRDefault="00000000">
          <w:pPr>
            <w:pStyle w:val="TOC2"/>
            <w:tabs>
              <w:tab w:val="right" w:leader="dot" w:pos="9016"/>
            </w:tabs>
            <w:rPr>
              <w:rFonts w:eastAsiaTheme="minorEastAsia"/>
              <w:i w:val="0"/>
              <w:iCs w:val="0"/>
              <w:noProof/>
              <w:sz w:val="24"/>
              <w:szCs w:val="24"/>
              <w:lang w:eastAsia="en-GB"/>
            </w:rPr>
          </w:pPr>
          <w:hyperlink w:anchor="_Toc176458034" w:history="1">
            <w:r w:rsidR="007460FC" w:rsidRPr="005C1DA4">
              <w:rPr>
                <w:rStyle w:val="Hyperlink"/>
                <w:noProof/>
              </w:rPr>
              <w:t>The nature of our work, referrals, and client’s responsibilities</w:t>
            </w:r>
            <w:r w:rsidR="007460FC">
              <w:rPr>
                <w:noProof/>
                <w:webHidden/>
              </w:rPr>
              <w:tab/>
            </w:r>
            <w:r w:rsidR="007460FC">
              <w:rPr>
                <w:noProof/>
                <w:webHidden/>
              </w:rPr>
              <w:fldChar w:fldCharType="begin"/>
            </w:r>
            <w:r w:rsidR="007460FC">
              <w:rPr>
                <w:noProof/>
                <w:webHidden/>
              </w:rPr>
              <w:instrText xml:space="preserve"> PAGEREF _Toc176458034 \h </w:instrText>
            </w:r>
            <w:r w:rsidR="007460FC">
              <w:rPr>
                <w:noProof/>
                <w:webHidden/>
              </w:rPr>
            </w:r>
            <w:r w:rsidR="007460FC">
              <w:rPr>
                <w:noProof/>
                <w:webHidden/>
              </w:rPr>
              <w:fldChar w:fldCharType="separate"/>
            </w:r>
            <w:r w:rsidR="007460FC">
              <w:rPr>
                <w:noProof/>
                <w:webHidden/>
              </w:rPr>
              <w:t>53</w:t>
            </w:r>
            <w:r w:rsidR="007460FC">
              <w:rPr>
                <w:noProof/>
                <w:webHidden/>
              </w:rPr>
              <w:fldChar w:fldCharType="end"/>
            </w:r>
          </w:hyperlink>
        </w:p>
        <w:p w14:paraId="47A6BFFF" w14:textId="65C6A249" w:rsidR="007460FC" w:rsidRDefault="00000000">
          <w:pPr>
            <w:pStyle w:val="TOC2"/>
            <w:tabs>
              <w:tab w:val="right" w:leader="dot" w:pos="9016"/>
            </w:tabs>
            <w:rPr>
              <w:rFonts w:eastAsiaTheme="minorEastAsia"/>
              <w:i w:val="0"/>
              <w:iCs w:val="0"/>
              <w:noProof/>
              <w:sz w:val="24"/>
              <w:szCs w:val="24"/>
              <w:lang w:eastAsia="en-GB"/>
            </w:rPr>
          </w:pPr>
          <w:hyperlink w:anchor="_Toc176458035" w:history="1">
            <w:r w:rsidR="007460FC" w:rsidRPr="005C1DA4">
              <w:rPr>
                <w:rStyle w:val="Hyperlink"/>
                <w:noProof/>
              </w:rPr>
              <w:t>An introduction to current practices</w:t>
            </w:r>
            <w:r w:rsidR="007460FC">
              <w:rPr>
                <w:noProof/>
                <w:webHidden/>
              </w:rPr>
              <w:tab/>
            </w:r>
            <w:r w:rsidR="007460FC">
              <w:rPr>
                <w:noProof/>
                <w:webHidden/>
              </w:rPr>
              <w:fldChar w:fldCharType="begin"/>
            </w:r>
            <w:r w:rsidR="007460FC">
              <w:rPr>
                <w:noProof/>
                <w:webHidden/>
              </w:rPr>
              <w:instrText xml:space="preserve"> PAGEREF _Toc176458035 \h </w:instrText>
            </w:r>
            <w:r w:rsidR="007460FC">
              <w:rPr>
                <w:noProof/>
                <w:webHidden/>
              </w:rPr>
            </w:r>
            <w:r w:rsidR="007460FC">
              <w:rPr>
                <w:noProof/>
                <w:webHidden/>
              </w:rPr>
              <w:fldChar w:fldCharType="separate"/>
            </w:r>
            <w:r w:rsidR="007460FC">
              <w:rPr>
                <w:noProof/>
                <w:webHidden/>
              </w:rPr>
              <w:t>54</w:t>
            </w:r>
            <w:r w:rsidR="007460FC">
              <w:rPr>
                <w:noProof/>
                <w:webHidden/>
              </w:rPr>
              <w:fldChar w:fldCharType="end"/>
            </w:r>
          </w:hyperlink>
        </w:p>
        <w:p w14:paraId="63206C5B" w14:textId="02713CF5" w:rsidR="007460FC" w:rsidRDefault="00000000">
          <w:pPr>
            <w:pStyle w:val="TOC2"/>
            <w:tabs>
              <w:tab w:val="right" w:leader="dot" w:pos="9016"/>
            </w:tabs>
            <w:rPr>
              <w:rFonts w:eastAsiaTheme="minorEastAsia"/>
              <w:i w:val="0"/>
              <w:iCs w:val="0"/>
              <w:noProof/>
              <w:sz w:val="24"/>
              <w:szCs w:val="24"/>
              <w:lang w:eastAsia="en-GB"/>
            </w:rPr>
          </w:pPr>
          <w:hyperlink w:anchor="_Toc176458036" w:history="1">
            <w:r w:rsidR="007460FC" w:rsidRPr="005C1DA4">
              <w:rPr>
                <w:rStyle w:val="Hyperlink"/>
                <w:noProof/>
              </w:rPr>
              <w:t>Evidence-based risk-benefit analysis of remote practices</w:t>
            </w:r>
            <w:r w:rsidR="007460FC">
              <w:rPr>
                <w:noProof/>
                <w:webHidden/>
              </w:rPr>
              <w:tab/>
            </w:r>
            <w:r w:rsidR="007460FC">
              <w:rPr>
                <w:noProof/>
                <w:webHidden/>
              </w:rPr>
              <w:fldChar w:fldCharType="begin"/>
            </w:r>
            <w:r w:rsidR="007460FC">
              <w:rPr>
                <w:noProof/>
                <w:webHidden/>
              </w:rPr>
              <w:instrText xml:space="preserve"> PAGEREF _Toc176458036 \h </w:instrText>
            </w:r>
            <w:r w:rsidR="007460FC">
              <w:rPr>
                <w:noProof/>
                <w:webHidden/>
              </w:rPr>
            </w:r>
            <w:r w:rsidR="007460FC">
              <w:rPr>
                <w:noProof/>
                <w:webHidden/>
              </w:rPr>
              <w:fldChar w:fldCharType="separate"/>
            </w:r>
            <w:r w:rsidR="007460FC">
              <w:rPr>
                <w:noProof/>
                <w:webHidden/>
              </w:rPr>
              <w:t>54</w:t>
            </w:r>
            <w:r w:rsidR="007460FC">
              <w:rPr>
                <w:noProof/>
                <w:webHidden/>
              </w:rPr>
              <w:fldChar w:fldCharType="end"/>
            </w:r>
          </w:hyperlink>
        </w:p>
        <w:p w14:paraId="6DE9CD47" w14:textId="0EB9B3A1" w:rsidR="007460FC" w:rsidRDefault="00000000">
          <w:pPr>
            <w:pStyle w:val="TOC2"/>
            <w:tabs>
              <w:tab w:val="right" w:leader="dot" w:pos="9016"/>
            </w:tabs>
            <w:rPr>
              <w:rFonts w:eastAsiaTheme="minorEastAsia"/>
              <w:i w:val="0"/>
              <w:iCs w:val="0"/>
              <w:noProof/>
              <w:sz w:val="24"/>
              <w:szCs w:val="24"/>
              <w:lang w:eastAsia="en-GB"/>
            </w:rPr>
          </w:pPr>
          <w:hyperlink w:anchor="_Toc176458037" w:history="1">
            <w:r w:rsidR="007460FC" w:rsidRPr="005C1DA4">
              <w:rPr>
                <w:rStyle w:val="Hyperlink"/>
                <w:noProof/>
              </w:rPr>
              <w:t>Our approach</w:t>
            </w:r>
            <w:r w:rsidR="007460FC">
              <w:rPr>
                <w:noProof/>
                <w:webHidden/>
              </w:rPr>
              <w:tab/>
            </w:r>
            <w:r w:rsidR="007460FC">
              <w:rPr>
                <w:noProof/>
                <w:webHidden/>
              </w:rPr>
              <w:fldChar w:fldCharType="begin"/>
            </w:r>
            <w:r w:rsidR="007460FC">
              <w:rPr>
                <w:noProof/>
                <w:webHidden/>
              </w:rPr>
              <w:instrText xml:space="preserve"> PAGEREF _Toc176458037 \h </w:instrText>
            </w:r>
            <w:r w:rsidR="007460FC">
              <w:rPr>
                <w:noProof/>
                <w:webHidden/>
              </w:rPr>
            </w:r>
            <w:r w:rsidR="007460FC">
              <w:rPr>
                <w:noProof/>
                <w:webHidden/>
              </w:rPr>
              <w:fldChar w:fldCharType="separate"/>
            </w:r>
            <w:r w:rsidR="007460FC">
              <w:rPr>
                <w:noProof/>
                <w:webHidden/>
              </w:rPr>
              <w:t>59</w:t>
            </w:r>
            <w:r w:rsidR="007460FC">
              <w:rPr>
                <w:noProof/>
                <w:webHidden/>
              </w:rPr>
              <w:fldChar w:fldCharType="end"/>
            </w:r>
          </w:hyperlink>
        </w:p>
        <w:p w14:paraId="3D74FE0D" w14:textId="33360CDA" w:rsidR="007460FC" w:rsidRDefault="00000000">
          <w:pPr>
            <w:pStyle w:val="TOC2"/>
            <w:tabs>
              <w:tab w:val="right" w:leader="dot" w:pos="9016"/>
            </w:tabs>
            <w:rPr>
              <w:rFonts w:eastAsiaTheme="minorEastAsia"/>
              <w:i w:val="0"/>
              <w:iCs w:val="0"/>
              <w:noProof/>
              <w:sz w:val="24"/>
              <w:szCs w:val="24"/>
              <w:lang w:eastAsia="en-GB"/>
            </w:rPr>
          </w:pPr>
          <w:hyperlink w:anchor="_Toc176458038" w:history="1">
            <w:r w:rsidR="007460FC" w:rsidRPr="005C1DA4">
              <w:rPr>
                <w:rStyle w:val="Hyperlink"/>
                <w:noProof/>
              </w:rPr>
              <w:t>Before we work together …</w:t>
            </w:r>
            <w:r w:rsidR="007460FC">
              <w:rPr>
                <w:noProof/>
                <w:webHidden/>
              </w:rPr>
              <w:tab/>
            </w:r>
            <w:r w:rsidR="007460FC">
              <w:rPr>
                <w:noProof/>
                <w:webHidden/>
              </w:rPr>
              <w:fldChar w:fldCharType="begin"/>
            </w:r>
            <w:r w:rsidR="007460FC">
              <w:rPr>
                <w:noProof/>
                <w:webHidden/>
              </w:rPr>
              <w:instrText xml:space="preserve"> PAGEREF _Toc176458038 \h </w:instrText>
            </w:r>
            <w:r w:rsidR="007460FC">
              <w:rPr>
                <w:noProof/>
                <w:webHidden/>
              </w:rPr>
            </w:r>
            <w:r w:rsidR="007460FC">
              <w:rPr>
                <w:noProof/>
                <w:webHidden/>
              </w:rPr>
              <w:fldChar w:fldCharType="separate"/>
            </w:r>
            <w:r w:rsidR="007460FC">
              <w:rPr>
                <w:noProof/>
                <w:webHidden/>
              </w:rPr>
              <w:t>61</w:t>
            </w:r>
            <w:r w:rsidR="007460FC">
              <w:rPr>
                <w:noProof/>
                <w:webHidden/>
              </w:rPr>
              <w:fldChar w:fldCharType="end"/>
            </w:r>
          </w:hyperlink>
        </w:p>
        <w:p w14:paraId="4C4309DF" w14:textId="1339AA20" w:rsidR="007460FC" w:rsidRDefault="00000000">
          <w:pPr>
            <w:pStyle w:val="TOC2"/>
            <w:tabs>
              <w:tab w:val="right" w:leader="dot" w:pos="9016"/>
            </w:tabs>
            <w:rPr>
              <w:rFonts w:eastAsiaTheme="minorEastAsia"/>
              <w:i w:val="0"/>
              <w:iCs w:val="0"/>
              <w:noProof/>
              <w:sz w:val="24"/>
              <w:szCs w:val="24"/>
              <w:lang w:eastAsia="en-GB"/>
            </w:rPr>
          </w:pPr>
          <w:hyperlink w:anchor="_Toc176458039" w:history="1">
            <w:r w:rsidR="007460FC" w:rsidRPr="005C1DA4">
              <w:rPr>
                <w:rStyle w:val="Hyperlink"/>
                <w:noProof/>
              </w:rPr>
              <w:t>During our work together …</w:t>
            </w:r>
            <w:r w:rsidR="007460FC">
              <w:rPr>
                <w:noProof/>
                <w:webHidden/>
              </w:rPr>
              <w:tab/>
            </w:r>
            <w:r w:rsidR="007460FC">
              <w:rPr>
                <w:noProof/>
                <w:webHidden/>
              </w:rPr>
              <w:fldChar w:fldCharType="begin"/>
            </w:r>
            <w:r w:rsidR="007460FC">
              <w:rPr>
                <w:noProof/>
                <w:webHidden/>
              </w:rPr>
              <w:instrText xml:space="preserve"> PAGEREF _Toc176458039 \h </w:instrText>
            </w:r>
            <w:r w:rsidR="007460FC">
              <w:rPr>
                <w:noProof/>
                <w:webHidden/>
              </w:rPr>
            </w:r>
            <w:r w:rsidR="007460FC">
              <w:rPr>
                <w:noProof/>
                <w:webHidden/>
              </w:rPr>
              <w:fldChar w:fldCharType="separate"/>
            </w:r>
            <w:r w:rsidR="007460FC">
              <w:rPr>
                <w:noProof/>
                <w:webHidden/>
              </w:rPr>
              <w:t>63</w:t>
            </w:r>
            <w:r w:rsidR="007460FC">
              <w:rPr>
                <w:noProof/>
                <w:webHidden/>
              </w:rPr>
              <w:fldChar w:fldCharType="end"/>
            </w:r>
          </w:hyperlink>
        </w:p>
        <w:p w14:paraId="42DE7EFC" w14:textId="7439382E" w:rsidR="007460FC" w:rsidRDefault="00000000">
          <w:pPr>
            <w:pStyle w:val="TOC2"/>
            <w:tabs>
              <w:tab w:val="right" w:leader="dot" w:pos="9016"/>
            </w:tabs>
            <w:rPr>
              <w:rFonts w:eastAsiaTheme="minorEastAsia"/>
              <w:i w:val="0"/>
              <w:iCs w:val="0"/>
              <w:noProof/>
              <w:sz w:val="24"/>
              <w:szCs w:val="24"/>
              <w:lang w:eastAsia="en-GB"/>
            </w:rPr>
          </w:pPr>
          <w:hyperlink w:anchor="_Toc176458040" w:history="1">
            <w:r w:rsidR="007460FC" w:rsidRPr="005C1DA4">
              <w:rPr>
                <w:rStyle w:val="Hyperlink"/>
                <w:noProof/>
              </w:rPr>
              <w:t>After our work together …</w:t>
            </w:r>
            <w:r w:rsidR="007460FC">
              <w:rPr>
                <w:noProof/>
                <w:webHidden/>
              </w:rPr>
              <w:tab/>
            </w:r>
            <w:r w:rsidR="007460FC">
              <w:rPr>
                <w:noProof/>
                <w:webHidden/>
              </w:rPr>
              <w:fldChar w:fldCharType="begin"/>
            </w:r>
            <w:r w:rsidR="007460FC">
              <w:rPr>
                <w:noProof/>
                <w:webHidden/>
              </w:rPr>
              <w:instrText xml:space="preserve"> PAGEREF _Toc176458040 \h </w:instrText>
            </w:r>
            <w:r w:rsidR="007460FC">
              <w:rPr>
                <w:noProof/>
                <w:webHidden/>
              </w:rPr>
            </w:r>
            <w:r w:rsidR="007460FC">
              <w:rPr>
                <w:noProof/>
                <w:webHidden/>
              </w:rPr>
              <w:fldChar w:fldCharType="separate"/>
            </w:r>
            <w:r w:rsidR="007460FC">
              <w:rPr>
                <w:noProof/>
                <w:webHidden/>
              </w:rPr>
              <w:t>63</w:t>
            </w:r>
            <w:r w:rsidR="007460FC">
              <w:rPr>
                <w:noProof/>
                <w:webHidden/>
              </w:rPr>
              <w:fldChar w:fldCharType="end"/>
            </w:r>
          </w:hyperlink>
        </w:p>
        <w:p w14:paraId="6CBA749E" w14:textId="4BDDE8E0" w:rsidR="007460FC" w:rsidRDefault="00000000">
          <w:pPr>
            <w:pStyle w:val="TOC2"/>
            <w:tabs>
              <w:tab w:val="right" w:leader="dot" w:pos="9016"/>
            </w:tabs>
            <w:rPr>
              <w:rFonts w:eastAsiaTheme="minorEastAsia"/>
              <w:i w:val="0"/>
              <w:iCs w:val="0"/>
              <w:noProof/>
              <w:sz w:val="24"/>
              <w:szCs w:val="24"/>
              <w:lang w:eastAsia="en-GB"/>
            </w:rPr>
          </w:pPr>
          <w:hyperlink w:anchor="_Toc176458041" w:history="1">
            <w:r w:rsidR="007460FC" w:rsidRPr="005C1DA4">
              <w:rPr>
                <w:rStyle w:val="Hyperlink"/>
                <w:noProof/>
              </w:rPr>
              <w:t>What we ask of you</w:t>
            </w:r>
            <w:r w:rsidR="007460FC">
              <w:rPr>
                <w:noProof/>
                <w:webHidden/>
              </w:rPr>
              <w:tab/>
            </w:r>
            <w:r w:rsidR="007460FC">
              <w:rPr>
                <w:noProof/>
                <w:webHidden/>
              </w:rPr>
              <w:fldChar w:fldCharType="begin"/>
            </w:r>
            <w:r w:rsidR="007460FC">
              <w:rPr>
                <w:noProof/>
                <w:webHidden/>
              </w:rPr>
              <w:instrText xml:space="preserve"> PAGEREF _Toc176458041 \h </w:instrText>
            </w:r>
            <w:r w:rsidR="007460FC">
              <w:rPr>
                <w:noProof/>
                <w:webHidden/>
              </w:rPr>
            </w:r>
            <w:r w:rsidR="007460FC">
              <w:rPr>
                <w:noProof/>
                <w:webHidden/>
              </w:rPr>
              <w:fldChar w:fldCharType="separate"/>
            </w:r>
            <w:r w:rsidR="007460FC">
              <w:rPr>
                <w:noProof/>
                <w:webHidden/>
              </w:rPr>
              <w:t>63</w:t>
            </w:r>
            <w:r w:rsidR="007460FC">
              <w:rPr>
                <w:noProof/>
                <w:webHidden/>
              </w:rPr>
              <w:fldChar w:fldCharType="end"/>
            </w:r>
          </w:hyperlink>
        </w:p>
        <w:p w14:paraId="4818C0E4" w14:textId="48DC4911" w:rsidR="007460FC" w:rsidRDefault="00000000">
          <w:pPr>
            <w:pStyle w:val="TOC1"/>
            <w:tabs>
              <w:tab w:val="right" w:leader="dot" w:pos="9016"/>
            </w:tabs>
            <w:rPr>
              <w:rFonts w:eastAsiaTheme="minorEastAsia"/>
              <w:b w:val="0"/>
              <w:bCs w:val="0"/>
              <w:noProof/>
              <w:sz w:val="24"/>
              <w:szCs w:val="24"/>
              <w:lang w:eastAsia="en-GB"/>
            </w:rPr>
          </w:pPr>
          <w:hyperlink w:anchor="_Toc176458042" w:history="1">
            <w:r w:rsidR="007460FC" w:rsidRPr="005C1DA4">
              <w:rPr>
                <w:rStyle w:val="Hyperlink"/>
                <w:noProof/>
              </w:rPr>
              <w:t>Appendix C: Safeguarding Policy</w:t>
            </w:r>
            <w:r w:rsidR="007460FC">
              <w:rPr>
                <w:noProof/>
                <w:webHidden/>
              </w:rPr>
              <w:tab/>
            </w:r>
            <w:r w:rsidR="007460FC">
              <w:rPr>
                <w:noProof/>
                <w:webHidden/>
              </w:rPr>
              <w:fldChar w:fldCharType="begin"/>
            </w:r>
            <w:r w:rsidR="007460FC">
              <w:rPr>
                <w:noProof/>
                <w:webHidden/>
              </w:rPr>
              <w:instrText xml:space="preserve"> PAGEREF _Toc176458042 \h </w:instrText>
            </w:r>
            <w:r w:rsidR="007460FC">
              <w:rPr>
                <w:noProof/>
                <w:webHidden/>
              </w:rPr>
            </w:r>
            <w:r w:rsidR="007460FC">
              <w:rPr>
                <w:noProof/>
                <w:webHidden/>
              </w:rPr>
              <w:fldChar w:fldCharType="separate"/>
            </w:r>
            <w:r w:rsidR="007460FC">
              <w:rPr>
                <w:noProof/>
                <w:webHidden/>
              </w:rPr>
              <w:t>65</w:t>
            </w:r>
            <w:r w:rsidR="007460FC">
              <w:rPr>
                <w:noProof/>
                <w:webHidden/>
              </w:rPr>
              <w:fldChar w:fldCharType="end"/>
            </w:r>
          </w:hyperlink>
        </w:p>
        <w:p w14:paraId="78ACCF74" w14:textId="7E5170F5" w:rsidR="007460FC" w:rsidRDefault="00000000">
          <w:pPr>
            <w:pStyle w:val="TOC2"/>
            <w:tabs>
              <w:tab w:val="right" w:leader="dot" w:pos="9016"/>
            </w:tabs>
            <w:rPr>
              <w:rFonts w:eastAsiaTheme="minorEastAsia"/>
              <w:i w:val="0"/>
              <w:iCs w:val="0"/>
              <w:noProof/>
              <w:sz w:val="24"/>
              <w:szCs w:val="24"/>
              <w:lang w:eastAsia="en-GB"/>
            </w:rPr>
          </w:pPr>
          <w:hyperlink w:anchor="_Toc176458043" w:history="1">
            <w:r w:rsidR="007460FC" w:rsidRPr="005C1DA4">
              <w:rPr>
                <w:rStyle w:val="Hyperlink"/>
                <w:rFonts w:eastAsia="Calibri"/>
                <w:noProof/>
              </w:rPr>
              <w:t>Purpose</w:t>
            </w:r>
            <w:r w:rsidR="007460FC">
              <w:rPr>
                <w:noProof/>
                <w:webHidden/>
              </w:rPr>
              <w:tab/>
            </w:r>
            <w:r w:rsidR="007460FC">
              <w:rPr>
                <w:noProof/>
                <w:webHidden/>
              </w:rPr>
              <w:fldChar w:fldCharType="begin"/>
            </w:r>
            <w:r w:rsidR="007460FC">
              <w:rPr>
                <w:noProof/>
                <w:webHidden/>
              </w:rPr>
              <w:instrText xml:space="preserve"> PAGEREF _Toc176458043 \h </w:instrText>
            </w:r>
            <w:r w:rsidR="007460FC">
              <w:rPr>
                <w:noProof/>
                <w:webHidden/>
              </w:rPr>
            </w:r>
            <w:r w:rsidR="007460FC">
              <w:rPr>
                <w:noProof/>
                <w:webHidden/>
              </w:rPr>
              <w:fldChar w:fldCharType="separate"/>
            </w:r>
            <w:r w:rsidR="007460FC">
              <w:rPr>
                <w:noProof/>
                <w:webHidden/>
              </w:rPr>
              <w:t>65</w:t>
            </w:r>
            <w:r w:rsidR="007460FC">
              <w:rPr>
                <w:noProof/>
                <w:webHidden/>
              </w:rPr>
              <w:fldChar w:fldCharType="end"/>
            </w:r>
          </w:hyperlink>
        </w:p>
        <w:p w14:paraId="189F932C" w14:textId="2A9B1B12" w:rsidR="007460FC" w:rsidRDefault="00000000">
          <w:pPr>
            <w:pStyle w:val="TOC2"/>
            <w:tabs>
              <w:tab w:val="right" w:leader="dot" w:pos="9016"/>
            </w:tabs>
            <w:rPr>
              <w:rFonts w:eastAsiaTheme="minorEastAsia"/>
              <w:i w:val="0"/>
              <w:iCs w:val="0"/>
              <w:noProof/>
              <w:sz w:val="24"/>
              <w:szCs w:val="24"/>
              <w:lang w:eastAsia="en-GB"/>
            </w:rPr>
          </w:pPr>
          <w:hyperlink w:anchor="_Toc176458044" w:history="1">
            <w:r w:rsidR="007460FC" w:rsidRPr="005C1DA4">
              <w:rPr>
                <w:rStyle w:val="Hyperlink"/>
                <w:rFonts w:eastAsia="Calibri"/>
                <w:noProof/>
              </w:rPr>
              <w:t>Summary</w:t>
            </w:r>
            <w:r w:rsidR="007460FC">
              <w:rPr>
                <w:noProof/>
                <w:webHidden/>
              </w:rPr>
              <w:tab/>
            </w:r>
            <w:r w:rsidR="007460FC">
              <w:rPr>
                <w:noProof/>
                <w:webHidden/>
              </w:rPr>
              <w:fldChar w:fldCharType="begin"/>
            </w:r>
            <w:r w:rsidR="007460FC">
              <w:rPr>
                <w:noProof/>
                <w:webHidden/>
              </w:rPr>
              <w:instrText xml:space="preserve"> PAGEREF _Toc176458044 \h </w:instrText>
            </w:r>
            <w:r w:rsidR="007460FC">
              <w:rPr>
                <w:noProof/>
                <w:webHidden/>
              </w:rPr>
            </w:r>
            <w:r w:rsidR="007460FC">
              <w:rPr>
                <w:noProof/>
                <w:webHidden/>
              </w:rPr>
              <w:fldChar w:fldCharType="separate"/>
            </w:r>
            <w:r w:rsidR="007460FC">
              <w:rPr>
                <w:noProof/>
                <w:webHidden/>
              </w:rPr>
              <w:t>65</w:t>
            </w:r>
            <w:r w:rsidR="007460FC">
              <w:rPr>
                <w:noProof/>
                <w:webHidden/>
              </w:rPr>
              <w:fldChar w:fldCharType="end"/>
            </w:r>
          </w:hyperlink>
        </w:p>
        <w:p w14:paraId="3CDDC68B" w14:textId="55413395" w:rsidR="007460FC" w:rsidRDefault="00000000">
          <w:pPr>
            <w:pStyle w:val="TOC2"/>
            <w:tabs>
              <w:tab w:val="right" w:leader="dot" w:pos="9016"/>
            </w:tabs>
            <w:rPr>
              <w:rFonts w:eastAsiaTheme="minorEastAsia"/>
              <w:i w:val="0"/>
              <w:iCs w:val="0"/>
              <w:noProof/>
              <w:sz w:val="24"/>
              <w:szCs w:val="24"/>
              <w:lang w:eastAsia="en-GB"/>
            </w:rPr>
          </w:pPr>
          <w:hyperlink w:anchor="_Toc176458045" w:history="1">
            <w:r w:rsidR="007460FC" w:rsidRPr="005C1DA4">
              <w:rPr>
                <w:rStyle w:val="Hyperlink"/>
                <w:rFonts w:eastAsia="Calibri"/>
                <w:noProof/>
              </w:rPr>
              <w:t>Legal framework</w:t>
            </w:r>
            <w:r w:rsidR="007460FC">
              <w:rPr>
                <w:noProof/>
                <w:webHidden/>
              </w:rPr>
              <w:tab/>
            </w:r>
            <w:r w:rsidR="007460FC">
              <w:rPr>
                <w:noProof/>
                <w:webHidden/>
              </w:rPr>
              <w:fldChar w:fldCharType="begin"/>
            </w:r>
            <w:r w:rsidR="007460FC">
              <w:rPr>
                <w:noProof/>
                <w:webHidden/>
              </w:rPr>
              <w:instrText xml:space="preserve"> PAGEREF _Toc176458045 \h </w:instrText>
            </w:r>
            <w:r w:rsidR="007460FC">
              <w:rPr>
                <w:noProof/>
                <w:webHidden/>
              </w:rPr>
            </w:r>
            <w:r w:rsidR="007460FC">
              <w:rPr>
                <w:noProof/>
                <w:webHidden/>
              </w:rPr>
              <w:fldChar w:fldCharType="separate"/>
            </w:r>
            <w:r w:rsidR="007460FC">
              <w:rPr>
                <w:noProof/>
                <w:webHidden/>
              </w:rPr>
              <w:t>66</w:t>
            </w:r>
            <w:r w:rsidR="007460FC">
              <w:rPr>
                <w:noProof/>
                <w:webHidden/>
              </w:rPr>
              <w:fldChar w:fldCharType="end"/>
            </w:r>
          </w:hyperlink>
        </w:p>
        <w:p w14:paraId="231687E2" w14:textId="38A1335F" w:rsidR="007460FC" w:rsidRDefault="00000000">
          <w:pPr>
            <w:pStyle w:val="TOC2"/>
            <w:tabs>
              <w:tab w:val="right" w:leader="dot" w:pos="9016"/>
            </w:tabs>
            <w:rPr>
              <w:rFonts w:eastAsiaTheme="minorEastAsia"/>
              <w:i w:val="0"/>
              <w:iCs w:val="0"/>
              <w:noProof/>
              <w:sz w:val="24"/>
              <w:szCs w:val="24"/>
              <w:lang w:eastAsia="en-GB"/>
            </w:rPr>
          </w:pPr>
          <w:hyperlink w:anchor="_Toc176458046" w:history="1">
            <w:r w:rsidR="007460FC" w:rsidRPr="005C1DA4">
              <w:rPr>
                <w:rStyle w:val="Hyperlink"/>
                <w:rFonts w:eastAsia="Calibri"/>
                <w:noProof/>
              </w:rPr>
              <w:t>Definitions</w:t>
            </w:r>
            <w:r w:rsidR="007460FC">
              <w:rPr>
                <w:noProof/>
                <w:webHidden/>
              </w:rPr>
              <w:tab/>
            </w:r>
            <w:r w:rsidR="007460FC">
              <w:rPr>
                <w:noProof/>
                <w:webHidden/>
              </w:rPr>
              <w:fldChar w:fldCharType="begin"/>
            </w:r>
            <w:r w:rsidR="007460FC">
              <w:rPr>
                <w:noProof/>
                <w:webHidden/>
              </w:rPr>
              <w:instrText xml:space="preserve"> PAGEREF _Toc176458046 \h </w:instrText>
            </w:r>
            <w:r w:rsidR="007460FC">
              <w:rPr>
                <w:noProof/>
                <w:webHidden/>
              </w:rPr>
            </w:r>
            <w:r w:rsidR="007460FC">
              <w:rPr>
                <w:noProof/>
                <w:webHidden/>
              </w:rPr>
              <w:fldChar w:fldCharType="separate"/>
            </w:r>
            <w:r w:rsidR="007460FC">
              <w:rPr>
                <w:noProof/>
                <w:webHidden/>
              </w:rPr>
              <w:t>66</w:t>
            </w:r>
            <w:r w:rsidR="007460FC">
              <w:rPr>
                <w:noProof/>
                <w:webHidden/>
              </w:rPr>
              <w:fldChar w:fldCharType="end"/>
            </w:r>
          </w:hyperlink>
        </w:p>
        <w:p w14:paraId="3267A439" w14:textId="5A156C50" w:rsidR="007460FC" w:rsidRDefault="00000000">
          <w:pPr>
            <w:pStyle w:val="TOC3"/>
            <w:tabs>
              <w:tab w:val="right" w:leader="dot" w:pos="9016"/>
            </w:tabs>
            <w:rPr>
              <w:rFonts w:eastAsiaTheme="minorEastAsia"/>
              <w:noProof/>
              <w:sz w:val="24"/>
              <w:szCs w:val="24"/>
              <w:lang w:eastAsia="en-GB"/>
            </w:rPr>
          </w:pPr>
          <w:hyperlink w:anchor="_Toc176458047" w:history="1">
            <w:r w:rsidR="007460FC" w:rsidRPr="005C1DA4">
              <w:rPr>
                <w:rStyle w:val="Hyperlink"/>
                <w:rFonts w:eastAsia="Calibri"/>
                <w:noProof/>
              </w:rPr>
              <w:t>Children and young people</w:t>
            </w:r>
            <w:r w:rsidR="007460FC">
              <w:rPr>
                <w:noProof/>
                <w:webHidden/>
              </w:rPr>
              <w:tab/>
            </w:r>
            <w:r w:rsidR="007460FC">
              <w:rPr>
                <w:noProof/>
                <w:webHidden/>
              </w:rPr>
              <w:fldChar w:fldCharType="begin"/>
            </w:r>
            <w:r w:rsidR="007460FC">
              <w:rPr>
                <w:noProof/>
                <w:webHidden/>
              </w:rPr>
              <w:instrText xml:space="preserve"> PAGEREF _Toc176458047 \h </w:instrText>
            </w:r>
            <w:r w:rsidR="007460FC">
              <w:rPr>
                <w:noProof/>
                <w:webHidden/>
              </w:rPr>
            </w:r>
            <w:r w:rsidR="007460FC">
              <w:rPr>
                <w:noProof/>
                <w:webHidden/>
              </w:rPr>
              <w:fldChar w:fldCharType="separate"/>
            </w:r>
            <w:r w:rsidR="007460FC">
              <w:rPr>
                <w:noProof/>
                <w:webHidden/>
              </w:rPr>
              <w:t>66</w:t>
            </w:r>
            <w:r w:rsidR="007460FC">
              <w:rPr>
                <w:noProof/>
                <w:webHidden/>
              </w:rPr>
              <w:fldChar w:fldCharType="end"/>
            </w:r>
          </w:hyperlink>
        </w:p>
        <w:p w14:paraId="4D13DE3F" w14:textId="31253502" w:rsidR="007460FC" w:rsidRDefault="00000000">
          <w:pPr>
            <w:pStyle w:val="TOC3"/>
            <w:tabs>
              <w:tab w:val="right" w:leader="dot" w:pos="9016"/>
            </w:tabs>
            <w:rPr>
              <w:rFonts w:eastAsiaTheme="minorEastAsia"/>
              <w:noProof/>
              <w:sz w:val="24"/>
              <w:szCs w:val="24"/>
              <w:lang w:eastAsia="en-GB"/>
            </w:rPr>
          </w:pPr>
          <w:hyperlink w:anchor="_Toc176458048" w:history="1">
            <w:r w:rsidR="007460FC" w:rsidRPr="005C1DA4">
              <w:rPr>
                <w:rStyle w:val="Hyperlink"/>
                <w:rFonts w:eastAsia="Calibri"/>
                <w:noProof/>
              </w:rPr>
              <w:t>Adults</w:t>
            </w:r>
            <w:r w:rsidR="007460FC">
              <w:rPr>
                <w:noProof/>
                <w:webHidden/>
              </w:rPr>
              <w:tab/>
            </w:r>
            <w:r w:rsidR="007460FC">
              <w:rPr>
                <w:noProof/>
                <w:webHidden/>
              </w:rPr>
              <w:fldChar w:fldCharType="begin"/>
            </w:r>
            <w:r w:rsidR="007460FC">
              <w:rPr>
                <w:noProof/>
                <w:webHidden/>
              </w:rPr>
              <w:instrText xml:space="preserve"> PAGEREF _Toc176458048 \h </w:instrText>
            </w:r>
            <w:r w:rsidR="007460FC">
              <w:rPr>
                <w:noProof/>
                <w:webHidden/>
              </w:rPr>
            </w:r>
            <w:r w:rsidR="007460FC">
              <w:rPr>
                <w:noProof/>
                <w:webHidden/>
              </w:rPr>
              <w:fldChar w:fldCharType="separate"/>
            </w:r>
            <w:r w:rsidR="007460FC">
              <w:rPr>
                <w:noProof/>
                <w:webHidden/>
              </w:rPr>
              <w:t>67</w:t>
            </w:r>
            <w:r w:rsidR="007460FC">
              <w:rPr>
                <w:noProof/>
                <w:webHidden/>
              </w:rPr>
              <w:fldChar w:fldCharType="end"/>
            </w:r>
          </w:hyperlink>
        </w:p>
        <w:p w14:paraId="0E41F1EE" w14:textId="5755CEFD" w:rsidR="007460FC" w:rsidRDefault="00000000">
          <w:pPr>
            <w:pStyle w:val="TOC3"/>
            <w:tabs>
              <w:tab w:val="right" w:leader="dot" w:pos="9016"/>
            </w:tabs>
            <w:rPr>
              <w:rFonts w:eastAsiaTheme="minorEastAsia"/>
              <w:noProof/>
              <w:sz w:val="24"/>
              <w:szCs w:val="24"/>
              <w:lang w:eastAsia="en-GB"/>
            </w:rPr>
          </w:pPr>
          <w:hyperlink w:anchor="_Toc176458049" w:history="1">
            <w:r w:rsidR="007460FC" w:rsidRPr="005C1DA4">
              <w:rPr>
                <w:rStyle w:val="Hyperlink"/>
                <w:noProof/>
              </w:rPr>
              <w:t>Inter-relational risk</w:t>
            </w:r>
            <w:r w:rsidR="007460FC">
              <w:rPr>
                <w:noProof/>
                <w:webHidden/>
              </w:rPr>
              <w:tab/>
            </w:r>
            <w:r w:rsidR="007460FC">
              <w:rPr>
                <w:noProof/>
                <w:webHidden/>
              </w:rPr>
              <w:fldChar w:fldCharType="begin"/>
            </w:r>
            <w:r w:rsidR="007460FC">
              <w:rPr>
                <w:noProof/>
                <w:webHidden/>
              </w:rPr>
              <w:instrText xml:space="preserve"> PAGEREF _Toc176458049 \h </w:instrText>
            </w:r>
            <w:r w:rsidR="007460FC">
              <w:rPr>
                <w:noProof/>
                <w:webHidden/>
              </w:rPr>
            </w:r>
            <w:r w:rsidR="007460FC">
              <w:rPr>
                <w:noProof/>
                <w:webHidden/>
              </w:rPr>
              <w:fldChar w:fldCharType="separate"/>
            </w:r>
            <w:r w:rsidR="007460FC">
              <w:rPr>
                <w:noProof/>
                <w:webHidden/>
              </w:rPr>
              <w:t>67</w:t>
            </w:r>
            <w:r w:rsidR="007460FC">
              <w:rPr>
                <w:noProof/>
                <w:webHidden/>
              </w:rPr>
              <w:fldChar w:fldCharType="end"/>
            </w:r>
          </w:hyperlink>
        </w:p>
        <w:p w14:paraId="12EADF2D" w14:textId="147A45C2" w:rsidR="007460FC" w:rsidRDefault="00000000">
          <w:pPr>
            <w:pStyle w:val="TOC3"/>
            <w:tabs>
              <w:tab w:val="right" w:leader="dot" w:pos="9016"/>
            </w:tabs>
            <w:rPr>
              <w:rFonts w:eastAsiaTheme="minorEastAsia"/>
              <w:noProof/>
              <w:sz w:val="24"/>
              <w:szCs w:val="24"/>
              <w:lang w:eastAsia="en-GB"/>
            </w:rPr>
          </w:pPr>
          <w:hyperlink w:anchor="_Toc176458050" w:history="1">
            <w:r w:rsidR="007460FC" w:rsidRPr="005C1DA4">
              <w:rPr>
                <w:rStyle w:val="Hyperlink"/>
                <w:noProof/>
              </w:rPr>
              <w:t>Domestic Violence and Children</w:t>
            </w:r>
            <w:r w:rsidR="007460FC">
              <w:rPr>
                <w:noProof/>
                <w:webHidden/>
              </w:rPr>
              <w:tab/>
            </w:r>
            <w:r w:rsidR="007460FC">
              <w:rPr>
                <w:noProof/>
                <w:webHidden/>
              </w:rPr>
              <w:fldChar w:fldCharType="begin"/>
            </w:r>
            <w:r w:rsidR="007460FC">
              <w:rPr>
                <w:noProof/>
                <w:webHidden/>
              </w:rPr>
              <w:instrText xml:space="preserve"> PAGEREF _Toc176458050 \h </w:instrText>
            </w:r>
            <w:r w:rsidR="007460FC">
              <w:rPr>
                <w:noProof/>
                <w:webHidden/>
              </w:rPr>
            </w:r>
            <w:r w:rsidR="007460FC">
              <w:rPr>
                <w:noProof/>
                <w:webHidden/>
              </w:rPr>
              <w:fldChar w:fldCharType="separate"/>
            </w:r>
            <w:r w:rsidR="007460FC">
              <w:rPr>
                <w:noProof/>
                <w:webHidden/>
              </w:rPr>
              <w:t>68</w:t>
            </w:r>
            <w:r w:rsidR="007460FC">
              <w:rPr>
                <w:noProof/>
                <w:webHidden/>
              </w:rPr>
              <w:fldChar w:fldCharType="end"/>
            </w:r>
          </w:hyperlink>
        </w:p>
        <w:p w14:paraId="57807F2A" w14:textId="5AB0D707" w:rsidR="007460FC" w:rsidRDefault="00000000">
          <w:pPr>
            <w:pStyle w:val="TOC2"/>
            <w:tabs>
              <w:tab w:val="right" w:leader="dot" w:pos="9016"/>
            </w:tabs>
            <w:rPr>
              <w:rFonts w:eastAsiaTheme="minorEastAsia"/>
              <w:i w:val="0"/>
              <w:iCs w:val="0"/>
              <w:noProof/>
              <w:sz w:val="24"/>
              <w:szCs w:val="24"/>
              <w:lang w:eastAsia="en-GB"/>
            </w:rPr>
          </w:pPr>
          <w:hyperlink w:anchor="_Toc176458051" w:history="1">
            <w:r w:rsidR="007460FC" w:rsidRPr="005C1DA4">
              <w:rPr>
                <w:rStyle w:val="Hyperlink"/>
                <w:noProof/>
              </w:rPr>
              <w:t>The Prevent Duty</w:t>
            </w:r>
            <w:r w:rsidR="007460FC">
              <w:rPr>
                <w:noProof/>
                <w:webHidden/>
              </w:rPr>
              <w:tab/>
            </w:r>
            <w:r w:rsidR="007460FC">
              <w:rPr>
                <w:noProof/>
                <w:webHidden/>
              </w:rPr>
              <w:fldChar w:fldCharType="begin"/>
            </w:r>
            <w:r w:rsidR="007460FC">
              <w:rPr>
                <w:noProof/>
                <w:webHidden/>
              </w:rPr>
              <w:instrText xml:space="preserve"> PAGEREF _Toc176458051 \h </w:instrText>
            </w:r>
            <w:r w:rsidR="007460FC">
              <w:rPr>
                <w:noProof/>
                <w:webHidden/>
              </w:rPr>
            </w:r>
            <w:r w:rsidR="007460FC">
              <w:rPr>
                <w:noProof/>
                <w:webHidden/>
              </w:rPr>
              <w:fldChar w:fldCharType="separate"/>
            </w:r>
            <w:r w:rsidR="007460FC">
              <w:rPr>
                <w:noProof/>
                <w:webHidden/>
              </w:rPr>
              <w:t>68</w:t>
            </w:r>
            <w:r w:rsidR="007460FC">
              <w:rPr>
                <w:noProof/>
                <w:webHidden/>
              </w:rPr>
              <w:fldChar w:fldCharType="end"/>
            </w:r>
          </w:hyperlink>
        </w:p>
        <w:p w14:paraId="779B4279" w14:textId="102956E5" w:rsidR="007460FC" w:rsidRDefault="00000000">
          <w:pPr>
            <w:pStyle w:val="TOC2"/>
            <w:tabs>
              <w:tab w:val="right" w:leader="dot" w:pos="9016"/>
            </w:tabs>
            <w:rPr>
              <w:rFonts w:eastAsiaTheme="minorEastAsia"/>
              <w:i w:val="0"/>
              <w:iCs w:val="0"/>
              <w:noProof/>
              <w:sz w:val="24"/>
              <w:szCs w:val="24"/>
              <w:lang w:eastAsia="en-GB"/>
            </w:rPr>
          </w:pPr>
          <w:hyperlink w:anchor="_Toc176458052" w:history="1">
            <w:r w:rsidR="007460FC" w:rsidRPr="005C1DA4">
              <w:rPr>
                <w:rStyle w:val="Hyperlink"/>
                <w:rFonts w:eastAsia="Calibri"/>
                <w:noProof/>
              </w:rPr>
              <w:t>What we mean by abuse and neglect</w:t>
            </w:r>
            <w:r w:rsidR="007460FC">
              <w:rPr>
                <w:noProof/>
                <w:webHidden/>
              </w:rPr>
              <w:tab/>
            </w:r>
            <w:r w:rsidR="007460FC">
              <w:rPr>
                <w:noProof/>
                <w:webHidden/>
              </w:rPr>
              <w:fldChar w:fldCharType="begin"/>
            </w:r>
            <w:r w:rsidR="007460FC">
              <w:rPr>
                <w:noProof/>
                <w:webHidden/>
              </w:rPr>
              <w:instrText xml:space="preserve"> PAGEREF _Toc176458052 \h </w:instrText>
            </w:r>
            <w:r w:rsidR="007460FC">
              <w:rPr>
                <w:noProof/>
                <w:webHidden/>
              </w:rPr>
            </w:r>
            <w:r w:rsidR="007460FC">
              <w:rPr>
                <w:noProof/>
                <w:webHidden/>
              </w:rPr>
              <w:fldChar w:fldCharType="separate"/>
            </w:r>
            <w:r w:rsidR="007460FC">
              <w:rPr>
                <w:noProof/>
                <w:webHidden/>
              </w:rPr>
              <w:t>69</w:t>
            </w:r>
            <w:r w:rsidR="007460FC">
              <w:rPr>
                <w:noProof/>
                <w:webHidden/>
              </w:rPr>
              <w:fldChar w:fldCharType="end"/>
            </w:r>
          </w:hyperlink>
        </w:p>
        <w:p w14:paraId="1A522275" w14:textId="22AE36B5" w:rsidR="007460FC" w:rsidRDefault="00000000">
          <w:pPr>
            <w:pStyle w:val="TOC2"/>
            <w:tabs>
              <w:tab w:val="right" w:leader="dot" w:pos="9016"/>
            </w:tabs>
            <w:rPr>
              <w:rFonts w:eastAsiaTheme="minorEastAsia"/>
              <w:i w:val="0"/>
              <w:iCs w:val="0"/>
              <w:noProof/>
              <w:sz w:val="24"/>
              <w:szCs w:val="24"/>
              <w:lang w:eastAsia="en-GB"/>
            </w:rPr>
          </w:pPr>
          <w:hyperlink w:anchor="_Toc176458053" w:history="1">
            <w:r w:rsidR="007460FC" w:rsidRPr="005C1DA4">
              <w:rPr>
                <w:rStyle w:val="Hyperlink"/>
                <w:rFonts w:eastAsia="Calibri"/>
                <w:noProof/>
                <w:lang w:val="en-US"/>
              </w:rPr>
              <w:t>Recording and Record Keeping</w:t>
            </w:r>
            <w:r w:rsidR="007460FC">
              <w:rPr>
                <w:noProof/>
                <w:webHidden/>
              </w:rPr>
              <w:tab/>
            </w:r>
            <w:r w:rsidR="007460FC">
              <w:rPr>
                <w:noProof/>
                <w:webHidden/>
              </w:rPr>
              <w:fldChar w:fldCharType="begin"/>
            </w:r>
            <w:r w:rsidR="007460FC">
              <w:rPr>
                <w:noProof/>
                <w:webHidden/>
              </w:rPr>
              <w:instrText xml:space="preserve"> PAGEREF _Toc176458053 \h </w:instrText>
            </w:r>
            <w:r w:rsidR="007460FC">
              <w:rPr>
                <w:noProof/>
                <w:webHidden/>
              </w:rPr>
            </w:r>
            <w:r w:rsidR="007460FC">
              <w:rPr>
                <w:noProof/>
                <w:webHidden/>
              </w:rPr>
              <w:fldChar w:fldCharType="separate"/>
            </w:r>
            <w:r w:rsidR="007460FC">
              <w:rPr>
                <w:noProof/>
                <w:webHidden/>
              </w:rPr>
              <w:t>70</w:t>
            </w:r>
            <w:r w:rsidR="007460FC">
              <w:rPr>
                <w:noProof/>
                <w:webHidden/>
              </w:rPr>
              <w:fldChar w:fldCharType="end"/>
            </w:r>
          </w:hyperlink>
        </w:p>
        <w:p w14:paraId="5C0097C7" w14:textId="6CBF7AF9" w:rsidR="007460FC" w:rsidRDefault="00000000">
          <w:pPr>
            <w:pStyle w:val="TOC2"/>
            <w:tabs>
              <w:tab w:val="right" w:leader="dot" w:pos="9016"/>
            </w:tabs>
            <w:rPr>
              <w:rFonts w:eastAsiaTheme="minorEastAsia"/>
              <w:i w:val="0"/>
              <w:iCs w:val="0"/>
              <w:noProof/>
              <w:sz w:val="24"/>
              <w:szCs w:val="24"/>
              <w:lang w:eastAsia="en-GB"/>
            </w:rPr>
          </w:pPr>
          <w:hyperlink w:anchor="_Toc176458054" w:history="1">
            <w:r w:rsidR="007460FC" w:rsidRPr="005C1DA4">
              <w:rPr>
                <w:rStyle w:val="Hyperlink"/>
                <w:noProof/>
              </w:rPr>
              <w:t>Confidentiality and Information Sharing</w:t>
            </w:r>
            <w:r w:rsidR="007460FC">
              <w:rPr>
                <w:noProof/>
                <w:webHidden/>
              </w:rPr>
              <w:tab/>
            </w:r>
            <w:r w:rsidR="007460FC">
              <w:rPr>
                <w:noProof/>
                <w:webHidden/>
              </w:rPr>
              <w:fldChar w:fldCharType="begin"/>
            </w:r>
            <w:r w:rsidR="007460FC">
              <w:rPr>
                <w:noProof/>
                <w:webHidden/>
              </w:rPr>
              <w:instrText xml:space="preserve"> PAGEREF _Toc176458054 \h </w:instrText>
            </w:r>
            <w:r w:rsidR="007460FC">
              <w:rPr>
                <w:noProof/>
                <w:webHidden/>
              </w:rPr>
            </w:r>
            <w:r w:rsidR="007460FC">
              <w:rPr>
                <w:noProof/>
                <w:webHidden/>
              </w:rPr>
              <w:fldChar w:fldCharType="separate"/>
            </w:r>
            <w:r w:rsidR="007460FC">
              <w:rPr>
                <w:noProof/>
                <w:webHidden/>
              </w:rPr>
              <w:t>70</w:t>
            </w:r>
            <w:r w:rsidR="007460FC">
              <w:rPr>
                <w:noProof/>
                <w:webHidden/>
              </w:rPr>
              <w:fldChar w:fldCharType="end"/>
            </w:r>
          </w:hyperlink>
        </w:p>
        <w:p w14:paraId="1DCB8CC1" w14:textId="4F61CA36" w:rsidR="007460FC" w:rsidRDefault="00000000">
          <w:pPr>
            <w:pStyle w:val="TOC2"/>
            <w:tabs>
              <w:tab w:val="right" w:leader="dot" w:pos="9016"/>
            </w:tabs>
            <w:rPr>
              <w:rFonts w:eastAsiaTheme="minorEastAsia"/>
              <w:i w:val="0"/>
              <w:iCs w:val="0"/>
              <w:noProof/>
              <w:sz w:val="24"/>
              <w:szCs w:val="24"/>
              <w:lang w:eastAsia="en-GB"/>
            </w:rPr>
          </w:pPr>
          <w:hyperlink w:anchor="_Toc176458055" w:history="1">
            <w:r w:rsidR="007460FC" w:rsidRPr="005C1DA4">
              <w:rPr>
                <w:rStyle w:val="Hyperlink"/>
                <w:noProof/>
              </w:rPr>
              <w:t>Training and Awareness</w:t>
            </w:r>
            <w:r w:rsidR="007460FC">
              <w:rPr>
                <w:noProof/>
                <w:webHidden/>
              </w:rPr>
              <w:tab/>
            </w:r>
            <w:r w:rsidR="007460FC">
              <w:rPr>
                <w:noProof/>
                <w:webHidden/>
              </w:rPr>
              <w:fldChar w:fldCharType="begin"/>
            </w:r>
            <w:r w:rsidR="007460FC">
              <w:rPr>
                <w:noProof/>
                <w:webHidden/>
              </w:rPr>
              <w:instrText xml:space="preserve"> PAGEREF _Toc176458055 \h </w:instrText>
            </w:r>
            <w:r w:rsidR="007460FC">
              <w:rPr>
                <w:noProof/>
                <w:webHidden/>
              </w:rPr>
            </w:r>
            <w:r w:rsidR="007460FC">
              <w:rPr>
                <w:noProof/>
                <w:webHidden/>
              </w:rPr>
              <w:fldChar w:fldCharType="separate"/>
            </w:r>
            <w:r w:rsidR="007460FC">
              <w:rPr>
                <w:noProof/>
                <w:webHidden/>
              </w:rPr>
              <w:t>71</w:t>
            </w:r>
            <w:r w:rsidR="007460FC">
              <w:rPr>
                <w:noProof/>
                <w:webHidden/>
              </w:rPr>
              <w:fldChar w:fldCharType="end"/>
            </w:r>
          </w:hyperlink>
        </w:p>
        <w:p w14:paraId="24E38B53" w14:textId="322990C5" w:rsidR="007460FC" w:rsidRDefault="00000000">
          <w:pPr>
            <w:pStyle w:val="TOC2"/>
            <w:tabs>
              <w:tab w:val="right" w:leader="dot" w:pos="9016"/>
            </w:tabs>
            <w:rPr>
              <w:rFonts w:eastAsiaTheme="minorEastAsia"/>
              <w:i w:val="0"/>
              <w:iCs w:val="0"/>
              <w:noProof/>
              <w:sz w:val="24"/>
              <w:szCs w:val="24"/>
              <w:lang w:eastAsia="en-GB"/>
            </w:rPr>
          </w:pPr>
          <w:hyperlink w:anchor="_Toc176458056" w:history="1">
            <w:r w:rsidR="007460FC" w:rsidRPr="005C1DA4">
              <w:rPr>
                <w:rStyle w:val="Hyperlink"/>
                <w:rFonts w:eastAsia="Times New Roman"/>
                <w:noProof/>
                <w:lang w:eastAsia="en-GB"/>
              </w:rPr>
              <w:t>Safe Recruitment &amp; Selection</w:t>
            </w:r>
            <w:r w:rsidR="007460FC">
              <w:rPr>
                <w:noProof/>
                <w:webHidden/>
              </w:rPr>
              <w:tab/>
            </w:r>
            <w:r w:rsidR="007460FC">
              <w:rPr>
                <w:noProof/>
                <w:webHidden/>
              </w:rPr>
              <w:fldChar w:fldCharType="begin"/>
            </w:r>
            <w:r w:rsidR="007460FC">
              <w:rPr>
                <w:noProof/>
                <w:webHidden/>
              </w:rPr>
              <w:instrText xml:space="preserve"> PAGEREF _Toc176458056 \h </w:instrText>
            </w:r>
            <w:r w:rsidR="007460FC">
              <w:rPr>
                <w:noProof/>
                <w:webHidden/>
              </w:rPr>
            </w:r>
            <w:r w:rsidR="007460FC">
              <w:rPr>
                <w:noProof/>
                <w:webHidden/>
              </w:rPr>
              <w:fldChar w:fldCharType="separate"/>
            </w:r>
            <w:r w:rsidR="007460FC">
              <w:rPr>
                <w:noProof/>
                <w:webHidden/>
              </w:rPr>
              <w:t>71</w:t>
            </w:r>
            <w:r w:rsidR="007460FC">
              <w:rPr>
                <w:noProof/>
                <w:webHidden/>
              </w:rPr>
              <w:fldChar w:fldCharType="end"/>
            </w:r>
          </w:hyperlink>
        </w:p>
        <w:p w14:paraId="4864C65E" w14:textId="5A5CDB96" w:rsidR="007460FC" w:rsidRDefault="00000000">
          <w:pPr>
            <w:pStyle w:val="TOC2"/>
            <w:tabs>
              <w:tab w:val="right" w:leader="dot" w:pos="9016"/>
            </w:tabs>
            <w:rPr>
              <w:rFonts w:eastAsiaTheme="minorEastAsia"/>
              <w:i w:val="0"/>
              <w:iCs w:val="0"/>
              <w:noProof/>
              <w:sz w:val="24"/>
              <w:szCs w:val="24"/>
              <w:lang w:eastAsia="en-GB"/>
            </w:rPr>
          </w:pPr>
          <w:hyperlink w:anchor="_Toc176458057" w:history="1">
            <w:r w:rsidR="007460FC" w:rsidRPr="005C1DA4">
              <w:rPr>
                <w:rStyle w:val="Hyperlink"/>
                <w:rFonts w:eastAsia="Times New Roman"/>
                <w:noProof/>
                <w:lang w:eastAsia="en-GB"/>
              </w:rPr>
              <w:t>Social Media</w:t>
            </w:r>
            <w:r w:rsidR="007460FC">
              <w:rPr>
                <w:noProof/>
                <w:webHidden/>
              </w:rPr>
              <w:tab/>
            </w:r>
            <w:r w:rsidR="007460FC">
              <w:rPr>
                <w:noProof/>
                <w:webHidden/>
              </w:rPr>
              <w:fldChar w:fldCharType="begin"/>
            </w:r>
            <w:r w:rsidR="007460FC">
              <w:rPr>
                <w:noProof/>
                <w:webHidden/>
              </w:rPr>
              <w:instrText xml:space="preserve"> PAGEREF _Toc176458057 \h </w:instrText>
            </w:r>
            <w:r w:rsidR="007460FC">
              <w:rPr>
                <w:noProof/>
                <w:webHidden/>
              </w:rPr>
            </w:r>
            <w:r w:rsidR="007460FC">
              <w:rPr>
                <w:noProof/>
                <w:webHidden/>
              </w:rPr>
              <w:fldChar w:fldCharType="separate"/>
            </w:r>
            <w:r w:rsidR="007460FC">
              <w:rPr>
                <w:noProof/>
                <w:webHidden/>
              </w:rPr>
              <w:t>72</w:t>
            </w:r>
            <w:r w:rsidR="007460FC">
              <w:rPr>
                <w:noProof/>
                <w:webHidden/>
              </w:rPr>
              <w:fldChar w:fldCharType="end"/>
            </w:r>
          </w:hyperlink>
        </w:p>
        <w:p w14:paraId="5D1AEE78" w14:textId="3B88F452" w:rsidR="007460FC" w:rsidRDefault="00000000">
          <w:pPr>
            <w:pStyle w:val="TOC2"/>
            <w:tabs>
              <w:tab w:val="right" w:leader="dot" w:pos="9016"/>
            </w:tabs>
            <w:rPr>
              <w:rFonts w:eastAsiaTheme="minorEastAsia"/>
              <w:i w:val="0"/>
              <w:iCs w:val="0"/>
              <w:noProof/>
              <w:sz w:val="24"/>
              <w:szCs w:val="24"/>
              <w:lang w:eastAsia="en-GB"/>
            </w:rPr>
          </w:pPr>
          <w:hyperlink w:anchor="_Toc176458058" w:history="1">
            <w:r w:rsidR="007460FC" w:rsidRPr="005C1DA4">
              <w:rPr>
                <w:rStyle w:val="Hyperlink"/>
                <w:rFonts w:eastAsia="Times New Roman"/>
                <w:noProof/>
                <w:lang w:eastAsia="en-GB"/>
              </w:rPr>
              <w:t>Use of Mobile Phones and other Digital Technology</w:t>
            </w:r>
            <w:r w:rsidR="007460FC">
              <w:rPr>
                <w:noProof/>
                <w:webHidden/>
              </w:rPr>
              <w:tab/>
            </w:r>
            <w:r w:rsidR="007460FC">
              <w:rPr>
                <w:noProof/>
                <w:webHidden/>
              </w:rPr>
              <w:fldChar w:fldCharType="begin"/>
            </w:r>
            <w:r w:rsidR="007460FC">
              <w:rPr>
                <w:noProof/>
                <w:webHidden/>
              </w:rPr>
              <w:instrText xml:space="preserve"> PAGEREF _Toc176458058 \h </w:instrText>
            </w:r>
            <w:r w:rsidR="007460FC">
              <w:rPr>
                <w:noProof/>
                <w:webHidden/>
              </w:rPr>
            </w:r>
            <w:r w:rsidR="007460FC">
              <w:rPr>
                <w:noProof/>
                <w:webHidden/>
              </w:rPr>
              <w:fldChar w:fldCharType="separate"/>
            </w:r>
            <w:r w:rsidR="007460FC">
              <w:rPr>
                <w:noProof/>
                <w:webHidden/>
              </w:rPr>
              <w:t>72</w:t>
            </w:r>
            <w:r w:rsidR="007460FC">
              <w:rPr>
                <w:noProof/>
                <w:webHidden/>
              </w:rPr>
              <w:fldChar w:fldCharType="end"/>
            </w:r>
          </w:hyperlink>
        </w:p>
        <w:p w14:paraId="6D3B6821" w14:textId="6BBB0DBE" w:rsidR="007460FC" w:rsidRDefault="00000000">
          <w:pPr>
            <w:pStyle w:val="TOC2"/>
            <w:tabs>
              <w:tab w:val="right" w:leader="dot" w:pos="9016"/>
            </w:tabs>
            <w:rPr>
              <w:rFonts w:eastAsiaTheme="minorEastAsia"/>
              <w:i w:val="0"/>
              <w:iCs w:val="0"/>
              <w:noProof/>
              <w:sz w:val="24"/>
              <w:szCs w:val="24"/>
              <w:lang w:eastAsia="en-GB"/>
            </w:rPr>
          </w:pPr>
          <w:hyperlink w:anchor="_Toc176458059" w:history="1">
            <w:r w:rsidR="007460FC" w:rsidRPr="005C1DA4">
              <w:rPr>
                <w:rStyle w:val="Hyperlink"/>
                <w:rFonts w:eastAsia="Times New Roman"/>
                <w:noProof/>
                <w:lang w:eastAsia="en-GB"/>
              </w:rPr>
              <w:t>Whistleblowing</w:t>
            </w:r>
            <w:r w:rsidR="007460FC">
              <w:rPr>
                <w:noProof/>
                <w:webHidden/>
              </w:rPr>
              <w:tab/>
            </w:r>
            <w:r w:rsidR="007460FC">
              <w:rPr>
                <w:noProof/>
                <w:webHidden/>
              </w:rPr>
              <w:fldChar w:fldCharType="begin"/>
            </w:r>
            <w:r w:rsidR="007460FC">
              <w:rPr>
                <w:noProof/>
                <w:webHidden/>
              </w:rPr>
              <w:instrText xml:space="preserve"> PAGEREF _Toc176458059 \h </w:instrText>
            </w:r>
            <w:r w:rsidR="007460FC">
              <w:rPr>
                <w:noProof/>
                <w:webHidden/>
              </w:rPr>
            </w:r>
            <w:r w:rsidR="007460FC">
              <w:rPr>
                <w:noProof/>
                <w:webHidden/>
              </w:rPr>
              <w:fldChar w:fldCharType="separate"/>
            </w:r>
            <w:r w:rsidR="007460FC">
              <w:rPr>
                <w:noProof/>
                <w:webHidden/>
              </w:rPr>
              <w:t>73</w:t>
            </w:r>
            <w:r w:rsidR="007460FC">
              <w:rPr>
                <w:noProof/>
                <w:webHidden/>
              </w:rPr>
              <w:fldChar w:fldCharType="end"/>
            </w:r>
          </w:hyperlink>
        </w:p>
        <w:p w14:paraId="1B16A178" w14:textId="6C348170" w:rsidR="007460FC" w:rsidRDefault="00000000">
          <w:pPr>
            <w:pStyle w:val="TOC2"/>
            <w:tabs>
              <w:tab w:val="right" w:leader="dot" w:pos="9016"/>
            </w:tabs>
            <w:rPr>
              <w:rFonts w:eastAsiaTheme="minorEastAsia"/>
              <w:i w:val="0"/>
              <w:iCs w:val="0"/>
              <w:noProof/>
              <w:sz w:val="24"/>
              <w:szCs w:val="24"/>
              <w:lang w:eastAsia="en-GB"/>
            </w:rPr>
          </w:pPr>
          <w:hyperlink w:anchor="_Toc176458060" w:history="1">
            <w:r w:rsidR="007460FC" w:rsidRPr="005C1DA4">
              <w:rPr>
                <w:rStyle w:val="Hyperlink"/>
                <w:rFonts w:eastAsia="Times New Roman"/>
                <w:noProof/>
                <w:lang w:eastAsia="en-GB"/>
              </w:rPr>
              <w:t>Protecting our team</w:t>
            </w:r>
            <w:r w:rsidR="007460FC">
              <w:rPr>
                <w:noProof/>
                <w:webHidden/>
              </w:rPr>
              <w:tab/>
            </w:r>
            <w:r w:rsidR="007460FC">
              <w:rPr>
                <w:noProof/>
                <w:webHidden/>
              </w:rPr>
              <w:fldChar w:fldCharType="begin"/>
            </w:r>
            <w:r w:rsidR="007460FC">
              <w:rPr>
                <w:noProof/>
                <w:webHidden/>
              </w:rPr>
              <w:instrText xml:space="preserve"> PAGEREF _Toc176458060 \h </w:instrText>
            </w:r>
            <w:r w:rsidR="007460FC">
              <w:rPr>
                <w:noProof/>
                <w:webHidden/>
              </w:rPr>
            </w:r>
            <w:r w:rsidR="007460FC">
              <w:rPr>
                <w:noProof/>
                <w:webHidden/>
              </w:rPr>
              <w:fldChar w:fldCharType="separate"/>
            </w:r>
            <w:r w:rsidR="007460FC">
              <w:rPr>
                <w:noProof/>
                <w:webHidden/>
              </w:rPr>
              <w:t>73</w:t>
            </w:r>
            <w:r w:rsidR="007460FC">
              <w:rPr>
                <w:noProof/>
                <w:webHidden/>
              </w:rPr>
              <w:fldChar w:fldCharType="end"/>
            </w:r>
          </w:hyperlink>
        </w:p>
        <w:p w14:paraId="4E3D2639" w14:textId="21CCE28A" w:rsidR="007460FC" w:rsidRDefault="00000000">
          <w:pPr>
            <w:pStyle w:val="TOC2"/>
            <w:tabs>
              <w:tab w:val="right" w:leader="dot" w:pos="9016"/>
            </w:tabs>
            <w:rPr>
              <w:rFonts w:eastAsiaTheme="minorEastAsia"/>
              <w:i w:val="0"/>
              <w:iCs w:val="0"/>
              <w:noProof/>
              <w:sz w:val="24"/>
              <w:szCs w:val="24"/>
              <w:lang w:eastAsia="en-GB"/>
            </w:rPr>
          </w:pPr>
          <w:hyperlink w:anchor="_Toc176458061" w:history="1">
            <w:r w:rsidR="007460FC" w:rsidRPr="005C1DA4">
              <w:rPr>
                <w:rStyle w:val="Hyperlink"/>
                <w:noProof/>
              </w:rPr>
              <w:t>Important Contacts</w:t>
            </w:r>
            <w:r w:rsidR="007460FC">
              <w:rPr>
                <w:noProof/>
                <w:webHidden/>
              </w:rPr>
              <w:tab/>
            </w:r>
            <w:r w:rsidR="007460FC">
              <w:rPr>
                <w:noProof/>
                <w:webHidden/>
              </w:rPr>
              <w:fldChar w:fldCharType="begin"/>
            </w:r>
            <w:r w:rsidR="007460FC">
              <w:rPr>
                <w:noProof/>
                <w:webHidden/>
              </w:rPr>
              <w:instrText xml:space="preserve"> PAGEREF _Toc176458061 \h </w:instrText>
            </w:r>
            <w:r w:rsidR="007460FC">
              <w:rPr>
                <w:noProof/>
                <w:webHidden/>
              </w:rPr>
            </w:r>
            <w:r w:rsidR="007460FC">
              <w:rPr>
                <w:noProof/>
                <w:webHidden/>
              </w:rPr>
              <w:fldChar w:fldCharType="separate"/>
            </w:r>
            <w:r w:rsidR="007460FC">
              <w:rPr>
                <w:noProof/>
                <w:webHidden/>
              </w:rPr>
              <w:t>75</w:t>
            </w:r>
            <w:r w:rsidR="007460FC">
              <w:rPr>
                <w:noProof/>
                <w:webHidden/>
              </w:rPr>
              <w:fldChar w:fldCharType="end"/>
            </w:r>
          </w:hyperlink>
        </w:p>
        <w:p w14:paraId="1AF04A4D" w14:textId="69AAE23D" w:rsidR="007460FC" w:rsidRDefault="00000000">
          <w:pPr>
            <w:pStyle w:val="TOC1"/>
            <w:tabs>
              <w:tab w:val="right" w:leader="dot" w:pos="9016"/>
            </w:tabs>
            <w:rPr>
              <w:rFonts w:eastAsiaTheme="minorEastAsia"/>
              <w:b w:val="0"/>
              <w:bCs w:val="0"/>
              <w:noProof/>
              <w:sz w:val="24"/>
              <w:szCs w:val="24"/>
              <w:lang w:eastAsia="en-GB"/>
            </w:rPr>
          </w:pPr>
          <w:hyperlink w:anchor="_Toc176458062" w:history="1">
            <w:r w:rsidR="007460FC" w:rsidRPr="005C1DA4">
              <w:rPr>
                <w:rStyle w:val="Hyperlink"/>
                <w:noProof/>
              </w:rPr>
              <w:t>Appendix D: Quality Assurance</w:t>
            </w:r>
            <w:r w:rsidR="007460FC">
              <w:rPr>
                <w:noProof/>
                <w:webHidden/>
              </w:rPr>
              <w:tab/>
            </w:r>
            <w:r w:rsidR="007460FC">
              <w:rPr>
                <w:noProof/>
                <w:webHidden/>
              </w:rPr>
              <w:fldChar w:fldCharType="begin"/>
            </w:r>
            <w:r w:rsidR="007460FC">
              <w:rPr>
                <w:noProof/>
                <w:webHidden/>
              </w:rPr>
              <w:instrText xml:space="preserve"> PAGEREF _Toc176458062 \h </w:instrText>
            </w:r>
            <w:r w:rsidR="007460FC">
              <w:rPr>
                <w:noProof/>
                <w:webHidden/>
              </w:rPr>
            </w:r>
            <w:r w:rsidR="007460FC">
              <w:rPr>
                <w:noProof/>
                <w:webHidden/>
              </w:rPr>
              <w:fldChar w:fldCharType="separate"/>
            </w:r>
            <w:r w:rsidR="007460FC">
              <w:rPr>
                <w:noProof/>
                <w:webHidden/>
              </w:rPr>
              <w:t>76</w:t>
            </w:r>
            <w:r w:rsidR="007460FC">
              <w:rPr>
                <w:noProof/>
                <w:webHidden/>
              </w:rPr>
              <w:fldChar w:fldCharType="end"/>
            </w:r>
          </w:hyperlink>
        </w:p>
        <w:p w14:paraId="0F5F2D8A" w14:textId="2B1C0B37" w:rsidR="007460FC" w:rsidRDefault="00000000">
          <w:pPr>
            <w:pStyle w:val="TOC2"/>
            <w:tabs>
              <w:tab w:val="right" w:leader="dot" w:pos="9016"/>
            </w:tabs>
            <w:rPr>
              <w:rFonts w:eastAsiaTheme="minorEastAsia"/>
              <w:i w:val="0"/>
              <w:iCs w:val="0"/>
              <w:noProof/>
              <w:sz w:val="24"/>
              <w:szCs w:val="24"/>
              <w:lang w:eastAsia="en-GB"/>
            </w:rPr>
          </w:pPr>
          <w:hyperlink w:anchor="_Toc176458063" w:history="1">
            <w:r w:rsidR="007460FC" w:rsidRPr="005C1DA4">
              <w:rPr>
                <w:rStyle w:val="Hyperlink"/>
                <w:noProof/>
              </w:rPr>
              <w:t>Definition of Quality in Service Delivery</w:t>
            </w:r>
            <w:r w:rsidR="007460FC">
              <w:rPr>
                <w:noProof/>
                <w:webHidden/>
              </w:rPr>
              <w:tab/>
            </w:r>
            <w:r w:rsidR="007460FC">
              <w:rPr>
                <w:noProof/>
                <w:webHidden/>
              </w:rPr>
              <w:fldChar w:fldCharType="begin"/>
            </w:r>
            <w:r w:rsidR="007460FC">
              <w:rPr>
                <w:noProof/>
                <w:webHidden/>
              </w:rPr>
              <w:instrText xml:space="preserve"> PAGEREF _Toc176458063 \h </w:instrText>
            </w:r>
            <w:r w:rsidR="007460FC">
              <w:rPr>
                <w:noProof/>
                <w:webHidden/>
              </w:rPr>
            </w:r>
            <w:r w:rsidR="007460FC">
              <w:rPr>
                <w:noProof/>
                <w:webHidden/>
              </w:rPr>
              <w:fldChar w:fldCharType="separate"/>
            </w:r>
            <w:r w:rsidR="007460FC">
              <w:rPr>
                <w:noProof/>
                <w:webHidden/>
              </w:rPr>
              <w:t>76</w:t>
            </w:r>
            <w:r w:rsidR="007460FC">
              <w:rPr>
                <w:noProof/>
                <w:webHidden/>
              </w:rPr>
              <w:fldChar w:fldCharType="end"/>
            </w:r>
          </w:hyperlink>
        </w:p>
        <w:p w14:paraId="5162B823" w14:textId="382D2044" w:rsidR="007460FC" w:rsidRDefault="00000000">
          <w:pPr>
            <w:pStyle w:val="TOC2"/>
            <w:tabs>
              <w:tab w:val="right" w:leader="dot" w:pos="9016"/>
            </w:tabs>
            <w:rPr>
              <w:rFonts w:eastAsiaTheme="minorEastAsia"/>
              <w:i w:val="0"/>
              <w:iCs w:val="0"/>
              <w:noProof/>
              <w:sz w:val="24"/>
              <w:szCs w:val="24"/>
              <w:lang w:eastAsia="en-GB"/>
            </w:rPr>
          </w:pPr>
          <w:hyperlink w:anchor="_Toc176458064" w:history="1">
            <w:r w:rsidR="007460FC" w:rsidRPr="005C1DA4">
              <w:rPr>
                <w:rStyle w:val="Hyperlink"/>
                <w:noProof/>
              </w:rPr>
              <w:t>Definition of Quality in Reports</w:t>
            </w:r>
            <w:r w:rsidR="007460FC">
              <w:rPr>
                <w:noProof/>
                <w:webHidden/>
              </w:rPr>
              <w:tab/>
            </w:r>
            <w:r w:rsidR="007460FC">
              <w:rPr>
                <w:noProof/>
                <w:webHidden/>
              </w:rPr>
              <w:fldChar w:fldCharType="begin"/>
            </w:r>
            <w:r w:rsidR="007460FC">
              <w:rPr>
                <w:noProof/>
                <w:webHidden/>
              </w:rPr>
              <w:instrText xml:space="preserve"> PAGEREF _Toc176458064 \h </w:instrText>
            </w:r>
            <w:r w:rsidR="007460FC">
              <w:rPr>
                <w:noProof/>
                <w:webHidden/>
              </w:rPr>
            </w:r>
            <w:r w:rsidR="007460FC">
              <w:rPr>
                <w:noProof/>
                <w:webHidden/>
              </w:rPr>
              <w:fldChar w:fldCharType="separate"/>
            </w:r>
            <w:r w:rsidR="007460FC">
              <w:rPr>
                <w:noProof/>
                <w:webHidden/>
              </w:rPr>
              <w:t>77</w:t>
            </w:r>
            <w:r w:rsidR="007460FC">
              <w:rPr>
                <w:noProof/>
                <w:webHidden/>
              </w:rPr>
              <w:fldChar w:fldCharType="end"/>
            </w:r>
          </w:hyperlink>
        </w:p>
        <w:p w14:paraId="533EE89C" w14:textId="43041D7E" w:rsidR="007460FC" w:rsidRDefault="00000000">
          <w:pPr>
            <w:pStyle w:val="TOC1"/>
            <w:tabs>
              <w:tab w:val="right" w:leader="dot" w:pos="9016"/>
            </w:tabs>
            <w:rPr>
              <w:rFonts w:eastAsiaTheme="minorEastAsia"/>
              <w:b w:val="0"/>
              <w:bCs w:val="0"/>
              <w:noProof/>
              <w:sz w:val="24"/>
              <w:szCs w:val="24"/>
              <w:lang w:eastAsia="en-GB"/>
            </w:rPr>
          </w:pPr>
          <w:hyperlink w:anchor="_Toc176458065" w:history="1">
            <w:r w:rsidR="007460FC" w:rsidRPr="005C1DA4">
              <w:rPr>
                <w:rStyle w:val="Hyperlink"/>
                <w:noProof/>
              </w:rPr>
              <w:t>Appendix E: General Data protection Policy</w:t>
            </w:r>
            <w:r w:rsidR="007460FC">
              <w:rPr>
                <w:noProof/>
                <w:webHidden/>
              </w:rPr>
              <w:tab/>
            </w:r>
            <w:r w:rsidR="007460FC">
              <w:rPr>
                <w:noProof/>
                <w:webHidden/>
              </w:rPr>
              <w:fldChar w:fldCharType="begin"/>
            </w:r>
            <w:r w:rsidR="007460FC">
              <w:rPr>
                <w:noProof/>
                <w:webHidden/>
              </w:rPr>
              <w:instrText xml:space="preserve"> PAGEREF _Toc176458065 \h </w:instrText>
            </w:r>
            <w:r w:rsidR="007460FC">
              <w:rPr>
                <w:noProof/>
                <w:webHidden/>
              </w:rPr>
            </w:r>
            <w:r w:rsidR="007460FC">
              <w:rPr>
                <w:noProof/>
                <w:webHidden/>
              </w:rPr>
              <w:fldChar w:fldCharType="separate"/>
            </w:r>
            <w:r w:rsidR="007460FC">
              <w:rPr>
                <w:noProof/>
                <w:webHidden/>
              </w:rPr>
              <w:t>82</w:t>
            </w:r>
            <w:r w:rsidR="007460FC">
              <w:rPr>
                <w:noProof/>
                <w:webHidden/>
              </w:rPr>
              <w:fldChar w:fldCharType="end"/>
            </w:r>
          </w:hyperlink>
        </w:p>
        <w:p w14:paraId="2F6E96F8" w14:textId="00F03487" w:rsidR="007460FC" w:rsidRDefault="00000000">
          <w:pPr>
            <w:pStyle w:val="TOC2"/>
            <w:tabs>
              <w:tab w:val="right" w:leader="dot" w:pos="9016"/>
            </w:tabs>
            <w:rPr>
              <w:rFonts w:eastAsiaTheme="minorEastAsia"/>
              <w:i w:val="0"/>
              <w:iCs w:val="0"/>
              <w:noProof/>
              <w:sz w:val="24"/>
              <w:szCs w:val="24"/>
              <w:lang w:eastAsia="en-GB"/>
            </w:rPr>
          </w:pPr>
          <w:hyperlink w:anchor="_Toc176458066" w:history="1">
            <w:r w:rsidR="007460FC" w:rsidRPr="005C1DA4">
              <w:rPr>
                <w:rStyle w:val="Hyperlink"/>
                <w:noProof/>
              </w:rPr>
              <w:t>Definitions and interpretation</w:t>
            </w:r>
            <w:r w:rsidR="007460FC">
              <w:rPr>
                <w:noProof/>
                <w:webHidden/>
              </w:rPr>
              <w:tab/>
            </w:r>
            <w:r w:rsidR="007460FC">
              <w:rPr>
                <w:noProof/>
                <w:webHidden/>
              </w:rPr>
              <w:fldChar w:fldCharType="begin"/>
            </w:r>
            <w:r w:rsidR="007460FC">
              <w:rPr>
                <w:noProof/>
                <w:webHidden/>
              </w:rPr>
              <w:instrText xml:space="preserve"> PAGEREF _Toc176458066 \h </w:instrText>
            </w:r>
            <w:r w:rsidR="007460FC">
              <w:rPr>
                <w:noProof/>
                <w:webHidden/>
              </w:rPr>
            </w:r>
            <w:r w:rsidR="007460FC">
              <w:rPr>
                <w:noProof/>
                <w:webHidden/>
              </w:rPr>
              <w:fldChar w:fldCharType="separate"/>
            </w:r>
            <w:r w:rsidR="007460FC">
              <w:rPr>
                <w:noProof/>
                <w:webHidden/>
              </w:rPr>
              <w:t>82</w:t>
            </w:r>
            <w:r w:rsidR="007460FC">
              <w:rPr>
                <w:noProof/>
                <w:webHidden/>
              </w:rPr>
              <w:fldChar w:fldCharType="end"/>
            </w:r>
          </w:hyperlink>
        </w:p>
        <w:p w14:paraId="40A269F5" w14:textId="082EF587" w:rsidR="007460FC" w:rsidRDefault="00000000">
          <w:pPr>
            <w:pStyle w:val="TOC2"/>
            <w:tabs>
              <w:tab w:val="right" w:leader="dot" w:pos="9016"/>
            </w:tabs>
            <w:rPr>
              <w:rFonts w:eastAsiaTheme="minorEastAsia"/>
              <w:i w:val="0"/>
              <w:iCs w:val="0"/>
              <w:noProof/>
              <w:sz w:val="24"/>
              <w:szCs w:val="24"/>
              <w:lang w:eastAsia="en-GB"/>
            </w:rPr>
          </w:pPr>
          <w:hyperlink w:anchor="_Toc176458067" w:history="1">
            <w:r w:rsidR="007460FC" w:rsidRPr="005C1DA4">
              <w:rPr>
                <w:rStyle w:val="Hyperlink"/>
                <w:noProof/>
              </w:rPr>
              <w:t>Scope of this privacy policy</w:t>
            </w:r>
            <w:r w:rsidR="007460FC">
              <w:rPr>
                <w:noProof/>
                <w:webHidden/>
              </w:rPr>
              <w:tab/>
            </w:r>
            <w:r w:rsidR="007460FC">
              <w:rPr>
                <w:noProof/>
                <w:webHidden/>
              </w:rPr>
              <w:fldChar w:fldCharType="begin"/>
            </w:r>
            <w:r w:rsidR="007460FC">
              <w:rPr>
                <w:noProof/>
                <w:webHidden/>
              </w:rPr>
              <w:instrText xml:space="preserve"> PAGEREF _Toc176458067 \h </w:instrText>
            </w:r>
            <w:r w:rsidR="007460FC">
              <w:rPr>
                <w:noProof/>
                <w:webHidden/>
              </w:rPr>
            </w:r>
            <w:r w:rsidR="007460FC">
              <w:rPr>
                <w:noProof/>
                <w:webHidden/>
              </w:rPr>
              <w:fldChar w:fldCharType="separate"/>
            </w:r>
            <w:r w:rsidR="007460FC">
              <w:rPr>
                <w:noProof/>
                <w:webHidden/>
              </w:rPr>
              <w:t>83</w:t>
            </w:r>
            <w:r w:rsidR="007460FC">
              <w:rPr>
                <w:noProof/>
                <w:webHidden/>
              </w:rPr>
              <w:fldChar w:fldCharType="end"/>
            </w:r>
          </w:hyperlink>
        </w:p>
        <w:p w14:paraId="31C7A8E2" w14:textId="5A0F6368" w:rsidR="007460FC" w:rsidRDefault="00000000">
          <w:pPr>
            <w:pStyle w:val="TOC2"/>
            <w:tabs>
              <w:tab w:val="right" w:leader="dot" w:pos="9016"/>
            </w:tabs>
            <w:rPr>
              <w:rFonts w:eastAsiaTheme="minorEastAsia"/>
              <w:i w:val="0"/>
              <w:iCs w:val="0"/>
              <w:noProof/>
              <w:sz w:val="24"/>
              <w:szCs w:val="24"/>
              <w:lang w:eastAsia="en-GB"/>
            </w:rPr>
          </w:pPr>
          <w:hyperlink w:anchor="_Toc176458068" w:history="1">
            <w:r w:rsidR="007460FC" w:rsidRPr="005C1DA4">
              <w:rPr>
                <w:rStyle w:val="Hyperlink"/>
                <w:noProof/>
              </w:rPr>
              <w:t>Collecting Data</w:t>
            </w:r>
            <w:r w:rsidR="007460FC">
              <w:rPr>
                <w:noProof/>
                <w:webHidden/>
              </w:rPr>
              <w:tab/>
            </w:r>
            <w:r w:rsidR="007460FC">
              <w:rPr>
                <w:noProof/>
                <w:webHidden/>
              </w:rPr>
              <w:fldChar w:fldCharType="begin"/>
            </w:r>
            <w:r w:rsidR="007460FC">
              <w:rPr>
                <w:noProof/>
                <w:webHidden/>
              </w:rPr>
              <w:instrText xml:space="preserve"> PAGEREF _Toc176458068 \h </w:instrText>
            </w:r>
            <w:r w:rsidR="007460FC">
              <w:rPr>
                <w:noProof/>
                <w:webHidden/>
              </w:rPr>
            </w:r>
            <w:r w:rsidR="007460FC">
              <w:rPr>
                <w:noProof/>
                <w:webHidden/>
              </w:rPr>
              <w:fldChar w:fldCharType="separate"/>
            </w:r>
            <w:r w:rsidR="007460FC">
              <w:rPr>
                <w:noProof/>
                <w:webHidden/>
              </w:rPr>
              <w:t>83</w:t>
            </w:r>
            <w:r w:rsidR="007460FC">
              <w:rPr>
                <w:noProof/>
                <w:webHidden/>
              </w:rPr>
              <w:fldChar w:fldCharType="end"/>
            </w:r>
          </w:hyperlink>
        </w:p>
        <w:p w14:paraId="53A6A783" w14:textId="01A81C3B" w:rsidR="007460FC" w:rsidRDefault="00000000">
          <w:pPr>
            <w:pStyle w:val="TOC3"/>
            <w:tabs>
              <w:tab w:val="right" w:leader="dot" w:pos="9016"/>
            </w:tabs>
            <w:rPr>
              <w:rFonts w:eastAsiaTheme="minorEastAsia"/>
              <w:noProof/>
              <w:sz w:val="24"/>
              <w:szCs w:val="24"/>
              <w:lang w:eastAsia="en-GB"/>
            </w:rPr>
          </w:pPr>
          <w:hyperlink w:anchor="_Toc176458069" w:history="1">
            <w:r w:rsidR="007460FC" w:rsidRPr="005C1DA4">
              <w:rPr>
                <w:rStyle w:val="Hyperlink"/>
                <w:noProof/>
              </w:rPr>
              <w:t>How we collect Data</w:t>
            </w:r>
            <w:r w:rsidR="007460FC">
              <w:rPr>
                <w:noProof/>
                <w:webHidden/>
              </w:rPr>
              <w:tab/>
            </w:r>
            <w:r w:rsidR="007460FC">
              <w:rPr>
                <w:noProof/>
                <w:webHidden/>
              </w:rPr>
              <w:fldChar w:fldCharType="begin"/>
            </w:r>
            <w:r w:rsidR="007460FC">
              <w:rPr>
                <w:noProof/>
                <w:webHidden/>
              </w:rPr>
              <w:instrText xml:space="preserve"> PAGEREF _Toc176458069 \h </w:instrText>
            </w:r>
            <w:r w:rsidR="007460FC">
              <w:rPr>
                <w:noProof/>
                <w:webHidden/>
              </w:rPr>
            </w:r>
            <w:r w:rsidR="007460FC">
              <w:rPr>
                <w:noProof/>
                <w:webHidden/>
              </w:rPr>
              <w:fldChar w:fldCharType="separate"/>
            </w:r>
            <w:r w:rsidR="007460FC">
              <w:rPr>
                <w:noProof/>
                <w:webHidden/>
              </w:rPr>
              <w:t>84</w:t>
            </w:r>
            <w:r w:rsidR="007460FC">
              <w:rPr>
                <w:noProof/>
                <w:webHidden/>
              </w:rPr>
              <w:fldChar w:fldCharType="end"/>
            </w:r>
          </w:hyperlink>
        </w:p>
        <w:p w14:paraId="3B753C62" w14:textId="5D46C4C5" w:rsidR="007460FC" w:rsidRDefault="00000000">
          <w:pPr>
            <w:pStyle w:val="TOC3"/>
            <w:tabs>
              <w:tab w:val="right" w:leader="dot" w:pos="9016"/>
            </w:tabs>
            <w:rPr>
              <w:rFonts w:eastAsiaTheme="minorEastAsia"/>
              <w:noProof/>
              <w:sz w:val="24"/>
              <w:szCs w:val="24"/>
              <w:lang w:eastAsia="en-GB"/>
            </w:rPr>
          </w:pPr>
          <w:hyperlink w:anchor="_Toc176458070" w:history="1">
            <w:r w:rsidR="007460FC" w:rsidRPr="005C1DA4">
              <w:rPr>
                <w:rStyle w:val="Hyperlink"/>
                <w:noProof/>
              </w:rPr>
              <w:t>Data that is given to us by you</w:t>
            </w:r>
            <w:r w:rsidR="007460FC">
              <w:rPr>
                <w:noProof/>
                <w:webHidden/>
              </w:rPr>
              <w:tab/>
            </w:r>
            <w:r w:rsidR="007460FC">
              <w:rPr>
                <w:noProof/>
                <w:webHidden/>
              </w:rPr>
              <w:fldChar w:fldCharType="begin"/>
            </w:r>
            <w:r w:rsidR="007460FC">
              <w:rPr>
                <w:noProof/>
                <w:webHidden/>
              </w:rPr>
              <w:instrText xml:space="preserve"> PAGEREF _Toc176458070 \h </w:instrText>
            </w:r>
            <w:r w:rsidR="007460FC">
              <w:rPr>
                <w:noProof/>
                <w:webHidden/>
              </w:rPr>
            </w:r>
            <w:r w:rsidR="007460FC">
              <w:rPr>
                <w:noProof/>
                <w:webHidden/>
              </w:rPr>
              <w:fldChar w:fldCharType="separate"/>
            </w:r>
            <w:r w:rsidR="007460FC">
              <w:rPr>
                <w:noProof/>
                <w:webHidden/>
              </w:rPr>
              <w:t>84</w:t>
            </w:r>
            <w:r w:rsidR="007460FC">
              <w:rPr>
                <w:noProof/>
                <w:webHidden/>
              </w:rPr>
              <w:fldChar w:fldCharType="end"/>
            </w:r>
          </w:hyperlink>
        </w:p>
        <w:p w14:paraId="1B9A55BE" w14:textId="16CEBB54" w:rsidR="007460FC" w:rsidRDefault="00000000">
          <w:pPr>
            <w:pStyle w:val="TOC3"/>
            <w:tabs>
              <w:tab w:val="right" w:leader="dot" w:pos="9016"/>
            </w:tabs>
            <w:rPr>
              <w:rFonts w:eastAsiaTheme="minorEastAsia"/>
              <w:noProof/>
              <w:sz w:val="24"/>
              <w:szCs w:val="24"/>
              <w:lang w:eastAsia="en-GB"/>
            </w:rPr>
          </w:pPr>
          <w:hyperlink w:anchor="_Toc176458071" w:history="1">
            <w:r w:rsidR="007460FC" w:rsidRPr="005C1DA4">
              <w:rPr>
                <w:rStyle w:val="Hyperlink"/>
                <w:noProof/>
              </w:rPr>
              <w:t>Collecting data automatically</w:t>
            </w:r>
            <w:r w:rsidR="007460FC">
              <w:rPr>
                <w:noProof/>
                <w:webHidden/>
              </w:rPr>
              <w:tab/>
            </w:r>
            <w:r w:rsidR="007460FC">
              <w:rPr>
                <w:noProof/>
                <w:webHidden/>
              </w:rPr>
              <w:fldChar w:fldCharType="begin"/>
            </w:r>
            <w:r w:rsidR="007460FC">
              <w:rPr>
                <w:noProof/>
                <w:webHidden/>
              </w:rPr>
              <w:instrText xml:space="preserve"> PAGEREF _Toc176458071 \h </w:instrText>
            </w:r>
            <w:r w:rsidR="007460FC">
              <w:rPr>
                <w:noProof/>
                <w:webHidden/>
              </w:rPr>
            </w:r>
            <w:r w:rsidR="007460FC">
              <w:rPr>
                <w:noProof/>
                <w:webHidden/>
              </w:rPr>
              <w:fldChar w:fldCharType="separate"/>
            </w:r>
            <w:r w:rsidR="007460FC">
              <w:rPr>
                <w:noProof/>
                <w:webHidden/>
              </w:rPr>
              <w:t>85</w:t>
            </w:r>
            <w:r w:rsidR="007460FC">
              <w:rPr>
                <w:noProof/>
                <w:webHidden/>
              </w:rPr>
              <w:fldChar w:fldCharType="end"/>
            </w:r>
          </w:hyperlink>
        </w:p>
        <w:p w14:paraId="0AD82135" w14:textId="69F7180F" w:rsidR="007460FC" w:rsidRDefault="00000000">
          <w:pPr>
            <w:pStyle w:val="TOC2"/>
            <w:tabs>
              <w:tab w:val="right" w:leader="dot" w:pos="9016"/>
            </w:tabs>
            <w:rPr>
              <w:rFonts w:eastAsiaTheme="minorEastAsia"/>
              <w:i w:val="0"/>
              <w:iCs w:val="0"/>
              <w:noProof/>
              <w:sz w:val="24"/>
              <w:szCs w:val="24"/>
              <w:lang w:eastAsia="en-GB"/>
            </w:rPr>
          </w:pPr>
          <w:hyperlink w:anchor="_Toc176458072" w:history="1">
            <w:r w:rsidR="007460FC" w:rsidRPr="005C1DA4">
              <w:rPr>
                <w:rStyle w:val="Hyperlink"/>
                <w:noProof/>
              </w:rPr>
              <w:t>Our use of Data</w:t>
            </w:r>
            <w:r w:rsidR="007460FC">
              <w:rPr>
                <w:noProof/>
                <w:webHidden/>
              </w:rPr>
              <w:tab/>
            </w:r>
            <w:r w:rsidR="007460FC">
              <w:rPr>
                <w:noProof/>
                <w:webHidden/>
              </w:rPr>
              <w:fldChar w:fldCharType="begin"/>
            </w:r>
            <w:r w:rsidR="007460FC">
              <w:rPr>
                <w:noProof/>
                <w:webHidden/>
              </w:rPr>
              <w:instrText xml:space="preserve"> PAGEREF _Toc176458072 \h </w:instrText>
            </w:r>
            <w:r w:rsidR="007460FC">
              <w:rPr>
                <w:noProof/>
                <w:webHidden/>
              </w:rPr>
            </w:r>
            <w:r w:rsidR="007460FC">
              <w:rPr>
                <w:noProof/>
                <w:webHidden/>
              </w:rPr>
              <w:fldChar w:fldCharType="separate"/>
            </w:r>
            <w:r w:rsidR="007460FC">
              <w:rPr>
                <w:noProof/>
                <w:webHidden/>
              </w:rPr>
              <w:t>85</w:t>
            </w:r>
            <w:r w:rsidR="007460FC">
              <w:rPr>
                <w:noProof/>
                <w:webHidden/>
              </w:rPr>
              <w:fldChar w:fldCharType="end"/>
            </w:r>
          </w:hyperlink>
        </w:p>
        <w:p w14:paraId="207EB729" w14:textId="07BEF9B4" w:rsidR="007460FC" w:rsidRDefault="00000000">
          <w:pPr>
            <w:pStyle w:val="TOC2"/>
            <w:tabs>
              <w:tab w:val="right" w:leader="dot" w:pos="9016"/>
            </w:tabs>
            <w:rPr>
              <w:rFonts w:eastAsiaTheme="minorEastAsia"/>
              <w:i w:val="0"/>
              <w:iCs w:val="0"/>
              <w:noProof/>
              <w:sz w:val="24"/>
              <w:szCs w:val="24"/>
              <w:lang w:eastAsia="en-GB"/>
            </w:rPr>
          </w:pPr>
          <w:hyperlink w:anchor="_Toc176458073" w:history="1">
            <w:r w:rsidR="007460FC" w:rsidRPr="005C1DA4">
              <w:rPr>
                <w:rStyle w:val="Hyperlink"/>
                <w:noProof/>
              </w:rPr>
              <w:t>Sharing Data</w:t>
            </w:r>
            <w:r w:rsidR="007460FC">
              <w:rPr>
                <w:noProof/>
                <w:webHidden/>
              </w:rPr>
              <w:tab/>
            </w:r>
            <w:r w:rsidR="007460FC">
              <w:rPr>
                <w:noProof/>
                <w:webHidden/>
              </w:rPr>
              <w:fldChar w:fldCharType="begin"/>
            </w:r>
            <w:r w:rsidR="007460FC">
              <w:rPr>
                <w:noProof/>
                <w:webHidden/>
              </w:rPr>
              <w:instrText xml:space="preserve"> PAGEREF _Toc176458073 \h </w:instrText>
            </w:r>
            <w:r w:rsidR="007460FC">
              <w:rPr>
                <w:noProof/>
                <w:webHidden/>
              </w:rPr>
            </w:r>
            <w:r w:rsidR="007460FC">
              <w:rPr>
                <w:noProof/>
                <w:webHidden/>
              </w:rPr>
              <w:fldChar w:fldCharType="separate"/>
            </w:r>
            <w:r w:rsidR="007460FC">
              <w:rPr>
                <w:noProof/>
                <w:webHidden/>
              </w:rPr>
              <w:t>86</w:t>
            </w:r>
            <w:r w:rsidR="007460FC">
              <w:rPr>
                <w:noProof/>
                <w:webHidden/>
              </w:rPr>
              <w:fldChar w:fldCharType="end"/>
            </w:r>
          </w:hyperlink>
        </w:p>
        <w:p w14:paraId="38456F9E" w14:textId="4CBF5BA5" w:rsidR="007460FC" w:rsidRDefault="00000000">
          <w:pPr>
            <w:pStyle w:val="TOC2"/>
            <w:tabs>
              <w:tab w:val="right" w:leader="dot" w:pos="9016"/>
            </w:tabs>
            <w:rPr>
              <w:rFonts w:eastAsiaTheme="minorEastAsia"/>
              <w:i w:val="0"/>
              <w:iCs w:val="0"/>
              <w:noProof/>
              <w:sz w:val="24"/>
              <w:szCs w:val="24"/>
              <w:lang w:eastAsia="en-GB"/>
            </w:rPr>
          </w:pPr>
          <w:hyperlink w:anchor="_Toc176458074" w:history="1">
            <w:r w:rsidR="007460FC" w:rsidRPr="005C1DA4">
              <w:rPr>
                <w:rStyle w:val="Hyperlink"/>
                <w:noProof/>
              </w:rPr>
              <w:t>Keeping Data secure</w:t>
            </w:r>
            <w:r w:rsidR="007460FC">
              <w:rPr>
                <w:noProof/>
                <w:webHidden/>
              </w:rPr>
              <w:tab/>
            </w:r>
            <w:r w:rsidR="007460FC">
              <w:rPr>
                <w:noProof/>
                <w:webHidden/>
              </w:rPr>
              <w:fldChar w:fldCharType="begin"/>
            </w:r>
            <w:r w:rsidR="007460FC">
              <w:rPr>
                <w:noProof/>
                <w:webHidden/>
              </w:rPr>
              <w:instrText xml:space="preserve"> PAGEREF _Toc176458074 \h </w:instrText>
            </w:r>
            <w:r w:rsidR="007460FC">
              <w:rPr>
                <w:noProof/>
                <w:webHidden/>
              </w:rPr>
            </w:r>
            <w:r w:rsidR="007460FC">
              <w:rPr>
                <w:noProof/>
                <w:webHidden/>
              </w:rPr>
              <w:fldChar w:fldCharType="separate"/>
            </w:r>
            <w:r w:rsidR="007460FC">
              <w:rPr>
                <w:noProof/>
                <w:webHidden/>
              </w:rPr>
              <w:t>87</w:t>
            </w:r>
            <w:r w:rsidR="007460FC">
              <w:rPr>
                <w:noProof/>
                <w:webHidden/>
              </w:rPr>
              <w:fldChar w:fldCharType="end"/>
            </w:r>
          </w:hyperlink>
        </w:p>
        <w:p w14:paraId="5AD7E46D" w14:textId="25EB4635" w:rsidR="007460FC" w:rsidRDefault="00000000">
          <w:pPr>
            <w:pStyle w:val="TOC2"/>
            <w:tabs>
              <w:tab w:val="right" w:leader="dot" w:pos="9016"/>
            </w:tabs>
            <w:rPr>
              <w:rFonts w:eastAsiaTheme="minorEastAsia"/>
              <w:i w:val="0"/>
              <w:iCs w:val="0"/>
              <w:noProof/>
              <w:sz w:val="24"/>
              <w:szCs w:val="24"/>
              <w:lang w:eastAsia="en-GB"/>
            </w:rPr>
          </w:pPr>
          <w:hyperlink w:anchor="_Toc176458075" w:history="1">
            <w:r w:rsidR="007460FC" w:rsidRPr="005C1DA4">
              <w:rPr>
                <w:rStyle w:val="Hyperlink"/>
                <w:noProof/>
              </w:rPr>
              <w:t>Data retention</w:t>
            </w:r>
            <w:r w:rsidR="007460FC">
              <w:rPr>
                <w:noProof/>
                <w:webHidden/>
              </w:rPr>
              <w:tab/>
            </w:r>
            <w:r w:rsidR="007460FC">
              <w:rPr>
                <w:noProof/>
                <w:webHidden/>
              </w:rPr>
              <w:fldChar w:fldCharType="begin"/>
            </w:r>
            <w:r w:rsidR="007460FC">
              <w:rPr>
                <w:noProof/>
                <w:webHidden/>
              </w:rPr>
              <w:instrText xml:space="preserve"> PAGEREF _Toc176458075 \h </w:instrText>
            </w:r>
            <w:r w:rsidR="007460FC">
              <w:rPr>
                <w:noProof/>
                <w:webHidden/>
              </w:rPr>
            </w:r>
            <w:r w:rsidR="007460FC">
              <w:rPr>
                <w:noProof/>
                <w:webHidden/>
              </w:rPr>
              <w:fldChar w:fldCharType="separate"/>
            </w:r>
            <w:r w:rsidR="007460FC">
              <w:rPr>
                <w:noProof/>
                <w:webHidden/>
              </w:rPr>
              <w:t>87</w:t>
            </w:r>
            <w:r w:rsidR="007460FC">
              <w:rPr>
                <w:noProof/>
                <w:webHidden/>
              </w:rPr>
              <w:fldChar w:fldCharType="end"/>
            </w:r>
          </w:hyperlink>
        </w:p>
        <w:p w14:paraId="2763163F" w14:textId="53FA7F26" w:rsidR="007460FC" w:rsidRDefault="00000000">
          <w:pPr>
            <w:pStyle w:val="TOC2"/>
            <w:tabs>
              <w:tab w:val="right" w:leader="dot" w:pos="9016"/>
            </w:tabs>
            <w:rPr>
              <w:rFonts w:eastAsiaTheme="minorEastAsia"/>
              <w:i w:val="0"/>
              <w:iCs w:val="0"/>
              <w:noProof/>
              <w:sz w:val="24"/>
              <w:szCs w:val="24"/>
              <w:lang w:eastAsia="en-GB"/>
            </w:rPr>
          </w:pPr>
          <w:hyperlink w:anchor="_Toc176458076" w:history="1">
            <w:r w:rsidR="007460FC" w:rsidRPr="005C1DA4">
              <w:rPr>
                <w:rStyle w:val="Hyperlink"/>
                <w:noProof/>
              </w:rPr>
              <w:t>Your rights</w:t>
            </w:r>
            <w:r w:rsidR="007460FC">
              <w:rPr>
                <w:noProof/>
                <w:webHidden/>
              </w:rPr>
              <w:tab/>
            </w:r>
            <w:r w:rsidR="007460FC">
              <w:rPr>
                <w:noProof/>
                <w:webHidden/>
              </w:rPr>
              <w:fldChar w:fldCharType="begin"/>
            </w:r>
            <w:r w:rsidR="007460FC">
              <w:rPr>
                <w:noProof/>
                <w:webHidden/>
              </w:rPr>
              <w:instrText xml:space="preserve"> PAGEREF _Toc176458076 \h </w:instrText>
            </w:r>
            <w:r w:rsidR="007460FC">
              <w:rPr>
                <w:noProof/>
                <w:webHidden/>
              </w:rPr>
            </w:r>
            <w:r w:rsidR="007460FC">
              <w:rPr>
                <w:noProof/>
                <w:webHidden/>
              </w:rPr>
              <w:fldChar w:fldCharType="separate"/>
            </w:r>
            <w:r w:rsidR="007460FC">
              <w:rPr>
                <w:noProof/>
                <w:webHidden/>
              </w:rPr>
              <w:t>88</w:t>
            </w:r>
            <w:r w:rsidR="007460FC">
              <w:rPr>
                <w:noProof/>
                <w:webHidden/>
              </w:rPr>
              <w:fldChar w:fldCharType="end"/>
            </w:r>
          </w:hyperlink>
        </w:p>
        <w:p w14:paraId="1F5930E7" w14:textId="3D30F093" w:rsidR="007460FC" w:rsidRDefault="00000000">
          <w:pPr>
            <w:pStyle w:val="TOC2"/>
            <w:tabs>
              <w:tab w:val="right" w:leader="dot" w:pos="9016"/>
            </w:tabs>
            <w:rPr>
              <w:rFonts w:eastAsiaTheme="minorEastAsia"/>
              <w:i w:val="0"/>
              <w:iCs w:val="0"/>
              <w:noProof/>
              <w:sz w:val="24"/>
              <w:szCs w:val="24"/>
              <w:lang w:eastAsia="en-GB"/>
            </w:rPr>
          </w:pPr>
          <w:hyperlink w:anchor="_Toc176458077" w:history="1">
            <w:r w:rsidR="007460FC" w:rsidRPr="005C1DA4">
              <w:rPr>
                <w:rStyle w:val="Hyperlink"/>
                <w:noProof/>
              </w:rPr>
              <w:t>Links to other websites</w:t>
            </w:r>
            <w:r w:rsidR="007460FC">
              <w:rPr>
                <w:noProof/>
                <w:webHidden/>
              </w:rPr>
              <w:tab/>
            </w:r>
            <w:r w:rsidR="007460FC">
              <w:rPr>
                <w:noProof/>
                <w:webHidden/>
              </w:rPr>
              <w:fldChar w:fldCharType="begin"/>
            </w:r>
            <w:r w:rsidR="007460FC">
              <w:rPr>
                <w:noProof/>
                <w:webHidden/>
              </w:rPr>
              <w:instrText xml:space="preserve"> PAGEREF _Toc176458077 \h </w:instrText>
            </w:r>
            <w:r w:rsidR="007460FC">
              <w:rPr>
                <w:noProof/>
                <w:webHidden/>
              </w:rPr>
            </w:r>
            <w:r w:rsidR="007460FC">
              <w:rPr>
                <w:noProof/>
                <w:webHidden/>
              </w:rPr>
              <w:fldChar w:fldCharType="separate"/>
            </w:r>
            <w:r w:rsidR="007460FC">
              <w:rPr>
                <w:noProof/>
                <w:webHidden/>
              </w:rPr>
              <w:t>89</w:t>
            </w:r>
            <w:r w:rsidR="007460FC">
              <w:rPr>
                <w:noProof/>
                <w:webHidden/>
              </w:rPr>
              <w:fldChar w:fldCharType="end"/>
            </w:r>
          </w:hyperlink>
        </w:p>
        <w:p w14:paraId="3BB5C25E" w14:textId="2C5D6F35" w:rsidR="007460FC" w:rsidRDefault="00000000">
          <w:pPr>
            <w:pStyle w:val="TOC2"/>
            <w:tabs>
              <w:tab w:val="right" w:leader="dot" w:pos="9016"/>
            </w:tabs>
            <w:rPr>
              <w:rFonts w:eastAsiaTheme="minorEastAsia"/>
              <w:i w:val="0"/>
              <w:iCs w:val="0"/>
              <w:noProof/>
              <w:sz w:val="24"/>
              <w:szCs w:val="24"/>
              <w:lang w:eastAsia="en-GB"/>
            </w:rPr>
          </w:pPr>
          <w:hyperlink w:anchor="_Toc176458078" w:history="1">
            <w:r w:rsidR="007460FC" w:rsidRPr="005C1DA4">
              <w:rPr>
                <w:rStyle w:val="Hyperlink"/>
                <w:noProof/>
              </w:rPr>
              <w:t>Changes of business ownership and control</w:t>
            </w:r>
            <w:r w:rsidR="007460FC">
              <w:rPr>
                <w:noProof/>
                <w:webHidden/>
              </w:rPr>
              <w:tab/>
            </w:r>
            <w:r w:rsidR="007460FC">
              <w:rPr>
                <w:noProof/>
                <w:webHidden/>
              </w:rPr>
              <w:fldChar w:fldCharType="begin"/>
            </w:r>
            <w:r w:rsidR="007460FC">
              <w:rPr>
                <w:noProof/>
                <w:webHidden/>
              </w:rPr>
              <w:instrText xml:space="preserve"> PAGEREF _Toc176458078 \h </w:instrText>
            </w:r>
            <w:r w:rsidR="007460FC">
              <w:rPr>
                <w:noProof/>
                <w:webHidden/>
              </w:rPr>
            </w:r>
            <w:r w:rsidR="007460FC">
              <w:rPr>
                <w:noProof/>
                <w:webHidden/>
              </w:rPr>
              <w:fldChar w:fldCharType="separate"/>
            </w:r>
            <w:r w:rsidR="007460FC">
              <w:rPr>
                <w:noProof/>
                <w:webHidden/>
              </w:rPr>
              <w:t>89</w:t>
            </w:r>
            <w:r w:rsidR="007460FC">
              <w:rPr>
                <w:noProof/>
                <w:webHidden/>
              </w:rPr>
              <w:fldChar w:fldCharType="end"/>
            </w:r>
          </w:hyperlink>
        </w:p>
        <w:p w14:paraId="46EE6FAF" w14:textId="77746DF0" w:rsidR="007460FC" w:rsidRDefault="00000000">
          <w:pPr>
            <w:pStyle w:val="TOC2"/>
            <w:tabs>
              <w:tab w:val="right" w:leader="dot" w:pos="9016"/>
            </w:tabs>
            <w:rPr>
              <w:rFonts w:eastAsiaTheme="minorEastAsia"/>
              <w:i w:val="0"/>
              <w:iCs w:val="0"/>
              <w:noProof/>
              <w:sz w:val="24"/>
              <w:szCs w:val="24"/>
              <w:lang w:eastAsia="en-GB"/>
            </w:rPr>
          </w:pPr>
          <w:hyperlink w:anchor="_Toc176458079" w:history="1">
            <w:r w:rsidR="007460FC" w:rsidRPr="005C1DA4">
              <w:rPr>
                <w:rStyle w:val="Hyperlink"/>
                <w:noProof/>
              </w:rPr>
              <w:t>Cookies</w:t>
            </w:r>
            <w:r w:rsidR="007460FC">
              <w:rPr>
                <w:noProof/>
                <w:webHidden/>
              </w:rPr>
              <w:tab/>
            </w:r>
            <w:r w:rsidR="007460FC">
              <w:rPr>
                <w:noProof/>
                <w:webHidden/>
              </w:rPr>
              <w:fldChar w:fldCharType="begin"/>
            </w:r>
            <w:r w:rsidR="007460FC">
              <w:rPr>
                <w:noProof/>
                <w:webHidden/>
              </w:rPr>
              <w:instrText xml:space="preserve"> PAGEREF _Toc176458079 \h </w:instrText>
            </w:r>
            <w:r w:rsidR="007460FC">
              <w:rPr>
                <w:noProof/>
                <w:webHidden/>
              </w:rPr>
            </w:r>
            <w:r w:rsidR="007460FC">
              <w:rPr>
                <w:noProof/>
                <w:webHidden/>
              </w:rPr>
              <w:fldChar w:fldCharType="separate"/>
            </w:r>
            <w:r w:rsidR="007460FC">
              <w:rPr>
                <w:noProof/>
                <w:webHidden/>
              </w:rPr>
              <w:t>89</w:t>
            </w:r>
            <w:r w:rsidR="007460FC">
              <w:rPr>
                <w:noProof/>
                <w:webHidden/>
              </w:rPr>
              <w:fldChar w:fldCharType="end"/>
            </w:r>
          </w:hyperlink>
        </w:p>
        <w:p w14:paraId="443F56C1" w14:textId="3C5C8361" w:rsidR="007460FC" w:rsidRDefault="00000000">
          <w:pPr>
            <w:pStyle w:val="TOC2"/>
            <w:tabs>
              <w:tab w:val="right" w:leader="dot" w:pos="9016"/>
            </w:tabs>
            <w:rPr>
              <w:rFonts w:eastAsiaTheme="minorEastAsia"/>
              <w:i w:val="0"/>
              <w:iCs w:val="0"/>
              <w:noProof/>
              <w:sz w:val="24"/>
              <w:szCs w:val="24"/>
              <w:lang w:eastAsia="en-GB"/>
            </w:rPr>
          </w:pPr>
          <w:hyperlink w:anchor="_Toc176458080" w:history="1">
            <w:r w:rsidR="007460FC" w:rsidRPr="005C1DA4">
              <w:rPr>
                <w:rStyle w:val="Hyperlink"/>
                <w:noProof/>
              </w:rPr>
              <w:t>General</w:t>
            </w:r>
            <w:r w:rsidR="007460FC">
              <w:rPr>
                <w:noProof/>
                <w:webHidden/>
              </w:rPr>
              <w:tab/>
            </w:r>
            <w:r w:rsidR="007460FC">
              <w:rPr>
                <w:noProof/>
                <w:webHidden/>
              </w:rPr>
              <w:fldChar w:fldCharType="begin"/>
            </w:r>
            <w:r w:rsidR="007460FC">
              <w:rPr>
                <w:noProof/>
                <w:webHidden/>
              </w:rPr>
              <w:instrText xml:space="preserve"> PAGEREF _Toc176458080 \h </w:instrText>
            </w:r>
            <w:r w:rsidR="007460FC">
              <w:rPr>
                <w:noProof/>
                <w:webHidden/>
              </w:rPr>
            </w:r>
            <w:r w:rsidR="007460FC">
              <w:rPr>
                <w:noProof/>
                <w:webHidden/>
              </w:rPr>
              <w:fldChar w:fldCharType="separate"/>
            </w:r>
            <w:r w:rsidR="007460FC">
              <w:rPr>
                <w:noProof/>
                <w:webHidden/>
              </w:rPr>
              <w:t>91</w:t>
            </w:r>
            <w:r w:rsidR="007460FC">
              <w:rPr>
                <w:noProof/>
                <w:webHidden/>
              </w:rPr>
              <w:fldChar w:fldCharType="end"/>
            </w:r>
          </w:hyperlink>
        </w:p>
        <w:p w14:paraId="4CEFFD35" w14:textId="6A65D22A" w:rsidR="007460FC" w:rsidRDefault="00000000">
          <w:pPr>
            <w:pStyle w:val="TOC2"/>
            <w:tabs>
              <w:tab w:val="right" w:leader="dot" w:pos="9016"/>
            </w:tabs>
            <w:rPr>
              <w:rFonts w:eastAsiaTheme="minorEastAsia"/>
              <w:i w:val="0"/>
              <w:iCs w:val="0"/>
              <w:noProof/>
              <w:sz w:val="24"/>
              <w:szCs w:val="24"/>
              <w:lang w:eastAsia="en-GB"/>
            </w:rPr>
          </w:pPr>
          <w:hyperlink w:anchor="_Toc176458081" w:history="1">
            <w:r w:rsidR="007460FC" w:rsidRPr="005C1DA4">
              <w:rPr>
                <w:rStyle w:val="Hyperlink"/>
                <w:noProof/>
              </w:rPr>
              <w:t>Our agents</w:t>
            </w:r>
            <w:r w:rsidR="007460FC">
              <w:rPr>
                <w:noProof/>
                <w:webHidden/>
              </w:rPr>
              <w:tab/>
            </w:r>
            <w:r w:rsidR="007460FC">
              <w:rPr>
                <w:noProof/>
                <w:webHidden/>
              </w:rPr>
              <w:fldChar w:fldCharType="begin"/>
            </w:r>
            <w:r w:rsidR="007460FC">
              <w:rPr>
                <w:noProof/>
                <w:webHidden/>
              </w:rPr>
              <w:instrText xml:space="preserve"> PAGEREF _Toc176458081 \h </w:instrText>
            </w:r>
            <w:r w:rsidR="007460FC">
              <w:rPr>
                <w:noProof/>
                <w:webHidden/>
              </w:rPr>
            </w:r>
            <w:r w:rsidR="007460FC">
              <w:rPr>
                <w:noProof/>
                <w:webHidden/>
              </w:rPr>
              <w:fldChar w:fldCharType="separate"/>
            </w:r>
            <w:r w:rsidR="007460FC">
              <w:rPr>
                <w:noProof/>
                <w:webHidden/>
              </w:rPr>
              <w:t>91</w:t>
            </w:r>
            <w:r w:rsidR="007460FC">
              <w:rPr>
                <w:noProof/>
                <w:webHidden/>
              </w:rPr>
              <w:fldChar w:fldCharType="end"/>
            </w:r>
          </w:hyperlink>
        </w:p>
        <w:p w14:paraId="2DD1C4F4" w14:textId="1078DF55" w:rsidR="007460FC" w:rsidRDefault="00000000">
          <w:pPr>
            <w:pStyle w:val="TOC2"/>
            <w:tabs>
              <w:tab w:val="right" w:leader="dot" w:pos="9016"/>
            </w:tabs>
            <w:rPr>
              <w:rFonts w:eastAsiaTheme="minorEastAsia"/>
              <w:i w:val="0"/>
              <w:iCs w:val="0"/>
              <w:noProof/>
              <w:sz w:val="24"/>
              <w:szCs w:val="24"/>
              <w:lang w:eastAsia="en-GB"/>
            </w:rPr>
          </w:pPr>
          <w:hyperlink w:anchor="_Toc176458082" w:history="1">
            <w:r w:rsidR="007460FC" w:rsidRPr="005C1DA4">
              <w:rPr>
                <w:rStyle w:val="Hyperlink"/>
                <w:noProof/>
              </w:rPr>
              <w:t>Changes to this policy</w:t>
            </w:r>
            <w:r w:rsidR="007460FC">
              <w:rPr>
                <w:noProof/>
                <w:webHidden/>
              </w:rPr>
              <w:tab/>
            </w:r>
            <w:r w:rsidR="007460FC">
              <w:rPr>
                <w:noProof/>
                <w:webHidden/>
              </w:rPr>
              <w:fldChar w:fldCharType="begin"/>
            </w:r>
            <w:r w:rsidR="007460FC">
              <w:rPr>
                <w:noProof/>
                <w:webHidden/>
              </w:rPr>
              <w:instrText xml:space="preserve"> PAGEREF _Toc176458082 \h </w:instrText>
            </w:r>
            <w:r w:rsidR="007460FC">
              <w:rPr>
                <w:noProof/>
                <w:webHidden/>
              </w:rPr>
            </w:r>
            <w:r w:rsidR="007460FC">
              <w:rPr>
                <w:noProof/>
                <w:webHidden/>
              </w:rPr>
              <w:fldChar w:fldCharType="separate"/>
            </w:r>
            <w:r w:rsidR="007460FC">
              <w:rPr>
                <w:noProof/>
                <w:webHidden/>
              </w:rPr>
              <w:t>92</w:t>
            </w:r>
            <w:r w:rsidR="007460FC">
              <w:rPr>
                <w:noProof/>
                <w:webHidden/>
              </w:rPr>
              <w:fldChar w:fldCharType="end"/>
            </w:r>
          </w:hyperlink>
        </w:p>
        <w:p w14:paraId="637D914A" w14:textId="6DB40756" w:rsidR="007460FC" w:rsidRDefault="00000000">
          <w:pPr>
            <w:pStyle w:val="TOC1"/>
            <w:tabs>
              <w:tab w:val="right" w:leader="dot" w:pos="9016"/>
            </w:tabs>
            <w:rPr>
              <w:rFonts w:eastAsiaTheme="minorEastAsia"/>
              <w:b w:val="0"/>
              <w:bCs w:val="0"/>
              <w:noProof/>
              <w:sz w:val="24"/>
              <w:szCs w:val="24"/>
              <w:lang w:eastAsia="en-GB"/>
            </w:rPr>
          </w:pPr>
          <w:hyperlink w:anchor="_Toc176458083" w:history="1">
            <w:r w:rsidR="007460FC" w:rsidRPr="005C1DA4">
              <w:rPr>
                <w:rStyle w:val="Hyperlink"/>
                <w:noProof/>
              </w:rPr>
              <w:t>Appendix F: Terms and conditions of website use</w:t>
            </w:r>
            <w:r w:rsidR="007460FC">
              <w:rPr>
                <w:noProof/>
                <w:webHidden/>
              </w:rPr>
              <w:tab/>
            </w:r>
            <w:r w:rsidR="007460FC">
              <w:rPr>
                <w:noProof/>
                <w:webHidden/>
              </w:rPr>
              <w:fldChar w:fldCharType="begin"/>
            </w:r>
            <w:r w:rsidR="007460FC">
              <w:rPr>
                <w:noProof/>
                <w:webHidden/>
              </w:rPr>
              <w:instrText xml:space="preserve"> PAGEREF _Toc176458083 \h </w:instrText>
            </w:r>
            <w:r w:rsidR="007460FC">
              <w:rPr>
                <w:noProof/>
                <w:webHidden/>
              </w:rPr>
            </w:r>
            <w:r w:rsidR="007460FC">
              <w:rPr>
                <w:noProof/>
                <w:webHidden/>
              </w:rPr>
              <w:fldChar w:fldCharType="separate"/>
            </w:r>
            <w:r w:rsidR="007460FC">
              <w:rPr>
                <w:noProof/>
                <w:webHidden/>
              </w:rPr>
              <w:t>93</w:t>
            </w:r>
            <w:r w:rsidR="007460FC">
              <w:rPr>
                <w:noProof/>
                <w:webHidden/>
              </w:rPr>
              <w:fldChar w:fldCharType="end"/>
            </w:r>
          </w:hyperlink>
        </w:p>
        <w:p w14:paraId="633BBD1D" w14:textId="52DECE47" w:rsidR="007460FC" w:rsidRDefault="00000000">
          <w:pPr>
            <w:pStyle w:val="TOC2"/>
            <w:tabs>
              <w:tab w:val="right" w:leader="dot" w:pos="9016"/>
            </w:tabs>
            <w:rPr>
              <w:rFonts w:eastAsiaTheme="minorEastAsia"/>
              <w:i w:val="0"/>
              <w:iCs w:val="0"/>
              <w:noProof/>
              <w:sz w:val="24"/>
              <w:szCs w:val="24"/>
              <w:lang w:eastAsia="en-GB"/>
            </w:rPr>
          </w:pPr>
          <w:hyperlink w:anchor="_Toc176458084" w:history="1">
            <w:r w:rsidR="007460FC" w:rsidRPr="005C1DA4">
              <w:rPr>
                <w:rStyle w:val="Hyperlink"/>
                <w:noProof/>
              </w:rPr>
              <w:t>Introduction</w:t>
            </w:r>
            <w:r w:rsidR="007460FC">
              <w:rPr>
                <w:noProof/>
                <w:webHidden/>
              </w:rPr>
              <w:tab/>
            </w:r>
            <w:r w:rsidR="007460FC">
              <w:rPr>
                <w:noProof/>
                <w:webHidden/>
              </w:rPr>
              <w:fldChar w:fldCharType="begin"/>
            </w:r>
            <w:r w:rsidR="007460FC">
              <w:rPr>
                <w:noProof/>
                <w:webHidden/>
              </w:rPr>
              <w:instrText xml:space="preserve"> PAGEREF _Toc176458084 \h </w:instrText>
            </w:r>
            <w:r w:rsidR="007460FC">
              <w:rPr>
                <w:noProof/>
                <w:webHidden/>
              </w:rPr>
            </w:r>
            <w:r w:rsidR="007460FC">
              <w:rPr>
                <w:noProof/>
                <w:webHidden/>
              </w:rPr>
              <w:fldChar w:fldCharType="separate"/>
            </w:r>
            <w:r w:rsidR="007460FC">
              <w:rPr>
                <w:noProof/>
                <w:webHidden/>
              </w:rPr>
              <w:t>93</w:t>
            </w:r>
            <w:r w:rsidR="007460FC">
              <w:rPr>
                <w:noProof/>
                <w:webHidden/>
              </w:rPr>
              <w:fldChar w:fldCharType="end"/>
            </w:r>
          </w:hyperlink>
        </w:p>
        <w:p w14:paraId="05D2FDB2" w14:textId="0ACC0435" w:rsidR="007460FC" w:rsidRDefault="00000000">
          <w:pPr>
            <w:pStyle w:val="TOC2"/>
            <w:tabs>
              <w:tab w:val="right" w:leader="dot" w:pos="9016"/>
            </w:tabs>
            <w:rPr>
              <w:rFonts w:eastAsiaTheme="minorEastAsia"/>
              <w:i w:val="0"/>
              <w:iCs w:val="0"/>
              <w:noProof/>
              <w:sz w:val="24"/>
              <w:szCs w:val="24"/>
              <w:lang w:eastAsia="en-GB"/>
            </w:rPr>
          </w:pPr>
          <w:hyperlink w:anchor="_Toc176458085" w:history="1">
            <w:r w:rsidR="007460FC" w:rsidRPr="005C1DA4">
              <w:rPr>
                <w:rStyle w:val="Hyperlink"/>
                <w:noProof/>
              </w:rPr>
              <w:t>Intellectual property and acceptable use</w:t>
            </w:r>
            <w:r w:rsidR="007460FC">
              <w:rPr>
                <w:noProof/>
                <w:webHidden/>
              </w:rPr>
              <w:tab/>
            </w:r>
            <w:r w:rsidR="007460FC">
              <w:rPr>
                <w:noProof/>
                <w:webHidden/>
              </w:rPr>
              <w:fldChar w:fldCharType="begin"/>
            </w:r>
            <w:r w:rsidR="007460FC">
              <w:rPr>
                <w:noProof/>
                <w:webHidden/>
              </w:rPr>
              <w:instrText xml:space="preserve"> PAGEREF _Toc176458085 \h </w:instrText>
            </w:r>
            <w:r w:rsidR="007460FC">
              <w:rPr>
                <w:noProof/>
                <w:webHidden/>
              </w:rPr>
            </w:r>
            <w:r w:rsidR="007460FC">
              <w:rPr>
                <w:noProof/>
                <w:webHidden/>
              </w:rPr>
              <w:fldChar w:fldCharType="separate"/>
            </w:r>
            <w:r w:rsidR="007460FC">
              <w:rPr>
                <w:noProof/>
                <w:webHidden/>
              </w:rPr>
              <w:t>93</w:t>
            </w:r>
            <w:r w:rsidR="007460FC">
              <w:rPr>
                <w:noProof/>
                <w:webHidden/>
              </w:rPr>
              <w:fldChar w:fldCharType="end"/>
            </w:r>
          </w:hyperlink>
        </w:p>
        <w:p w14:paraId="0A5B4852" w14:textId="07115949" w:rsidR="007460FC" w:rsidRDefault="00000000">
          <w:pPr>
            <w:pStyle w:val="TOC2"/>
            <w:tabs>
              <w:tab w:val="right" w:leader="dot" w:pos="9016"/>
            </w:tabs>
            <w:rPr>
              <w:rFonts w:eastAsiaTheme="minorEastAsia"/>
              <w:i w:val="0"/>
              <w:iCs w:val="0"/>
              <w:noProof/>
              <w:sz w:val="24"/>
              <w:szCs w:val="24"/>
              <w:lang w:eastAsia="en-GB"/>
            </w:rPr>
          </w:pPr>
          <w:hyperlink w:anchor="_Toc176458086" w:history="1">
            <w:r w:rsidR="007460FC" w:rsidRPr="005C1DA4">
              <w:rPr>
                <w:rStyle w:val="Hyperlink"/>
                <w:noProof/>
              </w:rPr>
              <w:t>Prohibition</w:t>
            </w:r>
            <w:r w:rsidR="007460FC">
              <w:rPr>
                <w:noProof/>
                <w:webHidden/>
              </w:rPr>
              <w:tab/>
            </w:r>
            <w:r w:rsidR="007460FC">
              <w:rPr>
                <w:noProof/>
                <w:webHidden/>
              </w:rPr>
              <w:fldChar w:fldCharType="begin"/>
            </w:r>
            <w:r w:rsidR="007460FC">
              <w:rPr>
                <w:noProof/>
                <w:webHidden/>
              </w:rPr>
              <w:instrText xml:space="preserve"> PAGEREF _Toc176458086 \h </w:instrText>
            </w:r>
            <w:r w:rsidR="007460FC">
              <w:rPr>
                <w:noProof/>
                <w:webHidden/>
              </w:rPr>
            </w:r>
            <w:r w:rsidR="007460FC">
              <w:rPr>
                <w:noProof/>
                <w:webHidden/>
              </w:rPr>
              <w:fldChar w:fldCharType="separate"/>
            </w:r>
            <w:r w:rsidR="007460FC">
              <w:rPr>
                <w:noProof/>
                <w:webHidden/>
              </w:rPr>
              <w:t>94</w:t>
            </w:r>
            <w:r w:rsidR="007460FC">
              <w:rPr>
                <w:noProof/>
                <w:webHidden/>
              </w:rPr>
              <w:fldChar w:fldCharType="end"/>
            </w:r>
          </w:hyperlink>
        </w:p>
        <w:p w14:paraId="6AF21D2C" w14:textId="500B07EF" w:rsidR="007460FC" w:rsidRDefault="00000000">
          <w:pPr>
            <w:pStyle w:val="TOC2"/>
            <w:tabs>
              <w:tab w:val="right" w:leader="dot" w:pos="9016"/>
            </w:tabs>
            <w:rPr>
              <w:rFonts w:eastAsiaTheme="minorEastAsia"/>
              <w:i w:val="0"/>
              <w:iCs w:val="0"/>
              <w:noProof/>
              <w:sz w:val="24"/>
              <w:szCs w:val="24"/>
              <w:lang w:eastAsia="en-GB"/>
            </w:rPr>
          </w:pPr>
          <w:hyperlink w:anchor="_Toc176458087" w:history="1">
            <w:r w:rsidR="007460FC" w:rsidRPr="005C1DA4">
              <w:rPr>
                <w:rStyle w:val="Hyperlink"/>
                <w:noProof/>
              </w:rPr>
              <w:t>Links to other websites</w:t>
            </w:r>
            <w:r w:rsidR="007460FC">
              <w:rPr>
                <w:noProof/>
                <w:webHidden/>
              </w:rPr>
              <w:tab/>
            </w:r>
            <w:r w:rsidR="007460FC">
              <w:rPr>
                <w:noProof/>
                <w:webHidden/>
              </w:rPr>
              <w:fldChar w:fldCharType="begin"/>
            </w:r>
            <w:r w:rsidR="007460FC">
              <w:rPr>
                <w:noProof/>
                <w:webHidden/>
              </w:rPr>
              <w:instrText xml:space="preserve"> PAGEREF _Toc176458087 \h </w:instrText>
            </w:r>
            <w:r w:rsidR="007460FC">
              <w:rPr>
                <w:noProof/>
                <w:webHidden/>
              </w:rPr>
            </w:r>
            <w:r w:rsidR="007460FC">
              <w:rPr>
                <w:noProof/>
                <w:webHidden/>
              </w:rPr>
              <w:fldChar w:fldCharType="separate"/>
            </w:r>
            <w:r w:rsidR="007460FC">
              <w:rPr>
                <w:noProof/>
                <w:webHidden/>
              </w:rPr>
              <w:t>94</w:t>
            </w:r>
            <w:r w:rsidR="007460FC">
              <w:rPr>
                <w:noProof/>
                <w:webHidden/>
              </w:rPr>
              <w:fldChar w:fldCharType="end"/>
            </w:r>
          </w:hyperlink>
        </w:p>
        <w:p w14:paraId="65560157" w14:textId="4A2FAB86" w:rsidR="007460FC" w:rsidRDefault="00000000">
          <w:pPr>
            <w:pStyle w:val="TOC2"/>
            <w:tabs>
              <w:tab w:val="right" w:leader="dot" w:pos="9016"/>
            </w:tabs>
            <w:rPr>
              <w:rFonts w:eastAsiaTheme="minorEastAsia"/>
              <w:i w:val="0"/>
              <w:iCs w:val="0"/>
              <w:noProof/>
              <w:sz w:val="24"/>
              <w:szCs w:val="24"/>
              <w:lang w:eastAsia="en-GB"/>
            </w:rPr>
          </w:pPr>
          <w:hyperlink w:anchor="_Toc176458088" w:history="1">
            <w:r w:rsidR="007460FC" w:rsidRPr="005C1DA4">
              <w:rPr>
                <w:rStyle w:val="Hyperlink"/>
                <w:noProof/>
              </w:rPr>
              <w:t>Privacy Policy and Cookies Policy</w:t>
            </w:r>
            <w:r w:rsidR="007460FC">
              <w:rPr>
                <w:noProof/>
                <w:webHidden/>
              </w:rPr>
              <w:tab/>
            </w:r>
            <w:r w:rsidR="007460FC">
              <w:rPr>
                <w:noProof/>
                <w:webHidden/>
              </w:rPr>
              <w:fldChar w:fldCharType="begin"/>
            </w:r>
            <w:r w:rsidR="007460FC">
              <w:rPr>
                <w:noProof/>
                <w:webHidden/>
              </w:rPr>
              <w:instrText xml:space="preserve"> PAGEREF _Toc176458088 \h </w:instrText>
            </w:r>
            <w:r w:rsidR="007460FC">
              <w:rPr>
                <w:noProof/>
                <w:webHidden/>
              </w:rPr>
            </w:r>
            <w:r w:rsidR="007460FC">
              <w:rPr>
                <w:noProof/>
                <w:webHidden/>
              </w:rPr>
              <w:fldChar w:fldCharType="separate"/>
            </w:r>
            <w:r w:rsidR="007460FC">
              <w:rPr>
                <w:noProof/>
                <w:webHidden/>
              </w:rPr>
              <w:t>94</w:t>
            </w:r>
            <w:r w:rsidR="007460FC">
              <w:rPr>
                <w:noProof/>
                <w:webHidden/>
              </w:rPr>
              <w:fldChar w:fldCharType="end"/>
            </w:r>
          </w:hyperlink>
        </w:p>
        <w:p w14:paraId="2F7E5739" w14:textId="4009A11D" w:rsidR="007460FC" w:rsidRDefault="00000000">
          <w:pPr>
            <w:pStyle w:val="TOC2"/>
            <w:tabs>
              <w:tab w:val="right" w:leader="dot" w:pos="9016"/>
            </w:tabs>
            <w:rPr>
              <w:rFonts w:eastAsiaTheme="minorEastAsia"/>
              <w:i w:val="0"/>
              <w:iCs w:val="0"/>
              <w:noProof/>
              <w:sz w:val="24"/>
              <w:szCs w:val="24"/>
              <w:lang w:eastAsia="en-GB"/>
            </w:rPr>
          </w:pPr>
          <w:hyperlink w:anchor="_Toc176458089" w:history="1">
            <w:r w:rsidR="007460FC" w:rsidRPr="005C1DA4">
              <w:rPr>
                <w:rStyle w:val="Hyperlink"/>
                <w:noProof/>
              </w:rPr>
              <w:t>Availability of the website and disclaimers</w:t>
            </w:r>
            <w:r w:rsidR="007460FC">
              <w:rPr>
                <w:noProof/>
                <w:webHidden/>
              </w:rPr>
              <w:tab/>
            </w:r>
            <w:r w:rsidR="007460FC">
              <w:rPr>
                <w:noProof/>
                <w:webHidden/>
              </w:rPr>
              <w:fldChar w:fldCharType="begin"/>
            </w:r>
            <w:r w:rsidR="007460FC">
              <w:rPr>
                <w:noProof/>
                <w:webHidden/>
              </w:rPr>
              <w:instrText xml:space="preserve"> PAGEREF _Toc176458089 \h </w:instrText>
            </w:r>
            <w:r w:rsidR="007460FC">
              <w:rPr>
                <w:noProof/>
                <w:webHidden/>
              </w:rPr>
            </w:r>
            <w:r w:rsidR="007460FC">
              <w:rPr>
                <w:noProof/>
                <w:webHidden/>
              </w:rPr>
              <w:fldChar w:fldCharType="separate"/>
            </w:r>
            <w:r w:rsidR="007460FC">
              <w:rPr>
                <w:noProof/>
                <w:webHidden/>
              </w:rPr>
              <w:t>95</w:t>
            </w:r>
            <w:r w:rsidR="007460FC">
              <w:rPr>
                <w:noProof/>
                <w:webHidden/>
              </w:rPr>
              <w:fldChar w:fldCharType="end"/>
            </w:r>
          </w:hyperlink>
        </w:p>
        <w:p w14:paraId="1CE4FFC6" w14:textId="05FD5F44" w:rsidR="007460FC" w:rsidRDefault="00000000">
          <w:pPr>
            <w:pStyle w:val="TOC2"/>
            <w:tabs>
              <w:tab w:val="right" w:leader="dot" w:pos="9016"/>
            </w:tabs>
            <w:rPr>
              <w:rFonts w:eastAsiaTheme="minorEastAsia"/>
              <w:i w:val="0"/>
              <w:iCs w:val="0"/>
              <w:noProof/>
              <w:sz w:val="24"/>
              <w:szCs w:val="24"/>
              <w:lang w:eastAsia="en-GB"/>
            </w:rPr>
          </w:pPr>
          <w:hyperlink w:anchor="_Toc176458090" w:history="1">
            <w:r w:rsidR="007460FC" w:rsidRPr="005C1DA4">
              <w:rPr>
                <w:rStyle w:val="Hyperlink"/>
                <w:noProof/>
              </w:rPr>
              <w:t>Limitation of liability</w:t>
            </w:r>
            <w:r w:rsidR="007460FC">
              <w:rPr>
                <w:noProof/>
                <w:webHidden/>
              </w:rPr>
              <w:tab/>
            </w:r>
            <w:r w:rsidR="007460FC">
              <w:rPr>
                <w:noProof/>
                <w:webHidden/>
              </w:rPr>
              <w:fldChar w:fldCharType="begin"/>
            </w:r>
            <w:r w:rsidR="007460FC">
              <w:rPr>
                <w:noProof/>
                <w:webHidden/>
              </w:rPr>
              <w:instrText xml:space="preserve"> PAGEREF _Toc176458090 \h </w:instrText>
            </w:r>
            <w:r w:rsidR="007460FC">
              <w:rPr>
                <w:noProof/>
                <w:webHidden/>
              </w:rPr>
            </w:r>
            <w:r w:rsidR="007460FC">
              <w:rPr>
                <w:noProof/>
                <w:webHidden/>
              </w:rPr>
              <w:fldChar w:fldCharType="separate"/>
            </w:r>
            <w:r w:rsidR="007460FC">
              <w:rPr>
                <w:noProof/>
                <w:webHidden/>
              </w:rPr>
              <w:t>95</w:t>
            </w:r>
            <w:r w:rsidR="007460FC">
              <w:rPr>
                <w:noProof/>
                <w:webHidden/>
              </w:rPr>
              <w:fldChar w:fldCharType="end"/>
            </w:r>
          </w:hyperlink>
        </w:p>
        <w:p w14:paraId="18350F25" w14:textId="31DB44CF" w:rsidR="007460FC" w:rsidRDefault="00000000">
          <w:pPr>
            <w:pStyle w:val="TOC2"/>
            <w:tabs>
              <w:tab w:val="right" w:leader="dot" w:pos="9016"/>
            </w:tabs>
            <w:rPr>
              <w:rFonts w:eastAsiaTheme="minorEastAsia"/>
              <w:i w:val="0"/>
              <w:iCs w:val="0"/>
              <w:noProof/>
              <w:sz w:val="24"/>
              <w:szCs w:val="24"/>
              <w:lang w:eastAsia="en-GB"/>
            </w:rPr>
          </w:pPr>
          <w:hyperlink w:anchor="_Toc176458091" w:history="1">
            <w:r w:rsidR="007460FC" w:rsidRPr="005C1DA4">
              <w:rPr>
                <w:rStyle w:val="Hyperlink"/>
                <w:noProof/>
              </w:rPr>
              <w:t>General</w:t>
            </w:r>
            <w:r w:rsidR="007460FC">
              <w:rPr>
                <w:noProof/>
                <w:webHidden/>
              </w:rPr>
              <w:tab/>
            </w:r>
            <w:r w:rsidR="007460FC">
              <w:rPr>
                <w:noProof/>
                <w:webHidden/>
              </w:rPr>
              <w:fldChar w:fldCharType="begin"/>
            </w:r>
            <w:r w:rsidR="007460FC">
              <w:rPr>
                <w:noProof/>
                <w:webHidden/>
              </w:rPr>
              <w:instrText xml:space="preserve"> PAGEREF _Toc176458091 \h </w:instrText>
            </w:r>
            <w:r w:rsidR="007460FC">
              <w:rPr>
                <w:noProof/>
                <w:webHidden/>
              </w:rPr>
            </w:r>
            <w:r w:rsidR="007460FC">
              <w:rPr>
                <w:noProof/>
                <w:webHidden/>
              </w:rPr>
              <w:fldChar w:fldCharType="separate"/>
            </w:r>
            <w:r w:rsidR="007460FC">
              <w:rPr>
                <w:noProof/>
                <w:webHidden/>
              </w:rPr>
              <w:t>96</w:t>
            </w:r>
            <w:r w:rsidR="007460FC">
              <w:rPr>
                <w:noProof/>
                <w:webHidden/>
              </w:rPr>
              <w:fldChar w:fldCharType="end"/>
            </w:r>
          </w:hyperlink>
        </w:p>
        <w:p w14:paraId="4692CB78" w14:textId="0425A0A0" w:rsidR="007460FC" w:rsidRDefault="00000000">
          <w:pPr>
            <w:pStyle w:val="TOC2"/>
            <w:tabs>
              <w:tab w:val="right" w:leader="dot" w:pos="9016"/>
            </w:tabs>
            <w:rPr>
              <w:rFonts w:eastAsiaTheme="minorEastAsia"/>
              <w:i w:val="0"/>
              <w:iCs w:val="0"/>
              <w:noProof/>
              <w:sz w:val="24"/>
              <w:szCs w:val="24"/>
              <w:lang w:eastAsia="en-GB"/>
            </w:rPr>
          </w:pPr>
          <w:hyperlink w:anchor="_Toc176458092" w:history="1">
            <w:r w:rsidR="007460FC" w:rsidRPr="005C1DA4">
              <w:rPr>
                <w:rStyle w:val="Hyperlink"/>
                <w:rFonts w:cs="Arial"/>
                <w:noProof/>
              </w:rPr>
              <w:t>Palmer and Palmer Psychology Ltd </w:t>
            </w:r>
            <w:r w:rsidR="007460FC" w:rsidRPr="005C1DA4">
              <w:rPr>
                <w:rStyle w:val="Hyperlink"/>
                <w:noProof/>
              </w:rPr>
              <w:t>details</w:t>
            </w:r>
            <w:r w:rsidR="007460FC">
              <w:rPr>
                <w:noProof/>
                <w:webHidden/>
              </w:rPr>
              <w:tab/>
            </w:r>
            <w:r w:rsidR="007460FC">
              <w:rPr>
                <w:noProof/>
                <w:webHidden/>
              </w:rPr>
              <w:fldChar w:fldCharType="begin"/>
            </w:r>
            <w:r w:rsidR="007460FC">
              <w:rPr>
                <w:noProof/>
                <w:webHidden/>
              </w:rPr>
              <w:instrText xml:space="preserve"> PAGEREF _Toc176458092 \h </w:instrText>
            </w:r>
            <w:r w:rsidR="007460FC">
              <w:rPr>
                <w:noProof/>
                <w:webHidden/>
              </w:rPr>
            </w:r>
            <w:r w:rsidR="007460FC">
              <w:rPr>
                <w:noProof/>
                <w:webHidden/>
              </w:rPr>
              <w:fldChar w:fldCharType="separate"/>
            </w:r>
            <w:r w:rsidR="007460FC">
              <w:rPr>
                <w:noProof/>
                <w:webHidden/>
              </w:rPr>
              <w:t>97</w:t>
            </w:r>
            <w:r w:rsidR="007460FC">
              <w:rPr>
                <w:noProof/>
                <w:webHidden/>
              </w:rPr>
              <w:fldChar w:fldCharType="end"/>
            </w:r>
          </w:hyperlink>
        </w:p>
        <w:p w14:paraId="089489F2" w14:textId="26F62248" w:rsidR="007460FC" w:rsidRDefault="00000000">
          <w:pPr>
            <w:pStyle w:val="TOC1"/>
            <w:tabs>
              <w:tab w:val="right" w:leader="dot" w:pos="9016"/>
            </w:tabs>
            <w:rPr>
              <w:rFonts w:eastAsiaTheme="minorEastAsia"/>
              <w:b w:val="0"/>
              <w:bCs w:val="0"/>
              <w:noProof/>
              <w:sz w:val="24"/>
              <w:szCs w:val="24"/>
              <w:lang w:eastAsia="en-GB"/>
            </w:rPr>
          </w:pPr>
          <w:hyperlink w:anchor="_Toc176458093" w:history="1">
            <w:r w:rsidR="007460FC" w:rsidRPr="005C1DA4">
              <w:rPr>
                <w:rStyle w:val="Hyperlink"/>
                <w:noProof/>
              </w:rPr>
              <w:t>Appendix G: Cookie policy</w:t>
            </w:r>
            <w:r w:rsidR="007460FC">
              <w:rPr>
                <w:noProof/>
                <w:webHidden/>
              </w:rPr>
              <w:tab/>
            </w:r>
            <w:r w:rsidR="007460FC">
              <w:rPr>
                <w:noProof/>
                <w:webHidden/>
              </w:rPr>
              <w:fldChar w:fldCharType="begin"/>
            </w:r>
            <w:r w:rsidR="007460FC">
              <w:rPr>
                <w:noProof/>
                <w:webHidden/>
              </w:rPr>
              <w:instrText xml:space="preserve"> PAGEREF _Toc176458093 \h </w:instrText>
            </w:r>
            <w:r w:rsidR="007460FC">
              <w:rPr>
                <w:noProof/>
                <w:webHidden/>
              </w:rPr>
            </w:r>
            <w:r w:rsidR="007460FC">
              <w:rPr>
                <w:noProof/>
                <w:webHidden/>
              </w:rPr>
              <w:fldChar w:fldCharType="separate"/>
            </w:r>
            <w:r w:rsidR="007460FC">
              <w:rPr>
                <w:noProof/>
                <w:webHidden/>
              </w:rPr>
              <w:t>98</w:t>
            </w:r>
            <w:r w:rsidR="007460FC">
              <w:rPr>
                <w:noProof/>
                <w:webHidden/>
              </w:rPr>
              <w:fldChar w:fldCharType="end"/>
            </w:r>
          </w:hyperlink>
        </w:p>
        <w:p w14:paraId="457CCA1A" w14:textId="5477DB72" w:rsidR="007460FC" w:rsidRDefault="00000000">
          <w:pPr>
            <w:pStyle w:val="TOC2"/>
            <w:tabs>
              <w:tab w:val="right" w:leader="dot" w:pos="9016"/>
            </w:tabs>
            <w:rPr>
              <w:rFonts w:eastAsiaTheme="minorEastAsia"/>
              <w:i w:val="0"/>
              <w:iCs w:val="0"/>
              <w:noProof/>
              <w:sz w:val="24"/>
              <w:szCs w:val="24"/>
              <w:lang w:eastAsia="en-GB"/>
            </w:rPr>
          </w:pPr>
          <w:hyperlink w:anchor="_Toc176458094" w:history="1">
            <w:r w:rsidR="007460FC" w:rsidRPr="005C1DA4">
              <w:rPr>
                <w:rStyle w:val="Hyperlink"/>
                <w:noProof/>
              </w:rPr>
              <w:t>Scope of this policy</w:t>
            </w:r>
            <w:r w:rsidR="007460FC">
              <w:rPr>
                <w:noProof/>
                <w:webHidden/>
              </w:rPr>
              <w:tab/>
            </w:r>
            <w:r w:rsidR="007460FC">
              <w:rPr>
                <w:noProof/>
                <w:webHidden/>
              </w:rPr>
              <w:fldChar w:fldCharType="begin"/>
            </w:r>
            <w:r w:rsidR="007460FC">
              <w:rPr>
                <w:noProof/>
                <w:webHidden/>
              </w:rPr>
              <w:instrText xml:space="preserve"> PAGEREF _Toc176458094 \h </w:instrText>
            </w:r>
            <w:r w:rsidR="007460FC">
              <w:rPr>
                <w:noProof/>
                <w:webHidden/>
              </w:rPr>
            </w:r>
            <w:r w:rsidR="007460FC">
              <w:rPr>
                <w:noProof/>
                <w:webHidden/>
              </w:rPr>
              <w:fldChar w:fldCharType="separate"/>
            </w:r>
            <w:r w:rsidR="007460FC">
              <w:rPr>
                <w:noProof/>
                <w:webHidden/>
              </w:rPr>
              <w:t>98</w:t>
            </w:r>
            <w:r w:rsidR="007460FC">
              <w:rPr>
                <w:noProof/>
                <w:webHidden/>
              </w:rPr>
              <w:fldChar w:fldCharType="end"/>
            </w:r>
          </w:hyperlink>
        </w:p>
        <w:p w14:paraId="5F622255" w14:textId="0F4A8DC0" w:rsidR="007460FC" w:rsidRDefault="00000000">
          <w:pPr>
            <w:pStyle w:val="TOC2"/>
            <w:tabs>
              <w:tab w:val="right" w:leader="dot" w:pos="9016"/>
            </w:tabs>
            <w:rPr>
              <w:rFonts w:eastAsiaTheme="minorEastAsia"/>
              <w:i w:val="0"/>
              <w:iCs w:val="0"/>
              <w:noProof/>
              <w:sz w:val="24"/>
              <w:szCs w:val="24"/>
              <w:lang w:eastAsia="en-GB"/>
            </w:rPr>
          </w:pPr>
          <w:hyperlink w:anchor="_Toc176458095" w:history="1">
            <w:r w:rsidR="007460FC" w:rsidRPr="005C1DA4">
              <w:rPr>
                <w:rStyle w:val="Hyperlink"/>
                <w:rFonts w:cs="Arial"/>
                <w:noProof/>
              </w:rPr>
              <w:t>What are cookies?</w:t>
            </w:r>
            <w:r w:rsidR="007460FC">
              <w:rPr>
                <w:noProof/>
                <w:webHidden/>
              </w:rPr>
              <w:tab/>
            </w:r>
            <w:r w:rsidR="007460FC">
              <w:rPr>
                <w:noProof/>
                <w:webHidden/>
              </w:rPr>
              <w:fldChar w:fldCharType="begin"/>
            </w:r>
            <w:r w:rsidR="007460FC">
              <w:rPr>
                <w:noProof/>
                <w:webHidden/>
              </w:rPr>
              <w:instrText xml:space="preserve"> PAGEREF _Toc176458095 \h </w:instrText>
            </w:r>
            <w:r w:rsidR="007460FC">
              <w:rPr>
                <w:noProof/>
                <w:webHidden/>
              </w:rPr>
            </w:r>
            <w:r w:rsidR="007460FC">
              <w:rPr>
                <w:noProof/>
                <w:webHidden/>
              </w:rPr>
              <w:fldChar w:fldCharType="separate"/>
            </w:r>
            <w:r w:rsidR="007460FC">
              <w:rPr>
                <w:noProof/>
                <w:webHidden/>
              </w:rPr>
              <w:t>98</w:t>
            </w:r>
            <w:r w:rsidR="007460FC">
              <w:rPr>
                <w:noProof/>
                <w:webHidden/>
              </w:rPr>
              <w:fldChar w:fldCharType="end"/>
            </w:r>
          </w:hyperlink>
        </w:p>
        <w:p w14:paraId="52CBFD61" w14:textId="15710F85" w:rsidR="007460FC" w:rsidRDefault="00000000">
          <w:pPr>
            <w:pStyle w:val="TOC3"/>
            <w:tabs>
              <w:tab w:val="right" w:leader="dot" w:pos="9016"/>
            </w:tabs>
            <w:rPr>
              <w:rFonts w:eastAsiaTheme="minorEastAsia"/>
              <w:noProof/>
              <w:sz w:val="24"/>
              <w:szCs w:val="24"/>
              <w:lang w:eastAsia="en-GB"/>
            </w:rPr>
          </w:pPr>
          <w:hyperlink w:anchor="_Toc176458096" w:history="1">
            <w:r w:rsidR="007460FC" w:rsidRPr="005C1DA4">
              <w:rPr>
                <w:rStyle w:val="Hyperlink"/>
                <w:noProof/>
              </w:rPr>
              <w:t>Types of cookies</w:t>
            </w:r>
            <w:r w:rsidR="007460FC">
              <w:rPr>
                <w:noProof/>
                <w:webHidden/>
              </w:rPr>
              <w:tab/>
            </w:r>
            <w:r w:rsidR="007460FC">
              <w:rPr>
                <w:noProof/>
                <w:webHidden/>
              </w:rPr>
              <w:fldChar w:fldCharType="begin"/>
            </w:r>
            <w:r w:rsidR="007460FC">
              <w:rPr>
                <w:noProof/>
                <w:webHidden/>
              </w:rPr>
              <w:instrText xml:space="preserve"> PAGEREF _Toc176458096 \h </w:instrText>
            </w:r>
            <w:r w:rsidR="007460FC">
              <w:rPr>
                <w:noProof/>
                <w:webHidden/>
              </w:rPr>
            </w:r>
            <w:r w:rsidR="007460FC">
              <w:rPr>
                <w:noProof/>
                <w:webHidden/>
              </w:rPr>
              <w:fldChar w:fldCharType="separate"/>
            </w:r>
            <w:r w:rsidR="007460FC">
              <w:rPr>
                <w:noProof/>
                <w:webHidden/>
              </w:rPr>
              <w:t>99</w:t>
            </w:r>
            <w:r w:rsidR="007460FC">
              <w:rPr>
                <w:noProof/>
                <w:webHidden/>
              </w:rPr>
              <w:fldChar w:fldCharType="end"/>
            </w:r>
          </w:hyperlink>
        </w:p>
        <w:p w14:paraId="76C45EA8" w14:textId="7B4FD7AE" w:rsidR="007460FC" w:rsidRDefault="00000000">
          <w:pPr>
            <w:pStyle w:val="TOC3"/>
            <w:tabs>
              <w:tab w:val="right" w:leader="dot" w:pos="9016"/>
            </w:tabs>
            <w:rPr>
              <w:rFonts w:eastAsiaTheme="minorEastAsia"/>
              <w:noProof/>
              <w:sz w:val="24"/>
              <w:szCs w:val="24"/>
              <w:lang w:eastAsia="en-GB"/>
            </w:rPr>
          </w:pPr>
          <w:hyperlink w:anchor="_Toc176458097" w:history="1">
            <w:r w:rsidR="007460FC" w:rsidRPr="005C1DA4">
              <w:rPr>
                <w:rStyle w:val="Hyperlink"/>
                <w:noProof/>
              </w:rPr>
              <w:t>How to control your cookies</w:t>
            </w:r>
            <w:r w:rsidR="007460FC">
              <w:rPr>
                <w:noProof/>
                <w:webHidden/>
              </w:rPr>
              <w:tab/>
            </w:r>
            <w:r w:rsidR="007460FC">
              <w:rPr>
                <w:noProof/>
                <w:webHidden/>
              </w:rPr>
              <w:fldChar w:fldCharType="begin"/>
            </w:r>
            <w:r w:rsidR="007460FC">
              <w:rPr>
                <w:noProof/>
                <w:webHidden/>
              </w:rPr>
              <w:instrText xml:space="preserve"> PAGEREF _Toc176458097 \h </w:instrText>
            </w:r>
            <w:r w:rsidR="007460FC">
              <w:rPr>
                <w:noProof/>
                <w:webHidden/>
              </w:rPr>
            </w:r>
            <w:r w:rsidR="007460FC">
              <w:rPr>
                <w:noProof/>
                <w:webHidden/>
              </w:rPr>
              <w:fldChar w:fldCharType="separate"/>
            </w:r>
            <w:r w:rsidR="007460FC">
              <w:rPr>
                <w:noProof/>
                <w:webHidden/>
              </w:rPr>
              <w:t>99</w:t>
            </w:r>
            <w:r w:rsidR="007460FC">
              <w:rPr>
                <w:noProof/>
                <w:webHidden/>
              </w:rPr>
              <w:fldChar w:fldCharType="end"/>
            </w:r>
          </w:hyperlink>
        </w:p>
        <w:p w14:paraId="66704CDD" w14:textId="1FF97D0A" w:rsidR="007460FC" w:rsidRDefault="00000000">
          <w:pPr>
            <w:pStyle w:val="TOC2"/>
            <w:tabs>
              <w:tab w:val="right" w:leader="dot" w:pos="9016"/>
            </w:tabs>
            <w:rPr>
              <w:rFonts w:eastAsiaTheme="minorEastAsia"/>
              <w:i w:val="0"/>
              <w:iCs w:val="0"/>
              <w:noProof/>
              <w:sz w:val="24"/>
              <w:szCs w:val="24"/>
              <w:lang w:eastAsia="en-GB"/>
            </w:rPr>
          </w:pPr>
          <w:hyperlink w:anchor="_Toc176458098" w:history="1">
            <w:r w:rsidR="007460FC" w:rsidRPr="005C1DA4">
              <w:rPr>
                <w:rStyle w:val="Hyperlink"/>
                <w:noProof/>
              </w:rPr>
              <w:t>Changes to this policy</w:t>
            </w:r>
            <w:r w:rsidR="007460FC">
              <w:rPr>
                <w:noProof/>
                <w:webHidden/>
              </w:rPr>
              <w:tab/>
            </w:r>
            <w:r w:rsidR="007460FC">
              <w:rPr>
                <w:noProof/>
                <w:webHidden/>
              </w:rPr>
              <w:fldChar w:fldCharType="begin"/>
            </w:r>
            <w:r w:rsidR="007460FC">
              <w:rPr>
                <w:noProof/>
                <w:webHidden/>
              </w:rPr>
              <w:instrText xml:space="preserve"> PAGEREF _Toc176458098 \h </w:instrText>
            </w:r>
            <w:r w:rsidR="007460FC">
              <w:rPr>
                <w:noProof/>
                <w:webHidden/>
              </w:rPr>
            </w:r>
            <w:r w:rsidR="007460FC">
              <w:rPr>
                <w:noProof/>
                <w:webHidden/>
              </w:rPr>
              <w:fldChar w:fldCharType="separate"/>
            </w:r>
            <w:r w:rsidR="007460FC">
              <w:rPr>
                <w:noProof/>
                <w:webHidden/>
              </w:rPr>
              <w:t>100</w:t>
            </w:r>
            <w:r w:rsidR="007460FC">
              <w:rPr>
                <w:noProof/>
                <w:webHidden/>
              </w:rPr>
              <w:fldChar w:fldCharType="end"/>
            </w:r>
          </w:hyperlink>
        </w:p>
        <w:p w14:paraId="7D41A19C" w14:textId="167292EF" w:rsidR="007460FC" w:rsidRDefault="00000000">
          <w:pPr>
            <w:pStyle w:val="TOC2"/>
            <w:tabs>
              <w:tab w:val="right" w:leader="dot" w:pos="9016"/>
            </w:tabs>
            <w:rPr>
              <w:rFonts w:eastAsiaTheme="minorEastAsia"/>
              <w:i w:val="0"/>
              <w:iCs w:val="0"/>
              <w:noProof/>
              <w:sz w:val="24"/>
              <w:szCs w:val="24"/>
              <w:lang w:eastAsia="en-GB"/>
            </w:rPr>
          </w:pPr>
          <w:hyperlink w:anchor="_Toc176458099" w:history="1">
            <w:r w:rsidR="007460FC" w:rsidRPr="005C1DA4">
              <w:rPr>
                <w:rStyle w:val="Hyperlink"/>
                <w:rFonts w:ascii="Arial" w:hAnsi="Arial" w:cs="Arial"/>
                <w:noProof/>
              </w:rPr>
              <w:t>Contacting us</w:t>
            </w:r>
            <w:r w:rsidR="007460FC">
              <w:rPr>
                <w:noProof/>
                <w:webHidden/>
              </w:rPr>
              <w:tab/>
            </w:r>
            <w:r w:rsidR="007460FC">
              <w:rPr>
                <w:noProof/>
                <w:webHidden/>
              </w:rPr>
              <w:fldChar w:fldCharType="begin"/>
            </w:r>
            <w:r w:rsidR="007460FC">
              <w:rPr>
                <w:noProof/>
                <w:webHidden/>
              </w:rPr>
              <w:instrText xml:space="preserve"> PAGEREF _Toc176458099 \h </w:instrText>
            </w:r>
            <w:r w:rsidR="007460FC">
              <w:rPr>
                <w:noProof/>
                <w:webHidden/>
              </w:rPr>
            </w:r>
            <w:r w:rsidR="007460FC">
              <w:rPr>
                <w:noProof/>
                <w:webHidden/>
              </w:rPr>
              <w:fldChar w:fldCharType="separate"/>
            </w:r>
            <w:r w:rsidR="007460FC">
              <w:rPr>
                <w:noProof/>
                <w:webHidden/>
              </w:rPr>
              <w:t>100</w:t>
            </w:r>
            <w:r w:rsidR="007460FC">
              <w:rPr>
                <w:noProof/>
                <w:webHidden/>
              </w:rPr>
              <w:fldChar w:fldCharType="end"/>
            </w:r>
          </w:hyperlink>
        </w:p>
        <w:p w14:paraId="59E1CA04" w14:textId="0AA35B9C" w:rsidR="007460FC" w:rsidRDefault="00000000">
          <w:pPr>
            <w:pStyle w:val="TOC1"/>
            <w:tabs>
              <w:tab w:val="right" w:leader="dot" w:pos="9016"/>
            </w:tabs>
            <w:rPr>
              <w:rFonts w:eastAsiaTheme="minorEastAsia"/>
              <w:b w:val="0"/>
              <w:bCs w:val="0"/>
              <w:noProof/>
              <w:sz w:val="24"/>
              <w:szCs w:val="24"/>
              <w:lang w:eastAsia="en-GB"/>
            </w:rPr>
          </w:pPr>
          <w:hyperlink w:anchor="_Toc176458100" w:history="1">
            <w:r w:rsidR="007460FC" w:rsidRPr="005C1DA4">
              <w:rPr>
                <w:rStyle w:val="Hyperlink"/>
                <w:noProof/>
              </w:rPr>
              <w:t>Appendix H: Complaint’s Procedure</w:t>
            </w:r>
            <w:r w:rsidR="007460FC">
              <w:rPr>
                <w:noProof/>
                <w:webHidden/>
              </w:rPr>
              <w:tab/>
            </w:r>
            <w:r w:rsidR="007460FC">
              <w:rPr>
                <w:noProof/>
                <w:webHidden/>
              </w:rPr>
              <w:fldChar w:fldCharType="begin"/>
            </w:r>
            <w:r w:rsidR="007460FC">
              <w:rPr>
                <w:noProof/>
                <w:webHidden/>
              </w:rPr>
              <w:instrText xml:space="preserve"> PAGEREF _Toc176458100 \h </w:instrText>
            </w:r>
            <w:r w:rsidR="007460FC">
              <w:rPr>
                <w:noProof/>
                <w:webHidden/>
              </w:rPr>
            </w:r>
            <w:r w:rsidR="007460FC">
              <w:rPr>
                <w:noProof/>
                <w:webHidden/>
              </w:rPr>
              <w:fldChar w:fldCharType="separate"/>
            </w:r>
            <w:r w:rsidR="007460FC">
              <w:rPr>
                <w:noProof/>
                <w:webHidden/>
              </w:rPr>
              <w:t>101</w:t>
            </w:r>
            <w:r w:rsidR="007460FC">
              <w:rPr>
                <w:noProof/>
                <w:webHidden/>
              </w:rPr>
              <w:fldChar w:fldCharType="end"/>
            </w:r>
          </w:hyperlink>
        </w:p>
        <w:p w14:paraId="460FEE78" w14:textId="3DD4AF00" w:rsidR="007460FC" w:rsidRDefault="00000000">
          <w:pPr>
            <w:pStyle w:val="TOC2"/>
            <w:tabs>
              <w:tab w:val="right" w:leader="dot" w:pos="9016"/>
            </w:tabs>
            <w:rPr>
              <w:rFonts w:eastAsiaTheme="minorEastAsia"/>
              <w:i w:val="0"/>
              <w:iCs w:val="0"/>
              <w:noProof/>
              <w:sz w:val="24"/>
              <w:szCs w:val="24"/>
              <w:lang w:eastAsia="en-GB"/>
            </w:rPr>
          </w:pPr>
          <w:hyperlink w:anchor="_Toc176458101" w:history="1">
            <w:r w:rsidR="007460FC" w:rsidRPr="005C1DA4">
              <w:rPr>
                <w:rStyle w:val="Hyperlink"/>
                <w:noProof/>
              </w:rPr>
              <w:t>Introduction</w:t>
            </w:r>
            <w:r w:rsidR="007460FC">
              <w:rPr>
                <w:noProof/>
                <w:webHidden/>
              </w:rPr>
              <w:tab/>
            </w:r>
            <w:r w:rsidR="007460FC">
              <w:rPr>
                <w:noProof/>
                <w:webHidden/>
              </w:rPr>
              <w:fldChar w:fldCharType="begin"/>
            </w:r>
            <w:r w:rsidR="007460FC">
              <w:rPr>
                <w:noProof/>
                <w:webHidden/>
              </w:rPr>
              <w:instrText xml:space="preserve"> PAGEREF _Toc176458101 \h </w:instrText>
            </w:r>
            <w:r w:rsidR="007460FC">
              <w:rPr>
                <w:noProof/>
                <w:webHidden/>
              </w:rPr>
            </w:r>
            <w:r w:rsidR="007460FC">
              <w:rPr>
                <w:noProof/>
                <w:webHidden/>
              </w:rPr>
              <w:fldChar w:fldCharType="separate"/>
            </w:r>
            <w:r w:rsidR="007460FC">
              <w:rPr>
                <w:noProof/>
                <w:webHidden/>
              </w:rPr>
              <w:t>101</w:t>
            </w:r>
            <w:r w:rsidR="007460FC">
              <w:rPr>
                <w:noProof/>
                <w:webHidden/>
              </w:rPr>
              <w:fldChar w:fldCharType="end"/>
            </w:r>
          </w:hyperlink>
        </w:p>
        <w:p w14:paraId="6C3C4476" w14:textId="498D780A" w:rsidR="007460FC" w:rsidRDefault="00000000">
          <w:pPr>
            <w:pStyle w:val="TOC3"/>
            <w:tabs>
              <w:tab w:val="right" w:leader="dot" w:pos="9016"/>
            </w:tabs>
            <w:rPr>
              <w:rFonts w:eastAsiaTheme="minorEastAsia"/>
              <w:noProof/>
              <w:sz w:val="24"/>
              <w:szCs w:val="24"/>
              <w:lang w:eastAsia="en-GB"/>
            </w:rPr>
          </w:pPr>
          <w:hyperlink w:anchor="_Toc176458102" w:history="1">
            <w:r w:rsidR="007460FC" w:rsidRPr="005C1DA4">
              <w:rPr>
                <w:rStyle w:val="Hyperlink"/>
                <w:noProof/>
              </w:rPr>
              <w:t>Step one</w:t>
            </w:r>
            <w:r w:rsidR="007460FC">
              <w:rPr>
                <w:noProof/>
                <w:webHidden/>
              </w:rPr>
              <w:tab/>
            </w:r>
            <w:r w:rsidR="007460FC">
              <w:rPr>
                <w:noProof/>
                <w:webHidden/>
              </w:rPr>
              <w:fldChar w:fldCharType="begin"/>
            </w:r>
            <w:r w:rsidR="007460FC">
              <w:rPr>
                <w:noProof/>
                <w:webHidden/>
              </w:rPr>
              <w:instrText xml:space="preserve"> PAGEREF _Toc176458102 \h </w:instrText>
            </w:r>
            <w:r w:rsidR="007460FC">
              <w:rPr>
                <w:noProof/>
                <w:webHidden/>
              </w:rPr>
            </w:r>
            <w:r w:rsidR="007460FC">
              <w:rPr>
                <w:noProof/>
                <w:webHidden/>
              </w:rPr>
              <w:fldChar w:fldCharType="separate"/>
            </w:r>
            <w:r w:rsidR="007460FC">
              <w:rPr>
                <w:noProof/>
                <w:webHidden/>
              </w:rPr>
              <w:t>101</w:t>
            </w:r>
            <w:r w:rsidR="007460FC">
              <w:rPr>
                <w:noProof/>
                <w:webHidden/>
              </w:rPr>
              <w:fldChar w:fldCharType="end"/>
            </w:r>
          </w:hyperlink>
        </w:p>
        <w:p w14:paraId="5F1B5F06" w14:textId="66BFCDA1" w:rsidR="007460FC" w:rsidRDefault="00000000">
          <w:pPr>
            <w:pStyle w:val="TOC3"/>
            <w:tabs>
              <w:tab w:val="right" w:leader="dot" w:pos="9016"/>
            </w:tabs>
            <w:rPr>
              <w:rFonts w:eastAsiaTheme="minorEastAsia"/>
              <w:noProof/>
              <w:sz w:val="24"/>
              <w:szCs w:val="24"/>
              <w:lang w:eastAsia="en-GB"/>
            </w:rPr>
          </w:pPr>
          <w:hyperlink w:anchor="_Toc176458103" w:history="1">
            <w:r w:rsidR="007460FC" w:rsidRPr="005C1DA4">
              <w:rPr>
                <w:rStyle w:val="Hyperlink"/>
                <w:noProof/>
              </w:rPr>
              <w:t>Step two</w:t>
            </w:r>
            <w:r w:rsidR="007460FC">
              <w:rPr>
                <w:noProof/>
                <w:webHidden/>
              </w:rPr>
              <w:tab/>
            </w:r>
            <w:r w:rsidR="007460FC">
              <w:rPr>
                <w:noProof/>
                <w:webHidden/>
              </w:rPr>
              <w:fldChar w:fldCharType="begin"/>
            </w:r>
            <w:r w:rsidR="007460FC">
              <w:rPr>
                <w:noProof/>
                <w:webHidden/>
              </w:rPr>
              <w:instrText xml:space="preserve"> PAGEREF _Toc176458103 \h </w:instrText>
            </w:r>
            <w:r w:rsidR="007460FC">
              <w:rPr>
                <w:noProof/>
                <w:webHidden/>
              </w:rPr>
            </w:r>
            <w:r w:rsidR="007460FC">
              <w:rPr>
                <w:noProof/>
                <w:webHidden/>
              </w:rPr>
              <w:fldChar w:fldCharType="separate"/>
            </w:r>
            <w:r w:rsidR="007460FC">
              <w:rPr>
                <w:noProof/>
                <w:webHidden/>
              </w:rPr>
              <w:t>102</w:t>
            </w:r>
            <w:r w:rsidR="007460FC">
              <w:rPr>
                <w:noProof/>
                <w:webHidden/>
              </w:rPr>
              <w:fldChar w:fldCharType="end"/>
            </w:r>
          </w:hyperlink>
        </w:p>
        <w:p w14:paraId="38194245" w14:textId="21A5A38C" w:rsidR="007460FC" w:rsidRDefault="00000000">
          <w:pPr>
            <w:pStyle w:val="TOC3"/>
            <w:tabs>
              <w:tab w:val="right" w:leader="dot" w:pos="9016"/>
            </w:tabs>
            <w:rPr>
              <w:rFonts w:eastAsiaTheme="minorEastAsia"/>
              <w:noProof/>
              <w:sz w:val="24"/>
              <w:szCs w:val="24"/>
              <w:lang w:eastAsia="en-GB"/>
            </w:rPr>
          </w:pPr>
          <w:hyperlink w:anchor="_Toc176458104" w:history="1">
            <w:r w:rsidR="007460FC" w:rsidRPr="005C1DA4">
              <w:rPr>
                <w:rStyle w:val="Hyperlink"/>
                <w:noProof/>
              </w:rPr>
              <w:t>Step three</w:t>
            </w:r>
            <w:r w:rsidR="007460FC">
              <w:rPr>
                <w:noProof/>
                <w:webHidden/>
              </w:rPr>
              <w:tab/>
            </w:r>
            <w:r w:rsidR="007460FC">
              <w:rPr>
                <w:noProof/>
                <w:webHidden/>
              </w:rPr>
              <w:fldChar w:fldCharType="begin"/>
            </w:r>
            <w:r w:rsidR="007460FC">
              <w:rPr>
                <w:noProof/>
                <w:webHidden/>
              </w:rPr>
              <w:instrText xml:space="preserve"> PAGEREF _Toc176458104 \h </w:instrText>
            </w:r>
            <w:r w:rsidR="007460FC">
              <w:rPr>
                <w:noProof/>
                <w:webHidden/>
              </w:rPr>
            </w:r>
            <w:r w:rsidR="007460FC">
              <w:rPr>
                <w:noProof/>
                <w:webHidden/>
              </w:rPr>
              <w:fldChar w:fldCharType="separate"/>
            </w:r>
            <w:r w:rsidR="007460FC">
              <w:rPr>
                <w:noProof/>
                <w:webHidden/>
              </w:rPr>
              <w:t>103</w:t>
            </w:r>
            <w:r w:rsidR="007460FC">
              <w:rPr>
                <w:noProof/>
                <w:webHidden/>
              </w:rPr>
              <w:fldChar w:fldCharType="end"/>
            </w:r>
          </w:hyperlink>
        </w:p>
        <w:p w14:paraId="3C1029C8" w14:textId="099842E2" w:rsidR="007460FC" w:rsidRDefault="00000000">
          <w:pPr>
            <w:pStyle w:val="TOC3"/>
            <w:tabs>
              <w:tab w:val="right" w:leader="dot" w:pos="9016"/>
            </w:tabs>
            <w:rPr>
              <w:rFonts w:eastAsiaTheme="minorEastAsia"/>
              <w:noProof/>
              <w:sz w:val="24"/>
              <w:szCs w:val="24"/>
              <w:lang w:eastAsia="en-GB"/>
            </w:rPr>
          </w:pPr>
          <w:hyperlink w:anchor="_Toc176458105" w:history="1">
            <w:r w:rsidR="007460FC" w:rsidRPr="005C1DA4">
              <w:rPr>
                <w:rStyle w:val="Hyperlink"/>
                <w:noProof/>
              </w:rPr>
              <w:t>Step four</w:t>
            </w:r>
            <w:r w:rsidR="007460FC">
              <w:rPr>
                <w:noProof/>
                <w:webHidden/>
              </w:rPr>
              <w:tab/>
            </w:r>
            <w:r w:rsidR="007460FC">
              <w:rPr>
                <w:noProof/>
                <w:webHidden/>
              </w:rPr>
              <w:fldChar w:fldCharType="begin"/>
            </w:r>
            <w:r w:rsidR="007460FC">
              <w:rPr>
                <w:noProof/>
                <w:webHidden/>
              </w:rPr>
              <w:instrText xml:space="preserve"> PAGEREF _Toc176458105 \h </w:instrText>
            </w:r>
            <w:r w:rsidR="007460FC">
              <w:rPr>
                <w:noProof/>
                <w:webHidden/>
              </w:rPr>
            </w:r>
            <w:r w:rsidR="007460FC">
              <w:rPr>
                <w:noProof/>
                <w:webHidden/>
              </w:rPr>
              <w:fldChar w:fldCharType="separate"/>
            </w:r>
            <w:r w:rsidR="007460FC">
              <w:rPr>
                <w:noProof/>
                <w:webHidden/>
              </w:rPr>
              <w:t>105</w:t>
            </w:r>
            <w:r w:rsidR="007460FC">
              <w:rPr>
                <w:noProof/>
                <w:webHidden/>
              </w:rPr>
              <w:fldChar w:fldCharType="end"/>
            </w:r>
          </w:hyperlink>
        </w:p>
        <w:p w14:paraId="531FB9E4" w14:textId="0E0DB860" w:rsidR="007460FC" w:rsidRDefault="00000000">
          <w:pPr>
            <w:pStyle w:val="TOC1"/>
            <w:tabs>
              <w:tab w:val="right" w:leader="dot" w:pos="9016"/>
            </w:tabs>
            <w:rPr>
              <w:rFonts w:eastAsiaTheme="minorEastAsia"/>
              <w:b w:val="0"/>
              <w:bCs w:val="0"/>
              <w:noProof/>
              <w:sz w:val="24"/>
              <w:szCs w:val="24"/>
              <w:lang w:eastAsia="en-GB"/>
            </w:rPr>
          </w:pPr>
          <w:hyperlink w:anchor="_Toc176458106" w:history="1">
            <w:r w:rsidR="007460FC" w:rsidRPr="005C1DA4">
              <w:rPr>
                <w:rStyle w:val="Hyperlink"/>
                <w:noProof/>
              </w:rPr>
              <w:t>Appendix I: Expert Witness Terms &amp; Conditions</w:t>
            </w:r>
            <w:r w:rsidR="007460FC">
              <w:rPr>
                <w:noProof/>
                <w:webHidden/>
              </w:rPr>
              <w:tab/>
            </w:r>
            <w:r w:rsidR="007460FC">
              <w:rPr>
                <w:noProof/>
                <w:webHidden/>
              </w:rPr>
              <w:fldChar w:fldCharType="begin"/>
            </w:r>
            <w:r w:rsidR="007460FC">
              <w:rPr>
                <w:noProof/>
                <w:webHidden/>
              </w:rPr>
              <w:instrText xml:space="preserve"> PAGEREF _Toc176458106 \h </w:instrText>
            </w:r>
            <w:r w:rsidR="007460FC">
              <w:rPr>
                <w:noProof/>
                <w:webHidden/>
              </w:rPr>
            </w:r>
            <w:r w:rsidR="007460FC">
              <w:rPr>
                <w:noProof/>
                <w:webHidden/>
              </w:rPr>
              <w:fldChar w:fldCharType="separate"/>
            </w:r>
            <w:r w:rsidR="007460FC">
              <w:rPr>
                <w:noProof/>
                <w:webHidden/>
              </w:rPr>
              <w:t>106</w:t>
            </w:r>
            <w:r w:rsidR="007460FC">
              <w:rPr>
                <w:noProof/>
                <w:webHidden/>
              </w:rPr>
              <w:fldChar w:fldCharType="end"/>
            </w:r>
          </w:hyperlink>
        </w:p>
        <w:p w14:paraId="032B50AD" w14:textId="40145FFC" w:rsidR="007460FC" w:rsidRDefault="00000000">
          <w:pPr>
            <w:pStyle w:val="TOC2"/>
            <w:tabs>
              <w:tab w:val="right" w:leader="dot" w:pos="9016"/>
            </w:tabs>
            <w:rPr>
              <w:rFonts w:eastAsiaTheme="minorEastAsia"/>
              <w:i w:val="0"/>
              <w:iCs w:val="0"/>
              <w:noProof/>
              <w:sz w:val="24"/>
              <w:szCs w:val="24"/>
              <w:lang w:eastAsia="en-GB"/>
            </w:rPr>
          </w:pPr>
          <w:hyperlink w:anchor="_Toc176458107" w:history="1">
            <w:r w:rsidR="007460FC" w:rsidRPr="005C1DA4">
              <w:rPr>
                <w:rStyle w:val="Hyperlink"/>
                <w:noProof/>
              </w:rPr>
              <w:t>Introduction</w:t>
            </w:r>
            <w:r w:rsidR="007460FC">
              <w:rPr>
                <w:noProof/>
                <w:webHidden/>
              </w:rPr>
              <w:tab/>
            </w:r>
            <w:r w:rsidR="007460FC">
              <w:rPr>
                <w:noProof/>
                <w:webHidden/>
              </w:rPr>
              <w:fldChar w:fldCharType="begin"/>
            </w:r>
            <w:r w:rsidR="007460FC">
              <w:rPr>
                <w:noProof/>
                <w:webHidden/>
              </w:rPr>
              <w:instrText xml:space="preserve"> PAGEREF _Toc176458107 \h </w:instrText>
            </w:r>
            <w:r w:rsidR="007460FC">
              <w:rPr>
                <w:noProof/>
                <w:webHidden/>
              </w:rPr>
            </w:r>
            <w:r w:rsidR="007460FC">
              <w:rPr>
                <w:noProof/>
                <w:webHidden/>
              </w:rPr>
              <w:fldChar w:fldCharType="separate"/>
            </w:r>
            <w:r w:rsidR="007460FC">
              <w:rPr>
                <w:noProof/>
                <w:webHidden/>
              </w:rPr>
              <w:t>106</w:t>
            </w:r>
            <w:r w:rsidR="007460FC">
              <w:rPr>
                <w:noProof/>
                <w:webHidden/>
              </w:rPr>
              <w:fldChar w:fldCharType="end"/>
            </w:r>
          </w:hyperlink>
        </w:p>
        <w:p w14:paraId="2FC29F17" w14:textId="34CCFCA4" w:rsidR="007460FC" w:rsidRDefault="00000000">
          <w:pPr>
            <w:pStyle w:val="TOC2"/>
            <w:tabs>
              <w:tab w:val="right" w:leader="dot" w:pos="9016"/>
            </w:tabs>
            <w:rPr>
              <w:rFonts w:eastAsiaTheme="minorEastAsia"/>
              <w:i w:val="0"/>
              <w:iCs w:val="0"/>
              <w:noProof/>
              <w:sz w:val="24"/>
              <w:szCs w:val="24"/>
              <w:lang w:eastAsia="en-GB"/>
            </w:rPr>
          </w:pPr>
          <w:hyperlink w:anchor="_Toc176458108" w:history="1">
            <w:r w:rsidR="007460FC" w:rsidRPr="005C1DA4">
              <w:rPr>
                <w:rStyle w:val="Hyperlink"/>
                <w:noProof/>
              </w:rPr>
              <w:t>Application</w:t>
            </w:r>
            <w:r w:rsidR="007460FC">
              <w:rPr>
                <w:noProof/>
                <w:webHidden/>
              </w:rPr>
              <w:tab/>
            </w:r>
            <w:r w:rsidR="007460FC">
              <w:rPr>
                <w:noProof/>
                <w:webHidden/>
              </w:rPr>
              <w:fldChar w:fldCharType="begin"/>
            </w:r>
            <w:r w:rsidR="007460FC">
              <w:rPr>
                <w:noProof/>
                <w:webHidden/>
              </w:rPr>
              <w:instrText xml:space="preserve"> PAGEREF _Toc176458108 \h </w:instrText>
            </w:r>
            <w:r w:rsidR="007460FC">
              <w:rPr>
                <w:noProof/>
                <w:webHidden/>
              </w:rPr>
            </w:r>
            <w:r w:rsidR="007460FC">
              <w:rPr>
                <w:noProof/>
                <w:webHidden/>
              </w:rPr>
              <w:fldChar w:fldCharType="separate"/>
            </w:r>
            <w:r w:rsidR="007460FC">
              <w:rPr>
                <w:noProof/>
                <w:webHidden/>
              </w:rPr>
              <w:t>106</w:t>
            </w:r>
            <w:r w:rsidR="007460FC">
              <w:rPr>
                <w:noProof/>
                <w:webHidden/>
              </w:rPr>
              <w:fldChar w:fldCharType="end"/>
            </w:r>
          </w:hyperlink>
        </w:p>
        <w:p w14:paraId="585E0F92" w14:textId="2E0512FD" w:rsidR="007460FC" w:rsidRDefault="00000000">
          <w:pPr>
            <w:pStyle w:val="TOC2"/>
            <w:tabs>
              <w:tab w:val="right" w:leader="dot" w:pos="9016"/>
            </w:tabs>
            <w:rPr>
              <w:rFonts w:eastAsiaTheme="minorEastAsia"/>
              <w:i w:val="0"/>
              <w:iCs w:val="0"/>
              <w:noProof/>
              <w:sz w:val="24"/>
              <w:szCs w:val="24"/>
              <w:lang w:eastAsia="en-GB"/>
            </w:rPr>
          </w:pPr>
          <w:hyperlink w:anchor="_Toc176458109" w:history="1">
            <w:r w:rsidR="007460FC" w:rsidRPr="005C1DA4">
              <w:rPr>
                <w:rStyle w:val="Hyperlink"/>
                <w:noProof/>
              </w:rPr>
              <w:t>Interpretation</w:t>
            </w:r>
            <w:r w:rsidR="007460FC">
              <w:rPr>
                <w:noProof/>
                <w:webHidden/>
              </w:rPr>
              <w:tab/>
            </w:r>
            <w:r w:rsidR="007460FC">
              <w:rPr>
                <w:noProof/>
                <w:webHidden/>
              </w:rPr>
              <w:fldChar w:fldCharType="begin"/>
            </w:r>
            <w:r w:rsidR="007460FC">
              <w:rPr>
                <w:noProof/>
                <w:webHidden/>
              </w:rPr>
              <w:instrText xml:space="preserve"> PAGEREF _Toc176458109 \h </w:instrText>
            </w:r>
            <w:r w:rsidR="007460FC">
              <w:rPr>
                <w:noProof/>
                <w:webHidden/>
              </w:rPr>
            </w:r>
            <w:r w:rsidR="007460FC">
              <w:rPr>
                <w:noProof/>
                <w:webHidden/>
              </w:rPr>
              <w:fldChar w:fldCharType="separate"/>
            </w:r>
            <w:r w:rsidR="007460FC">
              <w:rPr>
                <w:noProof/>
                <w:webHidden/>
              </w:rPr>
              <w:t>106</w:t>
            </w:r>
            <w:r w:rsidR="007460FC">
              <w:rPr>
                <w:noProof/>
                <w:webHidden/>
              </w:rPr>
              <w:fldChar w:fldCharType="end"/>
            </w:r>
          </w:hyperlink>
        </w:p>
        <w:p w14:paraId="2B883932" w14:textId="7732461B" w:rsidR="007460FC" w:rsidRDefault="00000000">
          <w:pPr>
            <w:pStyle w:val="TOC2"/>
            <w:tabs>
              <w:tab w:val="right" w:leader="dot" w:pos="9016"/>
            </w:tabs>
            <w:rPr>
              <w:rFonts w:eastAsiaTheme="minorEastAsia"/>
              <w:i w:val="0"/>
              <w:iCs w:val="0"/>
              <w:noProof/>
              <w:sz w:val="24"/>
              <w:szCs w:val="24"/>
              <w:lang w:eastAsia="en-GB"/>
            </w:rPr>
          </w:pPr>
          <w:hyperlink w:anchor="_Toc176458110" w:history="1">
            <w:r w:rsidR="007460FC" w:rsidRPr="005C1DA4">
              <w:rPr>
                <w:rStyle w:val="Hyperlink"/>
                <w:noProof/>
              </w:rPr>
              <w:t>Commencement and Application</w:t>
            </w:r>
            <w:r w:rsidR="007460FC">
              <w:rPr>
                <w:noProof/>
                <w:webHidden/>
              </w:rPr>
              <w:tab/>
            </w:r>
            <w:r w:rsidR="007460FC">
              <w:rPr>
                <w:noProof/>
                <w:webHidden/>
              </w:rPr>
              <w:fldChar w:fldCharType="begin"/>
            </w:r>
            <w:r w:rsidR="007460FC">
              <w:rPr>
                <w:noProof/>
                <w:webHidden/>
              </w:rPr>
              <w:instrText xml:space="preserve"> PAGEREF _Toc176458110 \h </w:instrText>
            </w:r>
            <w:r w:rsidR="007460FC">
              <w:rPr>
                <w:noProof/>
                <w:webHidden/>
              </w:rPr>
            </w:r>
            <w:r w:rsidR="007460FC">
              <w:rPr>
                <w:noProof/>
                <w:webHidden/>
              </w:rPr>
              <w:fldChar w:fldCharType="separate"/>
            </w:r>
            <w:r w:rsidR="007460FC">
              <w:rPr>
                <w:noProof/>
                <w:webHidden/>
              </w:rPr>
              <w:t>109</w:t>
            </w:r>
            <w:r w:rsidR="007460FC">
              <w:rPr>
                <w:noProof/>
                <w:webHidden/>
              </w:rPr>
              <w:fldChar w:fldCharType="end"/>
            </w:r>
          </w:hyperlink>
        </w:p>
        <w:p w14:paraId="2406EEE2" w14:textId="708E36AC" w:rsidR="007460FC" w:rsidRDefault="00000000">
          <w:pPr>
            <w:pStyle w:val="TOC2"/>
            <w:tabs>
              <w:tab w:val="right" w:leader="dot" w:pos="9016"/>
            </w:tabs>
            <w:rPr>
              <w:rFonts w:eastAsiaTheme="minorEastAsia"/>
              <w:i w:val="0"/>
              <w:iCs w:val="0"/>
              <w:noProof/>
              <w:sz w:val="24"/>
              <w:szCs w:val="24"/>
              <w:lang w:eastAsia="en-GB"/>
            </w:rPr>
          </w:pPr>
          <w:hyperlink w:anchor="_Toc176458111" w:history="1">
            <w:r w:rsidR="007460FC" w:rsidRPr="005C1DA4">
              <w:rPr>
                <w:rStyle w:val="Hyperlink"/>
                <w:noProof/>
              </w:rPr>
              <w:t>Expert’s Responsibilities</w:t>
            </w:r>
            <w:r w:rsidR="007460FC">
              <w:rPr>
                <w:noProof/>
                <w:webHidden/>
              </w:rPr>
              <w:tab/>
            </w:r>
            <w:r w:rsidR="007460FC">
              <w:rPr>
                <w:noProof/>
                <w:webHidden/>
              </w:rPr>
              <w:fldChar w:fldCharType="begin"/>
            </w:r>
            <w:r w:rsidR="007460FC">
              <w:rPr>
                <w:noProof/>
                <w:webHidden/>
              </w:rPr>
              <w:instrText xml:space="preserve"> PAGEREF _Toc176458111 \h </w:instrText>
            </w:r>
            <w:r w:rsidR="007460FC">
              <w:rPr>
                <w:noProof/>
                <w:webHidden/>
              </w:rPr>
            </w:r>
            <w:r w:rsidR="007460FC">
              <w:rPr>
                <w:noProof/>
                <w:webHidden/>
              </w:rPr>
              <w:fldChar w:fldCharType="separate"/>
            </w:r>
            <w:r w:rsidR="007460FC">
              <w:rPr>
                <w:noProof/>
                <w:webHidden/>
              </w:rPr>
              <w:t>109</w:t>
            </w:r>
            <w:r w:rsidR="007460FC">
              <w:rPr>
                <w:noProof/>
                <w:webHidden/>
              </w:rPr>
              <w:fldChar w:fldCharType="end"/>
            </w:r>
          </w:hyperlink>
        </w:p>
        <w:p w14:paraId="39072506" w14:textId="56191E26" w:rsidR="007460FC" w:rsidRDefault="00000000">
          <w:pPr>
            <w:pStyle w:val="TOC2"/>
            <w:tabs>
              <w:tab w:val="right" w:leader="dot" w:pos="9016"/>
            </w:tabs>
            <w:rPr>
              <w:rFonts w:eastAsiaTheme="minorEastAsia"/>
              <w:i w:val="0"/>
              <w:iCs w:val="0"/>
              <w:noProof/>
              <w:sz w:val="24"/>
              <w:szCs w:val="24"/>
              <w:lang w:eastAsia="en-GB"/>
            </w:rPr>
          </w:pPr>
          <w:hyperlink w:anchor="_Toc176458112" w:history="1">
            <w:r w:rsidR="007460FC" w:rsidRPr="005C1DA4">
              <w:rPr>
                <w:rStyle w:val="Hyperlink"/>
                <w:noProof/>
              </w:rPr>
              <w:t>Instructing Party’s Obligations</w:t>
            </w:r>
            <w:r w:rsidR="007460FC">
              <w:rPr>
                <w:noProof/>
                <w:webHidden/>
              </w:rPr>
              <w:tab/>
            </w:r>
            <w:r w:rsidR="007460FC">
              <w:rPr>
                <w:noProof/>
                <w:webHidden/>
              </w:rPr>
              <w:fldChar w:fldCharType="begin"/>
            </w:r>
            <w:r w:rsidR="007460FC">
              <w:rPr>
                <w:noProof/>
                <w:webHidden/>
              </w:rPr>
              <w:instrText xml:space="preserve"> PAGEREF _Toc176458112 \h </w:instrText>
            </w:r>
            <w:r w:rsidR="007460FC">
              <w:rPr>
                <w:noProof/>
                <w:webHidden/>
              </w:rPr>
            </w:r>
            <w:r w:rsidR="007460FC">
              <w:rPr>
                <w:noProof/>
                <w:webHidden/>
              </w:rPr>
              <w:fldChar w:fldCharType="separate"/>
            </w:r>
            <w:r w:rsidR="007460FC">
              <w:rPr>
                <w:noProof/>
                <w:webHidden/>
              </w:rPr>
              <w:t>110</w:t>
            </w:r>
            <w:r w:rsidR="007460FC">
              <w:rPr>
                <w:noProof/>
                <w:webHidden/>
              </w:rPr>
              <w:fldChar w:fldCharType="end"/>
            </w:r>
          </w:hyperlink>
        </w:p>
        <w:p w14:paraId="6224379C" w14:textId="29D2037D" w:rsidR="007460FC" w:rsidRDefault="00000000">
          <w:pPr>
            <w:pStyle w:val="TOC2"/>
            <w:tabs>
              <w:tab w:val="right" w:leader="dot" w:pos="9016"/>
            </w:tabs>
            <w:rPr>
              <w:rFonts w:eastAsiaTheme="minorEastAsia"/>
              <w:i w:val="0"/>
              <w:iCs w:val="0"/>
              <w:noProof/>
              <w:sz w:val="24"/>
              <w:szCs w:val="24"/>
              <w:lang w:eastAsia="en-GB"/>
            </w:rPr>
          </w:pPr>
          <w:hyperlink w:anchor="_Toc176458113" w:history="1">
            <w:r w:rsidR="007460FC" w:rsidRPr="005C1DA4">
              <w:rPr>
                <w:rStyle w:val="Hyperlink"/>
                <w:noProof/>
              </w:rPr>
              <w:t>Changes to the Services</w:t>
            </w:r>
            <w:r w:rsidR="007460FC">
              <w:rPr>
                <w:noProof/>
                <w:webHidden/>
              </w:rPr>
              <w:tab/>
            </w:r>
            <w:r w:rsidR="007460FC">
              <w:rPr>
                <w:noProof/>
                <w:webHidden/>
              </w:rPr>
              <w:fldChar w:fldCharType="begin"/>
            </w:r>
            <w:r w:rsidR="007460FC">
              <w:rPr>
                <w:noProof/>
                <w:webHidden/>
              </w:rPr>
              <w:instrText xml:space="preserve"> PAGEREF _Toc176458113 \h </w:instrText>
            </w:r>
            <w:r w:rsidR="007460FC">
              <w:rPr>
                <w:noProof/>
                <w:webHidden/>
              </w:rPr>
            </w:r>
            <w:r w:rsidR="007460FC">
              <w:rPr>
                <w:noProof/>
                <w:webHidden/>
              </w:rPr>
              <w:fldChar w:fldCharType="separate"/>
            </w:r>
            <w:r w:rsidR="007460FC">
              <w:rPr>
                <w:noProof/>
                <w:webHidden/>
              </w:rPr>
              <w:t>111</w:t>
            </w:r>
            <w:r w:rsidR="007460FC">
              <w:rPr>
                <w:noProof/>
                <w:webHidden/>
              </w:rPr>
              <w:fldChar w:fldCharType="end"/>
            </w:r>
          </w:hyperlink>
        </w:p>
        <w:p w14:paraId="2276531C" w14:textId="56DF0574" w:rsidR="007460FC" w:rsidRDefault="00000000">
          <w:pPr>
            <w:pStyle w:val="TOC2"/>
            <w:tabs>
              <w:tab w:val="right" w:leader="dot" w:pos="9016"/>
            </w:tabs>
            <w:rPr>
              <w:rFonts w:eastAsiaTheme="minorEastAsia"/>
              <w:i w:val="0"/>
              <w:iCs w:val="0"/>
              <w:noProof/>
              <w:sz w:val="24"/>
              <w:szCs w:val="24"/>
              <w:lang w:eastAsia="en-GB"/>
            </w:rPr>
          </w:pPr>
          <w:hyperlink w:anchor="_Toc176458114" w:history="1">
            <w:r w:rsidR="007460FC" w:rsidRPr="005C1DA4">
              <w:rPr>
                <w:rStyle w:val="Hyperlink"/>
                <w:noProof/>
              </w:rPr>
              <w:t>Fees and Payment</w:t>
            </w:r>
            <w:r w:rsidR="007460FC">
              <w:rPr>
                <w:noProof/>
                <w:webHidden/>
              </w:rPr>
              <w:tab/>
            </w:r>
            <w:r w:rsidR="007460FC">
              <w:rPr>
                <w:noProof/>
                <w:webHidden/>
              </w:rPr>
              <w:fldChar w:fldCharType="begin"/>
            </w:r>
            <w:r w:rsidR="007460FC">
              <w:rPr>
                <w:noProof/>
                <w:webHidden/>
              </w:rPr>
              <w:instrText xml:space="preserve"> PAGEREF _Toc176458114 \h </w:instrText>
            </w:r>
            <w:r w:rsidR="007460FC">
              <w:rPr>
                <w:noProof/>
                <w:webHidden/>
              </w:rPr>
            </w:r>
            <w:r w:rsidR="007460FC">
              <w:rPr>
                <w:noProof/>
                <w:webHidden/>
              </w:rPr>
              <w:fldChar w:fldCharType="separate"/>
            </w:r>
            <w:r w:rsidR="007460FC">
              <w:rPr>
                <w:noProof/>
                <w:webHidden/>
              </w:rPr>
              <w:t>112</w:t>
            </w:r>
            <w:r w:rsidR="007460FC">
              <w:rPr>
                <w:noProof/>
                <w:webHidden/>
              </w:rPr>
              <w:fldChar w:fldCharType="end"/>
            </w:r>
          </w:hyperlink>
        </w:p>
        <w:p w14:paraId="305F212E" w14:textId="391BA30F" w:rsidR="007460FC" w:rsidRDefault="00000000">
          <w:pPr>
            <w:pStyle w:val="TOC2"/>
            <w:tabs>
              <w:tab w:val="right" w:leader="dot" w:pos="9016"/>
            </w:tabs>
            <w:rPr>
              <w:rFonts w:eastAsiaTheme="minorEastAsia"/>
              <w:i w:val="0"/>
              <w:iCs w:val="0"/>
              <w:noProof/>
              <w:sz w:val="24"/>
              <w:szCs w:val="24"/>
              <w:lang w:eastAsia="en-GB"/>
            </w:rPr>
          </w:pPr>
          <w:hyperlink w:anchor="_Toc176458115" w:history="1">
            <w:r w:rsidR="007460FC" w:rsidRPr="005C1DA4">
              <w:rPr>
                <w:rStyle w:val="Hyperlink"/>
                <w:noProof/>
              </w:rPr>
              <w:t>Intellectual Property Rights</w:t>
            </w:r>
            <w:r w:rsidR="007460FC">
              <w:rPr>
                <w:noProof/>
                <w:webHidden/>
              </w:rPr>
              <w:tab/>
            </w:r>
            <w:r w:rsidR="007460FC">
              <w:rPr>
                <w:noProof/>
                <w:webHidden/>
              </w:rPr>
              <w:fldChar w:fldCharType="begin"/>
            </w:r>
            <w:r w:rsidR="007460FC">
              <w:rPr>
                <w:noProof/>
                <w:webHidden/>
              </w:rPr>
              <w:instrText xml:space="preserve"> PAGEREF _Toc176458115 \h </w:instrText>
            </w:r>
            <w:r w:rsidR="007460FC">
              <w:rPr>
                <w:noProof/>
                <w:webHidden/>
              </w:rPr>
            </w:r>
            <w:r w:rsidR="007460FC">
              <w:rPr>
                <w:noProof/>
                <w:webHidden/>
              </w:rPr>
              <w:fldChar w:fldCharType="separate"/>
            </w:r>
            <w:r w:rsidR="007460FC">
              <w:rPr>
                <w:noProof/>
                <w:webHidden/>
              </w:rPr>
              <w:t>114</w:t>
            </w:r>
            <w:r w:rsidR="007460FC">
              <w:rPr>
                <w:noProof/>
                <w:webHidden/>
              </w:rPr>
              <w:fldChar w:fldCharType="end"/>
            </w:r>
          </w:hyperlink>
        </w:p>
        <w:p w14:paraId="4C88AA8A" w14:textId="2C710A9F" w:rsidR="007460FC" w:rsidRDefault="00000000">
          <w:pPr>
            <w:pStyle w:val="TOC2"/>
            <w:tabs>
              <w:tab w:val="right" w:leader="dot" w:pos="9016"/>
            </w:tabs>
            <w:rPr>
              <w:rFonts w:eastAsiaTheme="minorEastAsia"/>
              <w:i w:val="0"/>
              <w:iCs w:val="0"/>
              <w:noProof/>
              <w:sz w:val="24"/>
              <w:szCs w:val="24"/>
              <w:lang w:eastAsia="en-GB"/>
            </w:rPr>
          </w:pPr>
          <w:hyperlink w:anchor="_Toc176458116" w:history="1">
            <w:r w:rsidR="007460FC" w:rsidRPr="005C1DA4">
              <w:rPr>
                <w:rStyle w:val="Hyperlink"/>
                <w:noProof/>
              </w:rPr>
              <w:t>Data Protection</w:t>
            </w:r>
            <w:r w:rsidR="007460FC">
              <w:rPr>
                <w:noProof/>
                <w:webHidden/>
              </w:rPr>
              <w:tab/>
            </w:r>
            <w:r w:rsidR="007460FC">
              <w:rPr>
                <w:noProof/>
                <w:webHidden/>
              </w:rPr>
              <w:fldChar w:fldCharType="begin"/>
            </w:r>
            <w:r w:rsidR="007460FC">
              <w:rPr>
                <w:noProof/>
                <w:webHidden/>
              </w:rPr>
              <w:instrText xml:space="preserve"> PAGEREF _Toc176458116 \h </w:instrText>
            </w:r>
            <w:r w:rsidR="007460FC">
              <w:rPr>
                <w:noProof/>
                <w:webHidden/>
              </w:rPr>
            </w:r>
            <w:r w:rsidR="007460FC">
              <w:rPr>
                <w:noProof/>
                <w:webHidden/>
              </w:rPr>
              <w:fldChar w:fldCharType="separate"/>
            </w:r>
            <w:r w:rsidR="007460FC">
              <w:rPr>
                <w:noProof/>
                <w:webHidden/>
              </w:rPr>
              <w:t>115</w:t>
            </w:r>
            <w:r w:rsidR="007460FC">
              <w:rPr>
                <w:noProof/>
                <w:webHidden/>
              </w:rPr>
              <w:fldChar w:fldCharType="end"/>
            </w:r>
          </w:hyperlink>
        </w:p>
        <w:p w14:paraId="32035F41" w14:textId="790670E2" w:rsidR="007460FC" w:rsidRDefault="00000000">
          <w:pPr>
            <w:pStyle w:val="TOC2"/>
            <w:tabs>
              <w:tab w:val="right" w:leader="dot" w:pos="9016"/>
            </w:tabs>
            <w:rPr>
              <w:rFonts w:eastAsiaTheme="minorEastAsia"/>
              <w:i w:val="0"/>
              <w:iCs w:val="0"/>
              <w:noProof/>
              <w:sz w:val="24"/>
              <w:szCs w:val="24"/>
              <w:lang w:eastAsia="en-GB"/>
            </w:rPr>
          </w:pPr>
          <w:hyperlink w:anchor="_Toc176458117" w:history="1">
            <w:r w:rsidR="007460FC" w:rsidRPr="005C1DA4">
              <w:rPr>
                <w:rStyle w:val="Hyperlink"/>
                <w:noProof/>
              </w:rPr>
              <w:t>Confidentiality</w:t>
            </w:r>
            <w:r w:rsidR="007460FC">
              <w:rPr>
                <w:noProof/>
                <w:webHidden/>
              </w:rPr>
              <w:tab/>
            </w:r>
            <w:r w:rsidR="007460FC">
              <w:rPr>
                <w:noProof/>
                <w:webHidden/>
              </w:rPr>
              <w:fldChar w:fldCharType="begin"/>
            </w:r>
            <w:r w:rsidR="007460FC">
              <w:rPr>
                <w:noProof/>
                <w:webHidden/>
              </w:rPr>
              <w:instrText xml:space="preserve"> PAGEREF _Toc176458117 \h </w:instrText>
            </w:r>
            <w:r w:rsidR="007460FC">
              <w:rPr>
                <w:noProof/>
                <w:webHidden/>
              </w:rPr>
            </w:r>
            <w:r w:rsidR="007460FC">
              <w:rPr>
                <w:noProof/>
                <w:webHidden/>
              </w:rPr>
              <w:fldChar w:fldCharType="separate"/>
            </w:r>
            <w:r w:rsidR="007460FC">
              <w:rPr>
                <w:noProof/>
                <w:webHidden/>
              </w:rPr>
              <w:t>115</w:t>
            </w:r>
            <w:r w:rsidR="007460FC">
              <w:rPr>
                <w:noProof/>
                <w:webHidden/>
              </w:rPr>
              <w:fldChar w:fldCharType="end"/>
            </w:r>
          </w:hyperlink>
        </w:p>
        <w:p w14:paraId="466A0266" w14:textId="38FD737E" w:rsidR="007460FC" w:rsidRDefault="00000000">
          <w:pPr>
            <w:pStyle w:val="TOC2"/>
            <w:tabs>
              <w:tab w:val="right" w:leader="dot" w:pos="9016"/>
            </w:tabs>
            <w:rPr>
              <w:rFonts w:eastAsiaTheme="minorEastAsia"/>
              <w:i w:val="0"/>
              <w:iCs w:val="0"/>
              <w:noProof/>
              <w:sz w:val="24"/>
              <w:szCs w:val="24"/>
              <w:lang w:eastAsia="en-GB"/>
            </w:rPr>
          </w:pPr>
          <w:hyperlink w:anchor="_Toc176458118" w:history="1">
            <w:r w:rsidR="007460FC" w:rsidRPr="005C1DA4">
              <w:rPr>
                <w:rStyle w:val="Hyperlink"/>
                <w:noProof/>
              </w:rPr>
              <w:t>Limitation of Liability</w:t>
            </w:r>
            <w:r w:rsidR="007460FC">
              <w:rPr>
                <w:noProof/>
                <w:webHidden/>
              </w:rPr>
              <w:tab/>
            </w:r>
            <w:r w:rsidR="007460FC">
              <w:rPr>
                <w:noProof/>
                <w:webHidden/>
              </w:rPr>
              <w:fldChar w:fldCharType="begin"/>
            </w:r>
            <w:r w:rsidR="007460FC">
              <w:rPr>
                <w:noProof/>
                <w:webHidden/>
              </w:rPr>
              <w:instrText xml:space="preserve"> PAGEREF _Toc176458118 \h </w:instrText>
            </w:r>
            <w:r w:rsidR="007460FC">
              <w:rPr>
                <w:noProof/>
                <w:webHidden/>
              </w:rPr>
            </w:r>
            <w:r w:rsidR="007460FC">
              <w:rPr>
                <w:noProof/>
                <w:webHidden/>
              </w:rPr>
              <w:fldChar w:fldCharType="separate"/>
            </w:r>
            <w:r w:rsidR="007460FC">
              <w:rPr>
                <w:noProof/>
                <w:webHidden/>
              </w:rPr>
              <w:t>116</w:t>
            </w:r>
            <w:r w:rsidR="007460FC">
              <w:rPr>
                <w:noProof/>
                <w:webHidden/>
              </w:rPr>
              <w:fldChar w:fldCharType="end"/>
            </w:r>
          </w:hyperlink>
        </w:p>
        <w:p w14:paraId="6BEAEF53" w14:textId="439FE99A" w:rsidR="007460FC" w:rsidRDefault="00000000">
          <w:pPr>
            <w:pStyle w:val="TOC2"/>
            <w:tabs>
              <w:tab w:val="right" w:leader="dot" w:pos="9016"/>
            </w:tabs>
            <w:rPr>
              <w:rFonts w:eastAsiaTheme="minorEastAsia"/>
              <w:i w:val="0"/>
              <w:iCs w:val="0"/>
              <w:noProof/>
              <w:sz w:val="24"/>
              <w:szCs w:val="24"/>
              <w:lang w:eastAsia="en-GB"/>
            </w:rPr>
          </w:pPr>
          <w:hyperlink w:anchor="_Toc176458119" w:history="1">
            <w:r w:rsidR="007460FC" w:rsidRPr="005C1DA4">
              <w:rPr>
                <w:rStyle w:val="Hyperlink"/>
                <w:noProof/>
              </w:rPr>
              <w:t>Termination</w:t>
            </w:r>
            <w:r w:rsidR="007460FC">
              <w:rPr>
                <w:noProof/>
                <w:webHidden/>
              </w:rPr>
              <w:tab/>
            </w:r>
            <w:r w:rsidR="007460FC">
              <w:rPr>
                <w:noProof/>
                <w:webHidden/>
              </w:rPr>
              <w:fldChar w:fldCharType="begin"/>
            </w:r>
            <w:r w:rsidR="007460FC">
              <w:rPr>
                <w:noProof/>
                <w:webHidden/>
              </w:rPr>
              <w:instrText xml:space="preserve"> PAGEREF _Toc176458119 \h </w:instrText>
            </w:r>
            <w:r w:rsidR="007460FC">
              <w:rPr>
                <w:noProof/>
                <w:webHidden/>
              </w:rPr>
            </w:r>
            <w:r w:rsidR="007460FC">
              <w:rPr>
                <w:noProof/>
                <w:webHidden/>
              </w:rPr>
              <w:fldChar w:fldCharType="separate"/>
            </w:r>
            <w:r w:rsidR="007460FC">
              <w:rPr>
                <w:noProof/>
                <w:webHidden/>
              </w:rPr>
              <w:t>116</w:t>
            </w:r>
            <w:r w:rsidR="007460FC">
              <w:rPr>
                <w:noProof/>
                <w:webHidden/>
              </w:rPr>
              <w:fldChar w:fldCharType="end"/>
            </w:r>
          </w:hyperlink>
        </w:p>
        <w:p w14:paraId="2EEC2F0D" w14:textId="75BEECFE" w:rsidR="007460FC" w:rsidRDefault="00000000">
          <w:pPr>
            <w:pStyle w:val="TOC2"/>
            <w:tabs>
              <w:tab w:val="right" w:leader="dot" w:pos="9016"/>
            </w:tabs>
            <w:rPr>
              <w:rFonts w:eastAsiaTheme="minorEastAsia"/>
              <w:i w:val="0"/>
              <w:iCs w:val="0"/>
              <w:noProof/>
              <w:sz w:val="24"/>
              <w:szCs w:val="24"/>
              <w:lang w:eastAsia="en-GB"/>
            </w:rPr>
          </w:pPr>
          <w:hyperlink w:anchor="_Toc176458120" w:history="1">
            <w:r w:rsidR="007460FC" w:rsidRPr="005C1DA4">
              <w:rPr>
                <w:rStyle w:val="Hyperlink"/>
                <w:noProof/>
              </w:rPr>
              <w:t>Obligations on Termination and Survival</w:t>
            </w:r>
            <w:r w:rsidR="007460FC">
              <w:rPr>
                <w:noProof/>
                <w:webHidden/>
              </w:rPr>
              <w:tab/>
            </w:r>
            <w:r w:rsidR="007460FC">
              <w:rPr>
                <w:noProof/>
                <w:webHidden/>
              </w:rPr>
              <w:fldChar w:fldCharType="begin"/>
            </w:r>
            <w:r w:rsidR="007460FC">
              <w:rPr>
                <w:noProof/>
                <w:webHidden/>
              </w:rPr>
              <w:instrText xml:space="preserve"> PAGEREF _Toc176458120 \h </w:instrText>
            </w:r>
            <w:r w:rsidR="007460FC">
              <w:rPr>
                <w:noProof/>
                <w:webHidden/>
              </w:rPr>
            </w:r>
            <w:r w:rsidR="007460FC">
              <w:rPr>
                <w:noProof/>
                <w:webHidden/>
              </w:rPr>
              <w:fldChar w:fldCharType="separate"/>
            </w:r>
            <w:r w:rsidR="007460FC">
              <w:rPr>
                <w:noProof/>
                <w:webHidden/>
              </w:rPr>
              <w:t>117</w:t>
            </w:r>
            <w:r w:rsidR="007460FC">
              <w:rPr>
                <w:noProof/>
                <w:webHidden/>
              </w:rPr>
              <w:fldChar w:fldCharType="end"/>
            </w:r>
          </w:hyperlink>
        </w:p>
        <w:p w14:paraId="35D5CEC7" w14:textId="791C05F5" w:rsidR="007460FC" w:rsidRDefault="00000000">
          <w:pPr>
            <w:pStyle w:val="TOC2"/>
            <w:tabs>
              <w:tab w:val="right" w:leader="dot" w:pos="9016"/>
            </w:tabs>
            <w:rPr>
              <w:rFonts w:eastAsiaTheme="minorEastAsia"/>
              <w:i w:val="0"/>
              <w:iCs w:val="0"/>
              <w:noProof/>
              <w:sz w:val="24"/>
              <w:szCs w:val="24"/>
              <w:lang w:eastAsia="en-GB"/>
            </w:rPr>
          </w:pPr>
          <w:hyperlink w:anchor="_Toc176458121" w:history="1">
            <w:r w:rsidR="007460FC" w:rsidRPr="005C1DA4">
              <w:rPr>
                <w:rStyle w:val="Hyperlink"/>
                <w:noProof/>
              </w:rPr>
              <w:t>Force Majeure</w:t>
            </w:r>
            <w:r w:rsidR="007460FC">
              <w:rPr>
                <w:noProof/>
                <w:webHidden/>
              </w:rPr>
              <w:tab/>
            </w:r>
            <w:r w:rsidR="007460FC">
              <w:rPr>
                <w:noProof/>
                <w:webHidden/>
              </w:rPr>
              <w:fldChar w:fldCharType="begin"/>
            </w:r>
            <w:r w:rsidR="007460FC">
              <w:rPr>
                <w:noProof/>
                <w:webHidden/>
              </w:rPr>
              <w:instrText xml:space="preserve"> PAGEREF _Toc176458121 \h </w:instrText>
            </w:r>
            <w:r w:rsidR="007460FC">
              <w:rPr>
                <w:noProof/>
                <w:webHidden/>
              </w:rPr>
            </w:r>
            <w:r w:rsidR="007460FC">
              <w:rPr>
                <w:noProof/>
                <w:webHidden/>
              </w:rPr>
              <w:fldChar w:fldCharType="separate"/>
            </w:r>
            <w:r w:rsidR="007460FC">
              <w:rPr>
                <w:noProof/>
                <w:webHidden/>
              </w:rPr>
              <w:t>118</w:t>
            </w:r>
            <w:r w:rsidR="007460FC">
              <w:rPr>
                <w:noProof/>
                <w:webHidden/>
              </w:rPr>
              <w:fldChar w:fldCharType="end"/>
            </w:r>
          </w:hyperlink>
        </w:p>
        <w:p w14:paraId="666A85F4" w14:textId="5943E380" w:rsidR="007460FC" w:rsidRDefault="00000000">
          <w:pPr>
            <w:pStyle w:val="TOC2"/>
            <w:tabs>
              <w:tab w:val="right" w:leader="dot" w:pos="9016"/>
            </w:tabs>
            <w:rPr>
              <w:rFonts w:eastAsiaTheme="minorEastAsia"/>
              <w:i w:val="0"/>
              <w:iCs w:val="0"/>
              <w:noProof/>
              <w:sz w:val="24"/>
              <w:szCs w:val="24"/>
              <w:lang w:eastAsia="en-GB"/>
            </w:rPr>
          </w:pPr>
          <w:hyperlink w:anchor="_Toc176458122" w:history="1">
            <w:r w:rsidR="007460FC" w:rsidRPr="005C1DA4">
              <w:rPr>
                <w:rStyle w:val="Hyperlink"/>
                <w:noProof/>
              </w:rPr>
              <w:t>Assignment and other dealings</w:t>
            </w:r>
            <w:r w:rsidR="007460FC">
              <w:rPr>
                <w:noProof/>
                <w:webHidden/>
              </w:rPr>
              <w:tab/>
            </w:r>
            <w:r w:rsidR="007460FC">
              <w:rPr>
                <w:noProof/>
                <w:webHidden/>
              </w:rPr>
              <w:fldChar w:fldCharType="begin"/>
            </w:r>
            <w:r w:rsidR="007460FC">
              <w:rPr>
                <w:noProof/>
                <w:webHidden/>
              </w:rPr>
              <w:instrText xml:space="preserve"> PAGEREF _Toc176458122 \h </w:instrText>
            </w:r>
            <w:r w:rsidR="007460FC">
              <w:rPr>
                <w:noProof/>
                <w:webHidden/>
              </w:rPr>
            </w:r>
            <w:r w:rsidR="007460FC">
              <w:rPr>
                <w:noProof/>
                <w:webHidden/>
              </w:rPr>
              <w:fldChar w:fldCharType="separate"/>
            </w:r>
            <w:r w:rsidR="007460FC">
              <w:rPr>
                <w:noProof/>
                <w:webHidden/>
              </w:rPr>
              <w:t>119</w:t>
            </w:r>
            <w:r w:rsidR="007460FC">
              <w:rPr>
                <w:noProof/>
                <w:webHidden/>
              </w:rPr>
              <w:fldChar w:fldCharType="end"/>
            </w:r>
          </w:hyperlink>
        </w:p>
        <w:p w14:paraId="1FA1BD6E" w14:textId="19EFFAF3" w:rsidR="007460FC" w:rsidRDefault="00000000">
          <w:pPr>
            <w:pStyle w:val="TOC2"/>
            <w:tabs>
              <w:tab w:val="right" w:leader="dot" w:pos="9016"/>
            </w:tabs>
            <w:rPr>
              <w:rFonts w:eastAsiaTheme="minorEastAsia"/>
              <w:i w:val="0"/>
              <w:iCs w:val="0"/>
              <w:noProof/>
              <w:sz w:val="24"/>
              <w:szCs w:val="24"/>
              <w:lang w:eastAsia="en-GB"/>
            </w:rPr>
          </w:pPr>
          <w:hyperlink w:anchor="_Toc176458123" w:history="1">
            <w:r w:rsidR="007460FC" w:rsidRPr="005C1DA4">
              <w:rPr>
                <w:rStyle w:val="Hyperlink"/>
                <w:noProof/>
              </w:rPr>
              <w:t>Variation</w:t>
            </w:r>
            <w:r w:rsidR="007460FC">
              <w:rPr>
                <w:noProof/>
                <w:webHidden/>
              </w:rPr>
              <w:tab/>
            </w:r>
            <w:r w:rsidR="007460FC">
              <w:rPr>
                <w:noProof/>
                <w:webHidden/>
              </w:rPr>
              <w:fldChar w:fldCharType="begin"/>
            </w:r>
            <w:r w:rsidR="007460FC">
              <w:rPr>
                <w:noProof/>
                <w:webHidden/>
              </w:rPr>
              <w:instrText xml:space="preserve"> PAGEREF _Toc176458123 \h </w:instrText>
            </w:r>
            <w:r w:rsidR="007460FC">
              <w:rPr>
                <w:noProof/>
                <w:webHidden/>
              </w:rPr>
            </w:r>
            <w:r w:rsidR="007460FC">
              <w:rPr>
                <w:noProof/>
                <w:webHidden/>
              </w:rPr>
              <w:fldChar w:fldCharType="separate"/>
            </w:r>
            <w:r w:rsidR="007460FC">
              <w:rPr>
                <w:noProof/>
                <w:webHidden/>
              </w:rPr>
              <w:t>119</w:t>
            </w:r>
            <w:r w:rsidR="007460FC">
              <w:rPr>
                <w:noProof/>
                <w:webHidden/>
              </w:rPr>
              <w:fldChar w:fldCharType="end"/>
            </w:r>
          </w:hyperlink>
        </w:p>
        <w:p w14:paraId="1AECEBFF" w14:textId="2456EA1F" w:rsidR="007460FC" w:rsidRDefault="00000000">
          <w:pPr>
            <w:pStyle w:val="TOC2"/>
            <w:tabs>
              <w:tab w:val="right" w:leader="dot" w:pos="9016"/>
            </w:tabs>
            <w:rPr>
              <w:rFonts w:eastAsiaTheme="minorEastAsia"/>
              <w:i w:val="0"/>
              <w:iCs w:val="0"/>
              <w:noProof/>
              <w:sz w:val="24"/>
              <w:szCs w:val="24"/>
              <w:lang w:eastAsia="en-GB"/>
            </w:rPr>
          </w:pPr>
          <w:hyperlink w:anchor="_Toc176458124" w:history="1">
            <w:r w:rsidR="007460FC" w:rsidRPr="005C1DA4">
              <w:rPr>
                <w:rStyle w:val="Hyperlink"/>
                <w:noProof/>
              </w:rPr>
              <w:t>Waiver</w:t>
            </w:r>
            <w:r w:rsidR="007460FC">
              <w:rPr>
                <w:noProof/>
                <w:webHidden/>
              </w:rPr>
              <w:tab/>
            </w:r>
            <w:r w:rsidR="007460FC">
              <w:rPr>
                <w:noProof/>
                <w:webHidden/>
              </w:rPr>
              <w:fldChar w:fldCharType="begin"/>
            </w:r>
            <w:r w:rsidR="007460FC">
              <w:rPr>
                <w:noProof/>
                <w:webHidden/>
              </w:rPr>
              <w:instrText xml:space="preserve"> PAGEREF _Toc176458124 \h </w:instrText>
            </w:r>
            <w:r w:rsidR="007460FC">
              <w:rPr>
                <w:noProof/>
                <w:webHidden/>
              </w:rPr>
            </w:r>
            <w:r w:rsidR="007460FC">
              <w:rPr>
                <w:noProof/>
                <w:webHidden/>
              </w:rPr>
              <w:fldChar w:fldCharType="separate"/>
            </w:r>
            <w:r w:rsidR="007460FC">
              <w:rPr>
                <w:noProof/>
                <w:webHidden/>
              </w:rPr>
              <w:t>119</w:t>
            </w:r>
            <w:r w:rsidR="007460FC">
              <w:rPr>
                <w:noProof/>
                <w:webHidden/>
              </w:rPr>
              <w:fldChar w:fldCharType="end"/>
            </w:r>
          </w:hyperlink>
        </w:p>
        <w:p w14:paraId="0E26509C" w14:textId="5EF097BD" w:rsidR="007460FC" w:rsidRDefault="00000000">
          <w:pPr>
            <w:pStyle w:val="TOC2"/>
            <w:tabs>
              <w:tab w:val="right" w:leader="dot" w:pos="9016"/>
            </w:tabs>
            <w:rPr>
              <w:rFonts w:eastAsiaTheme="minorEastAsia"/>
              <w:i w:val="0"/>
              <w:iCs w:val="0"/>
              <w:noProof/>
              <w:sz w:val="24"/>
              <w:szCs w:val="24"/>
              <w:lang w:eastAsia="en-GB"/>
            </w:rPr>
          </w:pPr>
          <w:hyperlink w:anchor="_Toc176458125" w:history="1">
            <w:r w:rsidR="007460FC" w:rsidRPr="005C1DA4">
              <w:rPr>
                <w:rStyle w:val="Hyperlink"/>
                <w:noProof/>
              </w:rPr>
              <w:t>Severance</w:t>
            </w:r>
            <w:r w:rsidR="007460FC">
              <w:rPr>
                <w:noProof/>
                <w:webHidden/>
              </w:rPr>
              <w:tab/>
            </w:r>
            <w:r w:rsidR="007460FC">
              <w:rPr>
                <w:noProof/>
                <w:webHidden/>
              </w:rPr>
              <w:fldChar w:fldCharType="begin"/>
            </w:r>
            <w:r w:rsidR="007460FC">
              <w:rPr>
                <w:noProof/>
                <w:webHidden/>
              </w:rPr>
              <w:instrText xml:space="preserve"> PAGEREF _Toc176458125 \h </w:instrText>
            </w:r>
            <w:r w:rsidR="007460FC">
              <w:rPr>
                <w:noProof/>
                <w:webHidden/>
              </w:rPr>
            </w:r>
            <w:r w:rsidR="007460FC">
              <w:rPr>
                <w:noProof/>
                <w:webHidden/>
              </w:rPr>
              <w:fldChar w:fldCharType="separate"/>
            </w:r>
            <w:r w:rsidR="007460FC">
              <w:rPr>
                <w:noProof/>
                <w:webHidden/>
              </w:rPr>
              <w:t>120</w:t>
            </w:r>
            <w:r w:rsidR="007460FC">
              <w:rPr>
                <w:noProof/>
                <w:webHidden/>
              </w:rPr>
              <w:fldChar w:fldCharType="end"/>
            </w:r>
          </w:hyperlink>
        </w:p>
        <w:p w14:paraId="6EEF2246" w14:textId="42D124AE" w:rsidR="007460FC" w:rsidRDefault="00000000">
          <w:pPr>
            <w:pStyle w:val="TOC2"/>
            <w:tabs>
              <w:tab w:val="right" w:leader="dot" w:pos="9016"/>
            </w:tabs>
            <w:rPr>
              <w:rFonts w:eastAsiaTheme="minorEastAsia"/>
              <w:i w:val="0"/>
              <w:iCs w:val="0"/>
              <w:noProof/>
              <w:sz w:val="24"/>
              <w:szCs w:val="24"/>
              <w:lang w:eastAsia="en-GB"/>
            </w:rPr>
          </w:pPr>
          <w:hyperlink w:anchor="_Toc176458126" w:history="1">
            <w:r w:rsidR="007460FC" w:rsidRPr="005C1DA4">
              <w:rPr>
                <w:rStyle w:val="Hyperlink"/>
                <w:noProof/>
              </w:rPr>
              <w:t>Entire Agreement</w:t>
            </w:r>
            <w:r w:rsidR="007460FC">
              <w:rPr>
                <w:noProof/>
                <w:webHidden/>
              </w:rPr>
              <w:tab/>
            </w:r>
            <w:r w:rsidR="007460FC">
              <w:rPr>
                <w:noProof/>
                <w:webHidden/>
              </w:rPr>
              <w:fldChar w:fldCharType="begin"/>
            </w:r>
            <w:r w:rsidR="007460FC">
              <w:rPr>
                <w:noProof/>
                <w:webHidden/>
              </w:rPr>
              <w:instrText xml:space="preserve"> PAGEREF _Toc176458126 \h </w:instrText>
            </w:r>
            <w:r w:rsidR="007460FC">
              <w:rPr>
                <w:noProof/>
                <w:webHidden/>
              </w:rPr>
            </w:r>
            <w:r w:rsidR="007460FC">
              <w:rPr>
                <w:noProof/>
                <w:webHidden/>
              </w:rPr>
              <w:fldChar w:fldCharType="separate"/>
            </w:r>
            <w:r w:rsidR="007460FC">
              <w:rPr>
                <w:noProof/>
                <w:webHidden/>
              </w:rPr>
              <w:t>120</w:t>
            </w:r>
            <w:r w:rsidR="007460FC">
              <w:rPr>
                <w:noProof/>
                <w:webHidden/>
              </w:rPr>
              <w:fldChar w:fldCharType="end"/>
            </w:r>
          </w:hyperlink>
        </w:p>
        <w:p w14:paraId="6702BAB5" w14:textId="273651AB" w:rsidR="007460FC" w:rsidRDefault="00000000">
          <w:pPr>
            <w:pStyle w:val="TOC2"/>
            <w:tabs>
              <w:tab w:val="right" w:leader="dot" w:pos="9016"/>
            </w:tabs>
            <w:rPr>
              <w:rFonts w:eastAsiaTheme="minorEastAsia"/>
              <w:i w:val="0"/>
              <w:iCs w:val="0"/>
              <w:noProof/>
              <w:sz w:val="24"/>
              <w:szCs w:val="24"/>
              <w:lang w:eastAsia="en-GB"/>
            </w:rPr>
          </w:pPr>
          <w:hyperlink w:anchor="_Toc176458127" w:history="1">
            <w:r w:rsidR="007460FC" w:rsidRPr="005C1DA4">
              <w:rPr>
                <w:rStyle w:val="Hyperlink"/>
                <w:noProof/>
              </w:rPr>
              <w:t>Conflict and Precedence</w:t>
            </w:r>
            <w:r w:rsidR="007460FC">
              <w:rPr>
                <w:noProof/>
                <w:webHidden/>
              </w:rPr>
              <w:tab/>
            </w:r>
            <w:r w:rsidR="007460FC">
              <w:rPr>
                <w:noProof/>
                <w:webHidden/>
              </w:rPr>
              <w:fldChar w:fldCharType="begin"/>
            </w:r>
            <w:r w:rsidR="007460FC">
              <w:rPr>
                <w:noProof/>
                <w:webHidden/>
              </w:rPr>
              <w:instrText xml:space="preserve"> PAGEREF _Toc176458127 \h </w:instrText>
            </w:r>
            <w:r w:rsidR="007460FC">
              <w:rPr>
                <w:noProof/>
                <w:webHidden/>
              </w:rPr>
            </w:r>
            <w:r w:rsidR="007460FC">
              <w:rPr>
                <w:noProof/>
                <w:webHidden/>
              </w:rPr>
              <w:fldChar w:fldCharType="separate"/>
            </w:r>
            <w:r w:rsidR="007460FC">
              <w:rPr>
                <w:noProof/>
                <w:webHidden/>
              </w:rPr>
              <w:t>120</w:t>
            </w:r>
            <w:r w:rsidR="007460FC">
              <w:rPr>
                <w:noProof/>
                <w:webHidden/>
              </w:rPr>
              <w:fldChar w:fldCharType="end"/>
            </w:r>
          </w:hyperlink>
        </w:p>
        <w:p w14:paraId="6EC1A584" w14:textId="7D4378B5" w:rsidR="007460FC" w:rsidRDefault="00000000">
          <w:pPr>
            <w:pStyle w:val="TOC2"/>
            <w:tabs>
              <w:tab w:val="right" w:leader="dot" w:pos="9016"/>
            </w:tabs>
            <w:rPr>
              <w:rFonts w:eastAsiaTheme="minorEastAsia"/>
              <w:i w:val="0"/>
              <w:iCs w:val="0"/>
              <w:noProof/>
              <w:sz w:val="24"/>
              <w:szCs w:val="24"/>
              <w:lang w:eastAsia="en-GB"/>
            </w:rPr>
          </w:pPr>
          <w:hyperlink w:anchor="_Toc176458128" w:history="1">
            <w:r w:rsidR="007460FC" w:rsidRPr="005C1DA4">
              <w:rPr>
                <w:rStyle w:val="Hyperlink"/>
                <w:noProof/>
              </w:rPr>
              <w:t>No Partnership or Agency</w:t>
            </w:r>
            <w:r w:rsidR="007460FC">
              <w:rPr>
                <w:noProof/>
                <w:webHidden/>
              </w:rPr>
              <w:tab/>
            </w:r>
            <w:r w:rsidR="007460FC">
              <w:rPr>
                <w:noProof/>
                <w:webHidden/>
              </w:rPr>
              <w:fldChar w:fldCharType="begin"/>
            </w:r>
            <w:r w:rsidR="007460FC">
              <w:rPr>
                <w:noProof/>
                <w:webHidden/>
              </w:rPr>
              <w:instrText xml:space="preserve"> PAGEREF _Toc176458128 \h </w:instrText>
            </w:r>
            <w:r w:rsidR="007460FC">
              <w:rPr>
                <w:noProof/>
                <w:webHidden/>
              </w:rPr>
            </w:r>
            <w:r w:rsidR="007460FC">
              <w:rPr>
                <w:noProof/>
                <w:webHidden/>
              </w:rPr>
              <w:fldChar w:fldCharType="separate"/>
            </w:r>
            <w:r w:rsidR="007460FC">
              <w:rPr>
                <w:noProof/>
                <w:webHidden/>
              </w:rPr>
              <w:t>120</w:t>
            </w:r>
            <w:r w:rsidR="007460FC">
              <w:rPr>
                <w:noProof/>
                <w:webHidden/>
              </w:rPr>
              <w:fldChar w:fldCharType="end"/>
            </w:r>
          </w:hyperlink>
        </w:p>
        <w:p w14:paraId="15F7AB26" w14:textId="0E633DB6" w:rsidR="007460FC" w:rsidRDefault="00000000">
          <w:pPr>
            <w:pStyle w:val="TOC2"/>
            <w:tabs>
              <w:tab w:val="right" w:leader="dot" w:pos="9016"/>
            </w:tabs>
            <w:rPr>
              <w:rFonts w:eastAsiaTheme="minorEastAsia"/>
              <w:i w:val="0"/>
              <w:iCs w:val="0"/>
              <w:noProof/>
              <w:sz w:val="24"/>
              <w:szCs w:val="24"/>
              <w:lang w:eastAsia="en-GB"/>
            </w:rPr>
          </w:pPr>
          <w:hyperlink w:anchor="_Toc176458129" w:history="1">
            <w:r w:rsidR="007460FC" w:rsidRPr="005C1DA4">
              <w:rPr>
                <w:rStyle w:val="Hyperlink"/>
                <w:noProof/>
              </w:rPr>
              <w:t>Third-party Rights</w:t>
            </w:r>
            <w:r w:rsidR="007460FC">
              <w:rPr>
                <w:noProof/>
                <w:webHidden/>
              </w:rPr>
              <w:tab/>
            </w:r>
            <w:r w:rsidR="007460FC">
              <w:rPr>
                <w:noProof/>
                <w:webHidden/>
              </w:rPr>
              <w:fldChar w:fldCharType="begin"/>
            </w:r>
            <w:r w:rsidR="007460FC">
              <w:rPr>
                <w:noProof/>
                <w:webHidden/>
              </w:rPr>
              <w:instrText xml:space="preserve"> PAGEREF _Toc176458129 \h </w:instrText>
            </w:r>
            <w:r w:rsidR="007460FC">
              <w:rPr>
                <w:noProof/>
                <w:webHidden/>
              </w:rPr>
            </w:r>
            <w:r w:rsidR="007460FC">
              <w:rPr>
                <w:noProof/>
                <w:webHidden/>
              </w:rPr>
              <w:fldChar w:fldCharType="separate"/>
            </w:r>
            <w:r w:rsidR="007460FC">
              <w:rPr>
                <w:noProof/>
                <w:webHidden/>
              </w:rPr>
              <w:t>121</w:t>
            </w:r>
            <w:r w:rsidR="007460FC">
              <w:rPr>
                <w:noProof/>
                <w:webHidden/>
              </w:rPr>
              <w:fldChar w:fldCharType="end"/>
            </w:r>
          </w:hyperlink>
        </w:p>
        <w:p w14:paraId="596D7D63" w14:textId="6A64E988" w:rsidR="007460FC" w:rsidRDefault="00000000">
          <w:pPr>
            <w:pStyle w:val="TOC2"/>
            <w:tabs>
              <w:tab w:val="right" w:leader="dot" w:pos="9016"/>
            </w:tabs>
            <w:rPr>
              <w:rFonts w:eastAsiaTheme="minorEastAsia"/>
              <w:i w:val="0"/>
              <w:iCs w:val="0"/>
              <w:noProof/>
              <w:sz w:val="24"/>
              <w:szCs w:val="24"/>
              <w:lang w:eastAsia="en-GB"/>
            </w:rPr>
          </w:pPr>
          <w:hyperlink w:anchor="_Toc176458130" w:history="1">
            <w:r w:rsidR="007460FC" w:rsidRPr="005C1DA4">
              <w:rPr>
                <w:rStyle w:val="Hyperlink"/>
                <w:noProof/>
              </w:rPr>
              <w:t>Notices</w:t>
            </w:r>
            <w:r w:rsidR="007460FC">
              <w:rPr>
                <w:noProof/>
                <w:webHidden/>
              </w:rPr>
              <w:tab/>
            </w:r>
            <w:r w:rsidR="007460FC">
              <w:rPr>
                <w:noProof/>
                <w:webHidden/>
              </w:rPr>
              <w:fldChar w:fldCharType="begin"/>
            </w:r>
            <w:r w:rsidR="007460FC">
              <w:rPr>
                <w:noProof/>
                <w:webHidden/>
              </w:rPr>
              <w:instrText xml:space="preserve"> PAGEREF _Toc176458130 \h </w:instrText>
            </w:r>
            <w:r w:rsidR="007460FC">
              <w:rPr>
                <w:noProof/>
                <w:webHidden/>
              </w:rPr>
            </w:r>
            <w:r w:rsidR="007460FC">
              <w:rPr>
                <w:noProof/>
                <w:webHidden/>
              </w:rPr>
              <w:fldChar w:fldCharType="separate"/>
            </w:r>
            <w:r w:rsidR="007460FC">
              <w:rPr>
                <w:noProof/>
                <w:webHidden/>
              </w:rPr>
              <w:t>121</w:t>
            </w:r>
            <w:r w:rsidR="007460FC">
              <w:rPr>
                <w:noProof/>
                <w:webHidden/>
              </w:rPr>
              <w:fldChar w:fldCharType="end"/>
            </w:r>
          </w:hyperlink>
        </w:p>
        <w:p w14:paraId="58701BBA" w14:textId="10D756C4" w:rsidR="007460FC" w:rsidRDefault="00000000">
          <w:pPr>
            <w:pStyle w:val="TOC2"/>
            <w:tabs>
              <w:tab w:val="right" w:leader="dot" w:pos="9016"/>
            </w:tabs>
            <w:rPr>
              <w:rFonts w:eastAsiaTheme="minorEastAsia"/>
              <w:i w:val="0"/>
              <w:iCs w:val="0"/>
              <w:noProof/>
              <w:sz w:val="24"/>
              <w:szCs w:val="24"/>
              <w:lang w:eastAsia="en-GB"/>
            </w:rPr>
          </w:pPr>
          <w:hyperlink w:anchor="_Toc176458131" w:history="1">
            <w:r w:rsidR="007460FC" w:rsidRPr="005C1DA4">
              <w:rPr>
                <w:rStyle w:val="Hyperlink"/>
                <w:noProof/>
              </w:rPr>
              <w:t>Counterparts</w:t>
            </w:r>
            <w:r w:rsidR="007460FC">
              <w:rPr>
                <w:noProof/>
                <w:webHidden/>
              </w:rPr>
              <w:tab/>
            </w:r>
            <w:r w:rsidR="007460FC">
              <w:rPr>
                <w:noProof/>
                <w:webHidden/>
              </w:rPr>
              <w:fldChar w:fldCharType="begin"/>
            </w:r>
            <w:r w:rsidR="007460FC">
              <w:rPr>
                <w:noProof/>
                <w:webHidden/>
              </w:rPr>
              <w:instrText xml:space="preserve"> PAGEREF _Toc176458131 \h </w:instrText>
            </w:r>
            <w:r w:rsidR="007460FC">
              <w:rPr>
                <w:noProof/>
                <w:webHidden/>
              </w:rPr>
            </w:r>
            <w:r w:rsidR="007460FC">
              <w:rPr>
                <w:noProof/>
                <w:webHidden/>
              </w:rPr>
              <w:fldChar w:fldCharType="separate"/>
            </w:r>
            <w:r w:rsidR="007460FC">
              <w:rPr>
                <w:noProof/>
                <w:webHidden/>
              </w:rPr>
              <w:t>121</w:t>
            </w:r>
            <w:r w:rsidR="007460FC">
              <w:rPr>
                <w:noProof/>
                <w:webHidden/>
              </w:rPr>
              <w:fldChar w:fldCharType="end"/>
            </w:r>
          </w:hyperlink>
        </w:p>
        <w:p w14:paraId="5FE48376" w14:textId="0ECA297A" w:rsidR="007460FC" w:rsidRDefault="00000000">
          <w:pPr>
            <w:pStyle w:val="TOC2"/>
            <w:tabs>
              <w:tab w:val="right" w:leader="dot" w:pos="9016"/>
            </w:tabs>
            <w:rPr>
              <w:rFonts w:eastAsiaTheme="minorEastAsia"/>
              <w:i w:val="0"/>
              <w:iCs w:val="0"/>
              <w:noProof/>
              <w:sz w:val="24"/>
              <w:szCs w:val="24"/>
              <w:lang w:eastAsia="en-GB"/>
            </w:rPr>
          </w:pPr>
          <w:hyperlink w:anchor="_Toc176458132" w:history="1">
            <w:r w:rsidR="007460FC" w:rsidRPr="005C1DA4">
              <w:rPr>
                <w:rStyle w:val="Hyperlink"/>
                <w:noProof/>
              </w:rPr>
              <w:t>Dispute Resolution</w:t>
            </w:r>
            <w:r w:rsidR="007460FC">
              <w:rPr>
                <w:noProof/>
                <w:webHidden/>
              </w:rPr>
              <w:tab/>
            </w:r>
            <w:r w:rsidR="007460FC">
              <w:rPr>
                <w:noProof/>
                <w:webHidden/>
              </w:rPr>
              <w:fldChar w:fldCharType="begin"/>
            </w:r>
            <w:r w:rsidR="007460FC">
              <w:rPr>
                <w:noProof/>
                <w:webHidden/>
              </w:rPr>
              <w:instrText xml:space="preserve"> PAGEREF _Toc176458132 \h </w:instrText>
            </w:r>
            <w:r w:rsidR="007460FC">
              <w:rPr>
                <w:noProof/>
                <w:webHidden/>
              </w:rPr>
            </w:r>
            <w:r w:rsidR="007460FC">
              <w:rPr>
                <w:noProof/>
                <w:webHidden/>
              </w:rPr>
              <w:fldChar w:fldCharType="separate"/>
            </w:r>
            <w:r w:rsidR="007460FC">
              <w:rPr>
                <w:noProof/>
                <w:webHidden/>
              </w:rPr>
              <w:t>122</w:t>
            </w:r>
            <w:r w:rsidR="007460FC">
              <w:rPr>
                <w:noProof/>
                <w:webHidden/>
              </w:rPr>
              <w:fldChar w:fldCharType="end"/>
            </w:r>
          </w:hyperlink>
        </w:p>
        <w:p w14:paraId="5C943E5A" w14:textId="6D095A11" w:rsidR="007460FC" w:rsidRDefault="00000000">
          <w:pPr>
            <w:pStyle w:val="TOC2"/>
            <w:tabs>
              <w:tab w:val="right" w:leader="dot" w:pos="9016"/>
            </w:tabs>
            <w:rPr>
              <w:rFonts w:eastAsiaTheme="minorEastAsia"/>
              <w:i w:val="0"/>
              <w:iCs w:val="0"/>
              <w:noProof/>
              <w:sz w:val="24"/>
              <w:szCs w:val="24"/>
              <w:lang w:eastAsia="en-GB"/>
            </w:rPr>
          </w:pPr>
          <w:hyperlink w:anchor="_Toc176458133" w:history="1">
            <w:r w:rsidR="007460FC" w:rsidRPr="005C1DA4">
              <w:rPr>
                <w:rStyle w:val="Hyperlink"/>
                <w:noProof/>
              </w:rPr>
              <w:t>Governing Law and Jurisdiction</w:t>
            </w:r>
            <w:r w:rsidR="007460FC">
              <w:rPr>
                <w:noProof/>
                <w:webHidden/>
              </w:rPr>
              <w:tab/>
            </w:r>
            <w:r w:rsidR="007460FC">
              <w:rPr>
                <w:noProof/>
                <w:webHidden/>
              </w:rPr>
              <w:fldChar w:fldCharType="begin"/>
            </w:r>
            <w:r w:rsidR="007460FC">
              <w:rPr>
                <w:noProof/>
                <w:webHidden/>
              </w:rPr>
              <w:instrText xml:space="preserve"> PAGEREF _Toc176458133 \h </w:instrText>
            </w:r>
            <w:r w:rsidR="007460FC">
              <w:rPr>
                <w:noProof/>
                <w:webHidden/>
              </w:rPr>
            </w:r>
            <w:r w:rsidR="007460FC">
              <w:rPr>
                <w:noProof/>
                <w:webHidden/>
              </w:rPr>
              <w:fldChar w:fldCharType="separate"/>
            </w:r>
            <w:r w:rsidR="007460FC">
              <w:rPr>
                <w:noProof/>
                <w:webHidden/>
              </w:rPr>
              <w:t>122</w:t>
            </w:r>
            <w:r w:rsidR="007460FC">
              <w:rPr>
                <w:noProof/>
                <w:webHidden/>
              </w:rPr>
              <w:fldChar w:fldCharType="end"/>
            </w:r>
          </w:hyperlink>
        </w:p>
        <w:p w14:paraId="4E8F633F" w14:textId="3E28DF88" w:rsidR="006000FC" w:rsidRDefault="00374958" w:rsidP="006000FC">
          <w:r w:rsidRPr="00FB7484">
            <w:rPr>
              <w:b/>
              <w:bCs/>
              <w:noProof/>
            </w:rPr>
            <w:fldChar w:fldCharType="end"/>
          </w:r>
        </w:p>
      </w:sdtContent>
    </w:sdt>
    <w:p w14:paraId="63D94E8F" w14:textId="77777777" w:rsidR="000B14EA" w:rsidRPr="00B47B21" w:rsidRDefault="000B14EA" w:rsidP="00B47B21"/>
    <w:p w14:paraId="1371C664" w14:textId="77777777" w:rsidR="000B14EA" w:rsidRPr="00B47B21" w:rsidRDefault="000B14EA" w:rsidP="00B47B21"/>
    <w:p w14:paraId="79EE8882" w14:textId="77777777" w:rsidR="000B14EA" w:rsidRPr="00B47B21" w:rsidRDefault="000B14EA" w:rsidP="00B47B21"/>
    <w:p w14:paraId="64F869F9" w14:textId="77777777" w:rsidR="00B47B21" w:rsidRPr="00B47B21" w:rsidRDefault="00B47B21" w:rsidP="00B47B21"/>
    <w:p w14:paraId="73929777" w14:textId="77777777" w:rsidR="00B47B21" w:rsidRDefault="00B47B21" w:rsidP="00B47B21"/>
    <w:p w14:paraId="4C185166" w14:textId="77777777" w:rsidR="00B47B21" w:rsidRDefault="00B47B21" w:rsidP="00B47B21"/>
    <w:p w14:paraId="48FB9764" w14:textId="77777777" w:rsidR="00B47B21" w:rsidRDefault="00B47B21" w:rsidP="00B47B21"/>
    <w:p w14:paraId="4B040FC6" w14:textId="77777777" w:rsidR="00B47B21" w:rsidRDefault="00B47B21" w:rsidP="00B47B21"/>
    <w:p w14:paraId="62D949FE" w14:textId="77777777" w:rsidR="00B47B21" w:rsidRDefault="00B47B21" w:rsidP="00B47B21"/>
    <w:p w14:paraId="0A1BF997" w14:textId="77777777" w:rsidR="00B47B21" w:rsidRDefault="00B47B21" w:rsidP="00B47B21"/>
    <w:p w14:paraId="1315D4D9" w14:textId="77777777" w:rsidR="00B47B21" w:rsidRDefault="00B47B21" w:rsidP="00B47B21"/>
    <w:p w14:paraId="7C7EE149" w14:textId="77777777" w:rsidR="007460FC" w:rsidRDefault="007460FC" w:rsidP="00F95591">
      <w:pPr>
        <w:pStyle w:val="Heading1"/>
        <w:rPr>
          <w:b/>
          <w:bCs/>
          <w:color w:val="192537"/>
        </w:rPr>
      </w:pPr>
    </w:p>
    <w:p w14:paraId="4AB509D9" w14:textId="77777777" w:rsidR="007460FC" w:rsidRDefault="007460FC" w:rsidP="007460FC">
      <w:pPr>
        <w:pStyle w:val="Heading1"/>
        <w:spacing w:before="0" w:after="0"/>
        <w:rPr>
          <w:b/>
          <w:bCs/>
          <w:color w:val="192537"/>
        </w:rPr>
      </w:pPr>
    </w:p>
    <w:p w14:paraId="5ACD971D" w14:textId="77777777" w:rsidR="007460FC" w:rsidRDefault="007460FC" w:rsidP="007460FC">
      <w:pPr>
        <w:pStyle w:val="Heading1"/>
        <w:spacing w:before="0" w:after="0"/>
        <w:rPr>
          <w:b/>
          <w:bCs/>
          <w:color w:val="192537"/>
        </w:rPr>
      </w:pPr>
    </w:p>
    <w:p w14:paraId="3C19FD1F" w14:textId="77777777" w:rsidR="007460FC" w:rsidRDefault="007460FC" w:rsidP="007460FC">
      <w:pPr>
        <w:pStyle w:val="Heading1"/>
        <w:spacing w:before="0" w:after="0"/>
        <w:rPr>
          <w:b/>
          <w:bCs/>
          <w:color w:val="192537"/>
          <w:sz w:val="28"/>
          <w:szCs w:val="28"/>
        </w:rPr>
      </w:pPr>
    </w:p>
    <w:p w14:paraId="73A9A8AB" w14:textId="77777777" w:rsidR="007460FC" w:rsidRDefault="007460FC" w:rsidP="007460FC"/>
    <w:p w14:paraId="1D57C751" w14:textId="77777777" w:rsidR="007460FC" w:rsidRDefault="007460FC" w:rsidP="007460FC"/>
    <w:p w14:paraId="73EF0B2A" w14:textId="77777777" w:rsidR="007460FC" w:rsidRPr="007460FC" w:rsidRDefault="007460FC" w:rsidP="007460FC"/>
    <w:p w14:paraId="54556977" w14:textId="1C2B16E5" w:rsidR="00F95591" w:rsidRPr="00F379EA" w:rsidRDefault="006000FC" w:rsidP="007460FC">
      <w:pPr>
        <w:pStyle w:val="Heading1"/>
        <w:spacing w:before="0" w:after="0"/>
        <w:rPr>
          <w:b/>
          <w:bCs/>
          <w:color w:val="192537"/>
        </w:rPr>
      </w:pPr>
      <w:bookmarkStart w:id="0" w:name="_Toc176457969"/>
      <w:r w:rsidRPr="00F379EA">
        <w:rPr>
          <w:b/>
          <w:bCs/>
          <w:color w:val="192537"/>
        </w:rPr>
        <w:lastRenderedPageBreak/>
        <w:t>About us</w:t>
      </w:r>
      <w:bookmarkEnd w:id="0"/>
    </w:p>
    <w:p w14:paraId="199BCC49" w14:textId="77777777" w:rsidR="00F95591" w:rsidRDefault="00F95591" w:rsidP="00374958"/>
    <w:p w14:paraId="1A3EBC95" w14:textId="721E9089" w:rsidR="00374958" w:rsidRDefault="00374958" w:rsidP="00374958">
      <w:r>
        <w:t>Hello, welcome, it’s really good to have you here. We are so excited to be working with you and look forward to providing you with high quality, evidence-based, psychological services.</w:t>
      </w:r>
    </w:p>
    <w:p w14:paraId="31A59ED9" w14:textId="77777777" w:rsidR="00F95591" w:rsidRDefault="00F95591" w:rsidP="00374958"/>
    <w:p w14:paraId="25E34840" w14:textId="1B577F17" w:rsidR="005F4D92" w:rsidRDefault="005F4D92" w:rsidP="00374958">
      <w:r>
        <w:t>We are a small, independent, family-run psychology service based in Norwich, with our offices just south of the city. Our services start and end with what matters – you. We work with children and adults, both individually and as part of a family, and across the entire lifespan.</w:t>
      </w:r>
    </w:p>
    <w:p w14:paraId="7359DABF" w14:textId="77777777" w:rsidR="00F95591" w:rsidRDefault="00F95591" w:rsidP="00374958"/>
    <w:p w14:paraId="7D5C808E" w14:textId="68C109B5" w:rsidR="005F4D92" w:rsidRDefault="005F4D92" w:rsidP="00374958">
      <w:r>
        <w:t xml:space="preserve">We are HCPC registered and BPS Chartered Educational and Child Psychologists with over 30 years of combined experience working in the fields of child development, mental health, special education, and expert witness testimony. Our services include therapy </w:t>
      </w:r>
      <w:r w:rsidR="00A27BB7">
        <w:t xml:space="preserve">and emotional support, </w:t>
      </w:r>
      <w:r>
        <w:t>as well as specialist psycho-legal, education and child psychology assessments.</w:t>
      </w:r>
    </w:p>
    <w:p w14:paraId="7A5BDFC0" w14:textId="77777777" w:rsidR="00F95591" w:rsidRDefault="00F95591" w:rsidP="00374958"/>
    <w:p w14:paraId="54E69E77" w14:textId="6CA7B676" w:rsidR="00F95591" w:rsidRDefault="005F4D92" w:rsidP="00374958">
      <w:r>
        <w:t>As a family business, we know the true value of professional, personal, and responsive service delivery</w:t>
      </w:r>
      <w:r w:rsidR="00BA4EF5">
        <w:t xml:space="preserve"> </w:t>
      </w:r>
      <w:r>
        <w:t xml:space="preserve">when it really matters. </w:t>
      </w:r>
    </w:p>
    <w:p w14:paraId="14B0A197" w14:textId="77777777" w:rsidR="00F95591" w:rsidRDefault="00F95591" w:rsidP="00374958"/>
    <w:p w14:paraId="0DC838E2" w14:textId="77777777" w:rsidR="00F95591" w:rsidRDefault="00F95591" w:rsidP="00374958"/>
    <w:p w14:paraId="5A8AAC41" w14:textId="37C486C9" w:rsidR="00374958" w:rsidRDefault="00F95591" w:rsidP="005F4D92">
      <w:pPr>
        <w:jc w:val="center"/>
        <w:rPr>
          <w:color w:val="FFFFFF" w:themeColor="background1"/>
          <w:sz w:val="28"/>
          <w:szCs w:val="28"/>
        </w:rPr>
      </w:pPr>
      <w:r>
        <w:rPr>
          <w:noProof/>
          <w:color w:val="FFFFFF" w:themeColor="background1"/>
          <w:sz w:val="28"/>
          <w:szCs w:val="28"/>
        </w:rPr>
        <mc:AlternateContent>
          <mc:Choice Requires="wps">
            <w:drawing>
              <wp:anchor distT="0" distB="0" distL="114300" distR="114300" simplePos="0" relativeHeight="251658240" behindDoc="0" locked="0" layoutInCell="1" allowOverlap="1" wp14:anchorId="7F2984CA" wp14:editId="44986F38">
                <wp:simplePos x="0" y="0"/>
                <wp:positionH relativeFrom="column">
                  <wp:posOffset>937260</wp:posOffset>
                </wp:positionH>
                <wp:positionV relativeFrom="paragraph">
                  <wp:posOffset>3454866</wp:posOffset>
                </wp:positionV>
                <wp:extent cx="3709686" cy="683995"/>
                <wp:effectExtent l="0" t="0" r="0" b="0"/>
                <wp:wrapNone/>
                <wp:docPr id="1500992571" name="Text Box 3"/>
                <wp:cNvGraphicFramePr/>
                <a:graphic xmlns:a="http://schemas.openxmlformats.org/drawingml/2006/main">
                  <a:graphicData uri="http://schemas.microsoft.com/office/word/2010/wordprocessingShape">
                    <wps:wsp>
                      <wps:cNvSpPr txBox="1"/>
                      <wps:spPr>
                        <a:xfrm>
                          <a:off x="0" y="0"/>
                          <a:ext cx="3709686" cy="683995"/>
                        </a:xfrm>
                        <a:prstGeom prst="rect">
                          <a:avLst/>
                        </a:prstGeom>
                        <a:noFill/>
                        <a:ln w="6350">
                          <a:noFill/>
                        </a:ln>
                      </wps:spPr>
                      <wps:txbx>
                        <w:txbxContent>
                          <w:p w14:paraId="0FDAF227" w14:textId="09A39540" w:rsidR="00644FCC" w:rsidRPr="00F95591" w:rsidRDefault="00644FCC" w:rsidP="00644FCC">
                            <w:pPr>
                              <w:jc w:val="center"/>
                              <w:rPr>
                                <w:rFonts w:ascii="Edwardian Script ITC" w:hAnsi="Edwardian Script ITC" w:cs="Dreaming Outloud Script Pro"/>
                                <w:b/>
                                <w:bCs/>
                                <w:color w:val="B09E80"/>
                                <w:sz w:val="72"/>
                                <w:szCs w:val="72"/>
                              </w:rPr>
                            </w:pPr>
                            <w:r w:rsidRPr="00F95591">
                              <w:rPr>
                                <w:rFonts w:ascii="Edwardian Script ITC" w:hAnsi="Edwardian Script ITC" w:cs="Dreaming Outloud Script Pro"/>
                                <w:b/>
                                <w:bCs/>
                                <w:color w:val="B09E80"/>
                                <w:sz w:val="72"/>
                                <w:szCs w:val="72"/>
                              </w:rPr>
                              <w:t>From our family to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984CA" id="_x0000_t202" coordsize="21600,21600" o:spt="202" path="m,l,21600r21600,l21600,xe">
                <v:stroke joinstyle="miter"/>
                <v:path gradientshapeok="t" o:connecttype="rect"/>
              </v:shapetype>
              <v:shape id="Text Box 3" o:spid="_x0000_s1026" type="#_x0000_t202" style="position:absolute;left:0;text-align:left;margin-left:73.8pt;margin-top:272.05pt;width:292.1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" filled="f" stroked="f" strokeweight=".5pt">
                <v:textbox>
                  <w:txbxContent>
                    <w:p w14:paraId="0FDAF227" w14:textId="09A39540" w:rsidR="00644FCC" w:rsidRPr="00F95591" w:rsidRDefault="00644FCC" w:rsidP="00644FCC">
                      <w:pPr>
                        <w:jc w:val="center"/>
                        <w:rPr>
                          <w:rFonts w:ascii="Edwardian Script ITC" w:hAnsi="Edwardian Script ITC" w:cs="Dreaming Outloud Script Pro"/>
                          <w:b/>
                          <w:bCs/>
                          <w:color w:val="B09E80"/>
                          <w:sz w:val="72"/>
                          <w:szCs w:val="72"/>
                        </w:rPr>
                      </w:pPr>
                      <w:r w:rsidRPr="00F95591">
                        <w:rPr>
                          <w:rFonts w:ascii="Edwardian Script ITC" w:hAnsi="Edwardian Script ITC" w:cs="Dreaming Outloud Script Pro"/>
                          <w:b/>
                          <w:bCs/>
                          <w:color w:val="B09E80"/>
                          <w:sz w:val="72"/>
                          <w:szCs w:val="72"/>
                        </w:rPr>
                        <w:t>From our family to yours.</w:t>
                      </w:r>
                    </w:p>
                  </w:txbxContent>
                </v:textbox>
              </v:shape>
            </w:pict>
          </mc:Fallback>
        </mc:AlternateContent>
      </w:r>
      <w:r w:rsidR="005F4D92">
        <w:rPr>
          <w:noProof/>
          <w:color w:val="FFFFFF" w:themeColor="background1"/>
          <w:sz w:val="28"/>
          <w:szCs w:val="28"/>
        </w:rPr>
        <w:drawing>
          <wp:inline distT="0" distB="0" distL="0" distR="0" wp14:anchorId="4B71EFBF" wp14:editId="26F54518">
            <wp:extent cx="3851524" cy="3536066"/>
            <wp:effectExtent l="0" t="0" r="0" b="0"/>
            <wp:docPr id="1700841647" name="Picture 2" descr="A person and person sitting on a couch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1647" name="Picture 2" descr="A person and person sitting on a couch with a baby&#10;&#10;Description automatically generated"/>
                    <pic:cNvPicPr/>
                  </pic:nvPicPr>
                  <pic:blipFill rotWithShape="1">
                    <a:blip r:embed="rId9" cstate="print">
                      <a:extLst>
                        <a:ext uri="{28A0092B-C50C-407E-A947-70E740481C1C}">
                          <a14:useLocalDpi xmlns:a14="http://schemas.microsoft.com/office/drawing/2010/main" val="0"/>
                        </a:ext>
                      </a:extLst>
                    </a:blip>
                    <a:srcRect l="4286" t="7323" r="1942" b="6586"/>
                    <a:stretch/>
                  </pic:blipFill>
                  <pic:spPr bwMode="auto">
                    <a:xfrm>
                      <a:off x="0" y="0"/>
                      <a:ext cx="3909610" cy="3589395"/>
                    </a:xfrm>
                    <a:prstGeom prst="rect">
                      <a:avLst/>
                    </a:prstGeom>
                    <a:ln>
                      <a:noFill/>
                    </a:ln>
                    <a:extLst>
                      <a:ext uri="{53640926-AAD7-44D8-BBD7-CCE9431645EC}">
                        <a14:shadowObscured xmlns:a14="http://schemas.microsoft.com/office/drawing/2010/main"/>
                      </a:ext>
                    </a:extLst>
                  </pic:spPr>
                </pic:pic>
              </a:graphicData>
            </a:graphic>
          </wp:inline>
        </w:drawing>
      </w:r>
    </w:p>
    <w:p w14:paraId="53B7B28D" w14:textId="28597C43" w:rsidR="00374958" w:rsidRDefault="00374958" w:rsidP="00374958">
      <w:pPr>
        <w:rPr>
          <w:color w:val="FFFFFF" w:themeColor="background1"/>
          <w:sz w:val="28"/>
          <w:szCs w:val="28"/>
        </w:rPr>
      </w:pPr>
    </w:p>
    <w:p w14:paraId="2A58E47F" w14:textId="198637B4" w:rsidR="00F95591" w:rsidRDefault="00F95591" w:rsidP="00374958">
      <w:pPr>
        <w:rPr>
          <w:color w:val="FFFFFF" w:themeColor="background1"/>
          <w:sz w:val="28"/>
          <w:szCs w:val="28"/>
        </w:rPr>
      </w:pPr>
    </w:p>
    <w:p w14:paraId="07DF65FE" w14:textId="6C38F160" w:rsidR="00F95591" w:rsidRDefault="00F95591" w:rsidP="00374958">
      <w:pPr>
        <w:rPr>
          <w:color w:val="FFFFFF" w:themeColor="background1"/>
          <w:sz w:val="28"/>
          <w:szCs w:val="28"/>
        </w:rPr>
      </w:pPr>
    </w:p>
    <w:p w14:paraId="5079200C" w14:textId="77777777" w:rsidR="00F95591" w:rsidRDefault="00F95591" w:rsidP="00374958">
      <w:pPr>
        <w:rPr>
          <w:color w:val="FFFFFF" w:themeColor="background1"/>
          <w:sz w:val="28"/>
          <w:szCs w:val="28"/>
        </w:rPr>
      </w:pPr>
    </w:p>
    <w:p w14:paraId="176048BA" w14:textId="77777777" w:rsidR="00F95591" w:rsidRDefault="00F95591" w:rsidP="00374958">
      <w:pPr>
        <w:rPr>
          <w:color w:val="FFFFFF" w:themeColor="background1"/>
        </w:rPr>
      </w:pPr>
    </w:p>
    <w:p w14:paraId="07F60849" w14:textId="34B6B3FE" w:rsidR="00F95591" w:rsidRPr="00F379EA" w:rsidRDefault="00F95591" w:rsidP="00AA476B">
      <w:pPr>
        <w:pStyle w:val="Heading1"/>
        <w:jc w:val="center"/>
        <w:rPr>
          <w:b/>
          <w:bCs/>
          <w:color w:val="192537"/>
        </w:rPr>
      </w:pPr>
      <w:bookmarkStart w:id="1" w:name="_Toc176457970"/>
      <w:r w:rsidRPr="00F379EA">
        <w:rPr>
          <w:b/>
          <w:bCs/>
          <w:color w:val="192537"/>
        </w:rPr>
        <w:lastRenderedPageBreak/>
        <w:t>Who</w:t>
      </w:r>
      <w:r w:rsidR="001D3D3E">
        <w:rPr>
          <w:b/>
          <w:bCs/>
          <w:color w:val="192537"/>
        </w:rPr>
        <w:t>’</w:t>
      </w:r>
      <w:r w:rsidRPr="00F379EA">
        <w:rPr>
          <w:b/>
          <w:bCs/>
          <w:color w:val="192537"/>
        </w:rPr>
        <w:t>s Who?</w:t>
      </w:r>
      <w:bookmarkEnd w:id="1"/>
    </w:p>
    <w:p w14:paraId="36DD6874" w14:textId="77777777" w:rsidR="00C56201" w:rsidRDefault="00C56201" w:rsidP="00F95591"/>
    <w:p w14:paraId="7B39AF07" w14:textId="4A2CB1D5" w:rsidR="00F95591" w:rsidRDefault="00AA476B" w:rsidP="00F95591">
      <w:r>
        <w:rPr>
          <w:noProof/>
        </w:rPr>
        <w:drawing>
          <wp:anchor distT="0" distB="0" distL="114300" distR="114300" simplePos="0" relativeHeight="251658241" behindDoc="0" locked="0" layoutInCell="1" allowOverlap="1" wp14:anchorId="02216245" wp14:editId="3232C9E5">
            <wp:simplePos x="0" y="0"/>
            <wp:positionH relativeFrom="column">
              <wp:posOffset>-56606</wp:posOffset>
            </wp:positionH>
            <wp:positionV relativeFrom="paragraph">
              <wp:posOffset>179705</wp:posOffset>
            </wp:positionV>
            <wp:extent cx="2774315" cy="2620645"/>
            <wp:effectExtent l="0" t="0" r="0" b="0"/>
            <wp:wrapSquare wrapText="bothSides"/>
            <wp:docPr id="155317856"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856" name="Picture 5" descr="A person smiling at the camera&#10;&#10;Description automatically generated"/>
                    <pic:cNvPicPr/>
                  </pic:nvPicPr>
                  <pic:blipFill rotWithShape="1">
                    <a:blip r:embed="rId10" cstate="print">
                      <a:extLst>
                        <a:ext uri="{28A0092B-C50C-407E-A947-70E740481C1C}">
                          <a14:useLocalDpi xmlns:a14="http://schemas.microsoft.com/office/drawing/2010/main" val="0"/>
                        </a:ext>
                      </a:extLst>
                    </a:blip>
                    <a:srcRect l="4970" t="21797" r="5045" b="21538"/>
                    <a:stretch/>
                  </pic:blipFill>
                  <pic:spPr bwMode="auto">
                    <a:xfrm>
                      <a:off x="0" y="0"/>
                      <a:ext cx="2774315" cy="262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F14FB" w14:textId="51BE4F6C" w:rsidR="00F95591" w:rsidRDefault="006412D7" w:rsidP="00F95591">
      <w:r w:rsidRPr="006412D7">
        <w:rPr>
          <w:b/>
          <w:bCs/>
        </w:rPr>
        <w:t>Name</w:t>
      </w:r>
      <w:r>
        <w:t>: Dr Nick Palmer</w:t>
      </w:r>
    </w:p>
    <w:p w14:paraId="625AE5F6" w14:textId="77777777" w:rsidR="006412D7" w:rsidRDefault="006412D7" w:rsidP="00F95591"/>
    <w:p w14:paraId="112C77D8" w14:textId="2507241E" w:rsidR="006412D7" w:rsidRDefault="006412D7" w:rsidP="00F95591">
      <w:r>
        <w:rPr>
          <w:b/>
          <w:bCs/>
        </w:rPr>
        <w:t>Role</w:t>
      </w:r>
      <w:r>
        <w:t>: Psychologist &amp; Narrative Therapist (Co-Director P&amp;PPS)</w:t>
      </w:r>
    </w:p>
    <w:p w14:paraId="50B5C765" w14:textId="77777777" w:rsidR="006412D7" w:rsidRDefault="006412D7" w:rsidP="00F95591"/>
    <w:p w14:paraId="2757FE14" w14:textId="32C9C1FF" w:rsidR="006412D7" w:rsidRDefault="00AA476B" w:rsidP="00F95591">
      <w:r w:rsidRPr="00AA476B">
        <w:rPr>
          <w:b/>
          <w:bCs/>
        </w:rPr>
        <w:t xml:space="preserve">Five </w:t>
      </w:r>
      <w:r w:rsidR="00C56201">
        <w:rPr>
          <w:b/>
          <w:bCs/>
        </w:rPr>
        <w:t>qualities</w:t>
      </w:r>
      <w:r w:rsidRPr="00AA476B">
        <w:rPr>
          <w:b/>
          <w:bCs/>
        </w:rPr>
        <w:t xml:space="preserve"> that describe me</w:t>
      </w:r>
      <w:r w:rsidR="006412D7">
        <w:t>:</w:t>
      </w:r>
      <w:r>
        <w:t xml:space="preserve"> Kind, creative, thoughtful, reflective, and funny.</w:t>
      </w:r>
    </w:p>
    <w:p w14:paraId="5E7327AE" w14:textId="77777777" w:rsidR="00AA476B" w:rsidRDefault="00AA476B" w:rsidP="00F95591"/>
    <w:p w14:paraId="08F0CA38" w14:textId="3AE7968D" w:rsidR="00AA476B" w:rsidRDefault="00AA476B" w:rsidP="00F95591">
      <w:r>
        <w:rPr>
          <w:b/>
          <w:bCs/>
        </w:rPr>
        <w:t>Three</w:t>
      </w:r>
      <w:r w:rsidRPr="00AA476B">
        <w:rPr>
          <w:b/>
          <w:bCs/>
        </w:rPr>
        <w:t xml:space="preserve"> favourite things</w:t>
      </w:r>
      <w:r>
        <w:t>: Family, theatre, and music (all sorts!).</w:t>
      </w:r>
    </w:p>
    <w:p w14:paraId="28E50860" w14:textId="77777777" w:rsidR="00AA476B" w:rsidRDefault="00AA476B" w:rsidP="00F95591"/>
    <w:p w14:paraId="5D9CD09C" w14:textId="6CE35948" w:rsidR="00AA476B" w:rsidRDefault="00AA476B" w:rsidP="00F95591">
      <w:r w:rsidRPr="00AA476B">
        <w:rPr>
          <w:b/>
          <w:bCs/>
        </w:rPr>
        <w:t>One way to help me</w:t>
      </w:r>
      <w:r>
        <w:t>: Be kind.</w:t>
      </w:r>
    </w:p>
    <w:p w14:paraId="56B6F53D" w14:textId="77777777" w:rsidR="00C56201" w:rsidRDefault="00C56201" w:rsidP="00F95591"/>
    <w:p w14:paraId="2BBDD839" w14:textId="17124884" w:rsidR="00C56201" w:rsidRDefault="00C56201" w:rsidP="00F95591">
      <w:r w:rsidRPr="00C56201">
        <w:rPr>
          <w:b/>
          <w:bCs/>
        </w:rPr>
        <w:t>Talk to me</w:t>
      </w:r>
      <w:r>
        <w:t xml:space="preserve">: </w:t>
      </w:r>
      <w:hyperlink r:id="rId11" w:history="1">
        <w:r w:rsidRPr="00B90156">
          <w:rPr>
            <w:rStyle w:val="Hyperlink"/>
          </w:rPr>
          <w:t>npalmer@papps.org.uk</w:t>
        </w:r>
      </w:hyperlink>
      <w:r>
        <w:t xml:space="preserve"> </w:t>
      </w:r>
    </w:p>
    <w:p w14:paraId="24E84897" w14:textId="77777777" w:rsidR="00F95591" w:rsidRPr="00F95591" w:rsidRDefault="00F95591" w:rsidP="00F95591"/>
    <w:p w14:paraId="4B54D7DE" w14:textId="77777777" w:rsidR="006412D7" w:rsidRDefault="006412D7" w:rsidP="00F95591"/>
    <w:p w14:paraId="07E81CD7" w14:textId="77777777" w:rsidR="006412D7" w:rsidRDefault="006412D7" w:rsidP="00F95591"/>
    <w:p w14:paraId="17D5DBD5" w14:textId="77777777" w:rsidR="007460FC" w:rsidRDefault="007460FC" w:rsidP="00F95591"/>
    <w:p w14:paraId="58E095EA" w14:textId="0A13DD1E" w:rsidR="006412D7" w:rsidRDefault="006412D7" w:rsidP="00F95591"/>
    <w:p w14:paraId="5C5376B9" w14:textId="37168F88" w:rsidR="006412D7" w:rsidRDefault="00C56201" w:rsidP="00C56201">
      <w:r>
        <w:rPr>
          <w:noProof/>
        </w:rPr>
        <w:drawing>
          <wp:anchor distT="0" distB="0" distL="114300" distR="114300" simplePos="0" relativeHeight="251658242" behindDoc="0" locked="0" layoutInCell="1" allowOverlap="1" wp14:anchorId="2948E6DA" wp14:editId="6A586EAE">
            <wp:simplePos x="0" y="0"/>
            <wp:positionH relativeFrom="column">
              <wp:posOffset>2863850</wp:posOffset>
            </wp:positionH>
            <wp:positionV relativeFrom="paragraph">
              <wp:posOffset>61504</wp:posOffset>
            </wp:positionV>
            <wp:extent cx="2880995" cy="2728595"/>
            <wp:effectExtent l="0" t="0" r="1905" b="1905"/>
            <wp:wrapSquare wrapText="bothSides"/>
            <wp:docPr id="730287863" name="Picture 6" descr="A person wearing a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87863" name="Picture 6" descr="A person wearing a graduation cap&#10;&#10;Description automatically generated"/>
                    <pic:cNvPicPr/>
                  </pic:nvPicPr>
                  <pic:blipFill rotWithShape="1">
                    <a:blip r:embed="rId12" cstate="print">
                      <a:extLst>
                        <a:ext uri="{28A0092B-C50C-407E-A947-70E740481C1C}">
                          <a14:useLocalDpi xmlns:a14="http://schemas.microsoft.com/office/drawing/2010/main" val="0"/>
                        </a:ext>
                      </a:extLst>
                    </a:blip>
                    <a:srcRect l="5231" t="21796" r="5303" b="21712"/>
                    <a:stretch/>
                  </pic:blipFill>
                  <pic:spPr bwMode="auto">
                    <a:xfrm>
                      <a:off x="0" y="0"/>
                      <a:ext cx="2880995"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55F3E" w14:textId="18D84377" w:rsidR="00AA476B" w:rsidRDefault="00AA476B" w:rsidP="00AA476B">
      <w:r w:rsidRPr="006412D7">
        <w:rPr>
          <w:b/>
          <w:bCs/>
        </w:rPr>
        <w:t>Name</w:t>
      </w:r>
      <w:r>
        <w:t>: Dr Nicola Palmer</w:t>
      </w:r>
    </w:p>
    <w:p w14:paraId="5F03A88F" w14:textId="77777777" w:rsidR="00AA476B" w:rsidRDefault="00AA476B" w:rsidP="00AA476B"/>
    <w:p w14:paraId="2A666A64" w14:textId="041ABA2C" w:rsidR="00AA476B" w:rsidRDefault="00AA476B" w:rsidP="00AA476B">
      <w:r>
        <w:rPr>
          <w:b/>
          <w:bCs/>
        </w:rPr>
        <w:t>Role</w:t>
      </w:r>
      <w:r>
        <w:t>: Psychologist &amp; Trainee Play Therapist (Co-Director P&amp;PPS)</w:t>
      </w:r>
    </w:p>
    <w:p w14:paraId="360C3C25" w14:textId="77777777" w:rsidR="00AA476B" w:rsidRDefault="00AA476B" w:rsidP="00AA476B"/>
    <w:p w14:paraId="77D42D6B" w14:textId="49918A5D" w:rsidR="00C56201" w:rsidRDefault="00AA476B" w:rsidP="00C56201">
      <w:r w:rsidRPr="00AA476B">
        <w:rPr>
          <w:b/>
          <w:bCs/>
        </w:rPr>
        <w:t xml:space="preserve">Five </w:t>
      </w:r>
      <w:r w:rsidR="00C56201">
        <w:rPr>
          <w:b/>
          <w:bCs/>
        </w:rPr>
        <w:t>qualities</w:t>
      </w:r>
      <w:r w:rsidRPr="00AA476B">
        <w:rPr>
          <w:b/>
          <w:bCs/>
        </w:rPr>
        <w:t xml:space="preserve"> that describe me</w:t>
      </w:r>
      <w:r>
        <w:t xml:space="preserve">: </w:t>
      </w:r>
      <w:r w:rsidR="00C56201">
        <w:t>Patient</w:t>
      </w:r>
    </w:p>
    <w:p w14:paraId="0E6C2BAA" w14:textId="7BB99EAC" w:rsidR="00AA476B" w:rsidRDefault="00AA476B" w:rsidP="00AA476B">
      <w:r>
        <w:t xml:space="preserve">considerate, </w:t>
      </w:r>
      <w:r w:rsidR="00C56201">
        <w:t>tenacious, caring, and fun.</w:t>
      </w:r>
    </w:p>
    <w:p w14:paraId="66D3D287" w14:textId="77777777" w:rsidR="00AA476B" w:rsidRDefault="00AA476B" w:rsidP="00AA476B"/>
    <w:p w14:paraId="6740609A" w14:textId="4066924E" w:rsidR="00AA476B" w:rsidRDefault="00AA476B" w:rsidP="00AA476B">
      <w:r>
        <w:rPr>
          <w:b/>
          <w:bCs/>
        </w:rPr>
        <w:t>Three</w:t>
      </w:r>
      <w:r w:rsidRPr="00AA476B">
        <w:rPr>
          <w:b/>
          <w:bCs/>
        </w:rPr>
        <w:t xml:space="preserve"> favourite things</w:t>
      </w:r>
      <w:r>
        <w:t xml:space="preserve">: Family, </w:t>
      </w:r>
      <w:r w:rsidR="00C56201">
        <w:t>tea and cake</w:t>
      </w:r>
      <w:r>
        <w:t>, and Disney.</w:t>
      </w:r>
    </w:p>
    <w:p w14:paraId="2BC6F2CD" w14:textId="77777777" w:rsidR="00AA476B" w:rsidRDefault="00AA476B" w:rsidP="00AA476B"/>
    <w:p w14:paraId="0A5D69CF" w14:textId="5B15CC5C" w:rsidR="00AA476B" w:rsidRDefault="00AA476B" w:rsidP="00AA476B">
      <w:r w:rsidRPr="00AA476B">
        <w:rPr>
          <w:b/>
          <w:bCs/>
        </w:rPr>
        <w:t>One way to help me</w:t>
      </w:r>
      <w:r>
        <w:t xml:space="preserve">: </w:t>
      </w:r>
      <w:r w:rsidR="00C56201">
        <w:t>Be respectful.</w:t>
      </w:r>
    </w:p>
    <w:p w14:paraId="16057D8E" w14:textId="77777777" w:rsidR="00C56201" w:rsidRDefault="00C56201" w:rsidP="00AA476B"/>
    <w:p w14:paraId="1C588A74" w14:textId="0BC43CB7" w:rsidR="00C56201" w:rsidRDefault="00C56201" w:rsidP="00AA476B">
      <w:r w:rsidRPr="00C56201">
        <w:rPr>
          <w:b/>
          <w:bCs/>
        </w:rPr>
        <w:t>Talk to me</w:t>
      </w:r>
      <w:r>
        <w:t xml:space="preserve">: </w:t>
      </w:r>
      <w:hyperlink r:id="rId13" w:history="1">
        <w:r w:rsidRPr="00B90156">
          <w:rPr>
            <w:rStyle w:val="Hyperlink"/>
          </w:rPr>
          <w:t>npalmer@papps.org.uk</w:t>
        </w:r>
      </w:hyperlink>
    </w:p>
    <w:p w14:paraId="19FCC1D2" w14:textId="2BAD4171" w:rsidR="00F95591" w:rsidRDefault="00F95591" w:rsidP="00F95591"/>
    <w:p w14:paraId="37D974B8" w14:textId="77777777" w:rsidR="00C56201" w:rsidRDefault="00C56201" w:rsidP="00F95591"/>
    <w:p w14:paraId="3A6CF8FB" w14:textId="77777777" w:rsidR="003E416E" w:rsidRDefault="003E416E" w:rsidP="00F95591"/>
    <w:p w14:paraId="6844467F" w14:textId="0CAB33F6" w:rsidR="00C56201" w:rsidRDefault="00C56201" w:rsidP="00F95591">
      <w:r>
        <w:t xml:space="preserve">Our day-to-day operations are supported by our PA, </w:t>
      </w:r>
      <w:r w:rsidRPr="003E416E">
        <w:rPr>
          <w:b/>
          <w:bCs/>
        </w:rPr>
        <w:t>Patience</w:t>
      </w:r>
      <w:r>
        <w:t xml:space="preserve"> (</w:t>
      </w:r>
      <w:hyperlink r:id="rId14" w:history="1">
        <w:r w:rsidRPr="00B90156">
          <w:rPr>
            <w:rStyle w:val="Hyperlink"/>
          </w:rPr>
          <w:t>patience@papps.org.uk</w:t>
        </w:r>
      </w:hyperlink>
      <w:r>
        <w:t xml:space="preserve">), our artwork is provided by our long-term collaborator </w:t>
      </w:r>
      <w:r w:rsidRPr="003E416E">
        <w:rPr>
          <w:b/>
          <w:bCs/>
        </w:rPr>
        <w:t xml:space="preserve">Ell </w:t>
      </w:r>
      <w:r w:rsidR="003E416E" w:rsidRPr="003E416E">
        <w:rPr>
          <w:b/>
          <w:bCs/>
        </w:rPr>
        <w:t>Rose</w:t>
      </w:r>
      <w:r w:rsidR="003E416E">
        <w:t xml:space="preserve"> at </w:t>
      </w:r>
      <w:hyperlink r:id="rId15" w:history="1">
        <w:r w:rsidR="003E416E" w:rsidRPr="003E416E">
          <w:rPr>
            <w:rStyle w:val="Hyperlink"/>
          </w:rPr>
          <w:t>Four Foot Eleven Illustrations</w:t>
        </w:r>
      </w:hyperlink>
      <w:r w:rsidR="003E416E">
        <w:t xml:space="preserve">, and our website design and technical support is provided by </w:t>
      </w:r>
      <w:hyperlink r:id="rId16" w:history="1">
        <w:r w:rsidR="003E416E" w:rsidRPr="003E416E">
          <w:rPr>
            <w:rStyle w:val="Hyperlink"/>
            <w:b/>
            <w:bCs/>
          </w:rPr>
          <w:t>Nu Image</w:t>
        </w:r>
      </w:hyperlink>
      <w:r w:rsidR="003E416E">
        <w:t>.</w:t>
      </w:r>
    </w:p>
    <w:p w14:paraId="551DBDB2" w14:textId="77777777" w:rsidR="003E416E" w:rsidRDefault="003E416E" w:rsidP="00F95591"/>
    <w:p w14:paraId="24BA9D16" w14:textId="434B028A" w:rsidR="003E416E" w:rsidRDefault="003E416E" w:rsidP="00F95591"/>
    <w:p w14:paraId="51B9ED1F" w14:textId="325CE843" w:rsidR="003E416E" w:rsidRPr="00F379EA" w:rsidRDefault="00F379EA" w:rsidP="00F379EA">
      <w:pPr>
        <w:pStyle w:val="Heading1"/>
        <w:rPr>
          <w:b/>
          <w:bCs/>
          <w:color w:val="192537"/>
        </w:rPr>
      </w:pPr>
      <w:bookmarkStart w:id="2" w:name="_Consumer_Terms_&amp;"/>
      <w:bookmarkStart w:id="3" w:name="_Toc176457971"/>
      <w:bookmarkEnd w:id="2"/>
      <w:r w:rsidRPr="00F379EA">
        <w:rPr>
          <w:b/>
          <w:bCs/>
          <w:color w:val="192537"/>
        </w:rPr>
        <w:lastRenderedPageBreak/>
        <w:t>Consumer Terms &amp; Conditions</w:t>
      </w:r>
      <w:r>
        <w:rPr>
          <w:b/>
          <w:bCs/>
          <w:color w:val="192537"/>
        </w:rPr>
        <w:t xml:space="preserve"> (General)</w:t>
      </w:r>
      <w:bookmarkEnd w:id="3"/>
    </w:p>
    <w:p w14:paraId="1E49262E" w14:textId="77777777" w:rsidR="00F379EA" w:rsidRPr="00E64514" w:rsidRDefault="00F379EA" w:rsidP="00F379EA"/>
    <w:p w14:paraId="576DF165" w14:textId="77777777" w:rsidR="00E64514" w:rsidRPr="00E64514" w:rsidRDefault="00F379EA" w:rsidP="00E64514">
      <w:pPr>
        <w:pStyle w:val="NormalWeb"/>
        <w:spacing w:before="0" w:beforeAutospacing="0" w:after="0" w:afterAutospacing="0"/>
        <w:rPr>
          <w:rFonts w:asciiTheme="minorHAnsi" w:hAnsiTheme="minorHAnsi" w:cs="Arial"/>
        </w:rPr>
      </w:pPr>
      <w:r w:rsidRPr="00E64514">
        <w:rPr>
          <w:rFonts w:asciiTheme="minorHAnsi" w:hAnsiTheme="minorHAnsi"/>
        </w:rPr>
        <w:t xml:space="preserve">We don’t like faceless corporation jibber-jabber and, let’s face it, small print is boring (yawn!); but it is important you read and understand all these terms and conditions. We accept </w:t>
      </w:r>
      <w:r w:rsidR="00E64514" w:rsidRPr="00E64514">
        <w:rPr>
          <w:rFonts w:asciiTheme="minorHAnsi" w:hAnsiTheme="minorHAnsi"/>
        </w:rPr>
        <w:t xml:space="preserve">our working together and rely on these terms to make a legally enforceable agreement without further reference to you. </w:t>
      </w:r>
      <w:r w:rsidR="00E64514" w:rsidRPr="00E64514">
        <w:rPr>
          <w:rFonts w:asciiTheme="minorHAnsi" w:hAnsiTheme="minorHAnsi" w:cs="Arial"/>
        </w:rPr>
        <w:t xml:space="preserve">If you are unsure of anything in these T&amp;Cs, call us on 01603 555 670 or email us at </w:t>
      </w:r>
      <w:hyperlink r:id="rId17" w:history="1">
        <w:r w:rsidR="00E64514" w:rsidRPr="00E64514">
          <w:rPr>
            <w:rStyle w:val="Hyperlink"/>
            <w:rFonts w:asciiTheme="minorHAnsi" w:eastAsiaTheme="majorEastAsia" w:hAnsiTheme="minorHAnsi" w:cs="Arial"/>
          </w:rPr>
          <w:t>npalmer@papps.org.uk</w:t>
        </w:r>
      </w:hyperlink>
      <w:r w:rsidR="00E64514" w:rsidRPr="00E64514">
        <w:rPr>
          <w:rFonts w:asciiTheme="minorHAnsi" w:hAnsiTheme="minorHAnsi" w:cs="Arial"/>
        </w:rPr>
        <w:t>. We are here to help.</w:t>
      </w:r>
    </w:p>
    <w:p w14:paraId="000F5D9A" w14:textId="77777777" w:rsidR="00F379EA" w:rsidRPr="00E64514" w:rsidRDefault="00F379EA" w:rsidP="00F379EA"/>
    <w:p w14:paraId="6B4E1930" w14:textId="77777777" w:rsidR="00E64514" w:rsidRPr="008F0161" w:rsidRDefault="00E64514" w:rsidP="00E64514">
      <w:pPr>
        <w:pStyle w:val="Heading2"/>
        <w:rPr>
          <w:color w:val="B09E80"/>
        </w:rPr>
      </w:pPr>
      <w:bookmarkStart w:id="4" w:name="_Toc176457972"/>
      <w:r w:rsidRPr="008F0161">
        <w:rPr>
          <w:color w:val="B09E80"/>
        </w:rPr>
        <w:t>Application</w:t>
      </w:r>
      <w:bookmarkEnd w:id="4"/>
      <w:r w:rsidRPr="008F0161">
        <w:rPr>
          <w:color w:val="B09E80"/>
        </w:rPr>
        <w:t xml:space="preserve"> </w:t>
      </w:r>
    </w:p>
    <w:p w14:paraId="2E29448B" w14:textId="77777777" w:rsidR="00E64514" w:rsidRPr="00CB6F87" w:rsidRDefault="00E64514" w:rsidP="00E64514">
      <w:pPr>
        <w:pStyle w:val="NormalWeb"/>
        <w:spacing w:before="0" w:beforeAutospacing="0" w:after="0" w:afterAutospacing="0"/>
        <w:rPr>
          <w:rFonts w:ascii="Arial" w:hAnsi="Arial" w:cs="Arial"/>
        </w:rPr>
      </w:pPr>
    </w:p>
    <w:p w14:paraId="003756F3" w14:textId="609241D3" w:rsidR="00E64514" w:rsidRPr="005066FF" w:rsidRDefault="00E64514" w:rsidP="00E64514">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These Terms and Conditions </w:t>
      </w:r>
      <w:r w:rsidR="005311C4" w:rsidRPr="005066FF">
        <w:rPr>
          <w:rFonts w:asciiTheme="minorHAnsi" w:hAnsiTheme="minorHAnsi" w:cs="Arial"/>
        </w:rPr>
        <w:t xml:space="preserve">(the </w:t>
      </w:r>
      <w:r w:rsidR="005311C4" w:rsidRPr="005066FF">
        <w:rPr>
          <w:rFonts w:asciiTheme="minorHAnsi" w:hAnsiTheme="minorHAnsi" w:cs="Arial"/>
          <w:b/>
          <w:bCs/>
        </w:rPr>
        <w:t>terms</w:t>
      </w:r>
      <w:r w:rsidR="005311C4" w:rsidRPr="005066FF">
        <w:rPr>
          <w:rFonts w:asciiTheme="minorHAnsi" w:hAnsiTheme="minorHAnsi" w:cs="Arial"/>
        </w:rPr>
        <w:t xml:space="preserve">) </w:t>
      </w:r>
      <w:r w:rsidRPr="005066FF">
        <w:rPr>
          <w:rFonts w:asciiTheme="minorHAnsi" w:hAnsiTheme="minorHAnsi" w:cs="Arial"/>
        </w:rPr>
        <w:t xml:space="preserve">will apply to the purchase of any service and associated goods by you (the </w:t>
      </w:r>
      <w:r w:rsidRPr="005066FF">
        <w:rPr>
          <w:rFonts w:asciiTheme="minorHAnsi" w:hAnsiTheme="minorHAnsi" w:cs="Arial"/>
          <w:b/>
          <w:bCs/>
        </w:rPr>
        <w:t xml:space="preserve">client </w:t>
      </w:r>
      <w:r w:rsidRPr="005066FF">
        <w:rPr>
          <w:rFonts w:asciiTheme="minorHAnsi" w:hAnsiTheme="minorHAnsi" w:cs="Arial"/>
        </w:rPr>
        <w:t xml:space="preserve">or </w:t>
      </w:r>
      <w:r w:rsidRPr="005066FF">
        <w:rPr>
          <w:rFonts w:asciiTheme="minorHAnsi" w:hAnsiTheme="minorHAnsi" w:cs="Arial"/>
          <w:b/>
          <w:bCs/>
        </w:rPr>
        <w:t>you</w:t>
      </w:r>
      <w:r w:rsidRPr="005066FF">
        <w:rPr>
          <w:rFonts w:asciiTheme="minorHAnsi" w:hAnsiTheme="minorHAnsi" w:cs="Arial"/>
        </w:rPr>
        <w:t xml:space="preserve">). </w:t>
      </w:r>
    </w:p>
    <w:p w14:paraId="660F6292" w14:textId="77777777" w:rsidR="00E64514" w:rsidRPr="005066FF" w:rsidRDefault="00E64514" w:rsidP="00E64514">
      <w:pPr>
        <w:pStyle w:val="NormalWeb"/>
        <w:spacing w:before="0" w:beforeAutospacing="0" w:after="0" w:afterAutospacing="0"/>
        <w:ind w:left="720"/>
        <w:rPr>
          <w:rFonts w:asciiTheme="minorHAnsi" w:hAnsiTheme="minorHAnsi" w:cs="Arial"/>
        </w:rPr>
      </w:pPr>
    </w:p>
    <w:p w14:paraId="77456104" w14:textId="49849E07" w:rsidR="00E64514" w:rsidRPr="005066FF" w:rsidRDefault="00E64514" w:rsidP="00E64514">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We are Palmer and Palmer Psychology Ltd, a company registered in England and Wales under number 14602051, whose registered office is at 54 Thorpe Road, Norwich, Norfolk, NR1 1RY. We trade as Palmer and Palmer Psychology Services, which is occasionally referred to as PAPPS</w:t>
      </w:r>
      <w:r w:rsidR="005311C4" w:rsidRPr="005066FF">
        <w:rPr>
          <w:rFonts w:asciiTheme="minorHAnsi" w:hAnsiTheme="minorHAnsi" w:cs="Arial"/>
        </w:rPr>
        <w:t xml:space="preserve"> or P&amp;PPS</w:t>
      </w:r>
      <w:r w:rsidRPr="005066FF">
        <w:rPr>
          <w:rFonts w:asciiTheme="minorHAnsi" w:hAnsiTheme="minorHAnsi" w:cs="Arial"/>
        </w:rPr>
        <w:t xml:space="preserve">. Our email address is </w:t>
      </w:r>
      <w:r w:rsidRPr="005066FF">
        <w:rPr>
          <w:rFonts w:asciiTheme="minorHAnsi" w:hAnsiTheme="minorHAnsi" w:cs="Arial"/>
          <w:color w:val="0000FF"/>
        </w:rPr>
        <w:t>npalmer@papps.org.uk</w:t>
      </w:r>
      <w:r w:rsidRPr="005066FF">
        <w:rPr>
          <w:rFonts w:asciiTheme="minorHAnsi" w:hAnsiTheme="minorHAnsi" w:cs="Arial"/>
        </w:rPr>
        <w:t xml:space="preserve">, and our telephone number is 01603 555 670 (the </w:t>
      </w:r>
      <w:r w:rsidR="005311C4" w:rsidRPr="005066FF">
        <w:rPr>
          <w:rFonts w:asciiTheme="minorHAnsi" w:hAnsiTheme="minorHAnsi" w:cs="Arial"/>
          <w:b/>
          <w:bCs/>
        </w:rPr>
        <w:t>s</w:t>
      </w:r>
      <w:r w:rsidRPr="005066FF">
        <w:rPr>
          <w:rFonts w:asciiTheme="minorHAnsi" w:hAnsiTheme="minorHAnsi" w:cs="Arial"/>
          <w:b/>
          <w:bCs/>
        </w:rPr>
        <w:t xml:space="preserve">upplier </w:t>
      </w:r>
      <w:r w:rsidRPr="005066FF">
        <w:rPr>
          <w:rFonts w:asciiTheme="minorHAnsi" w:hAnsiTheme="minorHAnsi" w:cs="Arial"/>
        </w:rPr>
        <w:t xml:space="preserve">or </w:t>
      </w:r>
      <w:r w:rsidRPr="005066FF">
        <w:rPr>
          <w:rFonts w:asciiTheme="minorHAnsi" w:hAnsiTheme="minorHAnsi" w:cs="Arial"/>
          <w:b/>
          <w:bCs/>
        </w:rPr>
        <w:t xml:space="preserve">us </w:t>
      </w:r>
      <w:r w:rsidRPr="005066FF">
        <w:rPr>
          <w:rFonts w:asciiTheme="minorHAnsi" w:hAnsiTheme="minorHAnsi" w:cs="Arial"/>
        </w:rPr>
        <w:t xml:space="preserve">or </w:t>
      </w:r>
      <w:r w:rsidRPr="005066FF">
        <w:rPr>
          <w:rFonts w:asciiTheme="minorHAnsi" w:hAnsiTheme="minorHAnsi" w:cs="Arial"/>
          <w:b/>
          <w:bCs/>
        </w:rPr>
        <w:t>we</w:t>
      </w:r>
      <w:r w:rsidR="007A3394">
        <w:rPr>
          <w:rFonts w:asciiTheme="minorHAnsi" w:hAnsiTheme="minorHAnsi" w:cs="Arial"/>
          <w:b/>
          <w:bCs/>
        </w:rPr>
        <w:t xml:space="preserve"> </w:t>
      </w:r>
      <w:r w:rsidR="007A3394" w:rsidRPr="005066FF">
        <w:rPr>
          <w:rFonts w:asciiTheme="minorHAnsi" w:hAnsiTheme="minorHAnsi" w:cs="Arial"/>
        </w:rPr>
        <w:t xml:space="preserve">or </w:t>
      </w:r>
      <w:r w:rsidR="007A3394">
        <w:rPr>
          <w:rFonts w:asciiTheme="minorHAnsi" w:hAnsiTheme="minorHAnsi" w:cs="Arial"/>
          <w:b/>
          <w:bCs/>
        </w:rPr>
        <w:t>our</w:t>
      </w:r>
      <w:r w:rsidRPr="005066FF">
        <w:rPr>
          <w:rFonts w:asciiTheme="minorHAnsi" w:hAnsiTheme="minorHAnsi" w:cs="Arial"/>
        </w:rPr>
        <w:t>).</w:t>
      </w:r>
    </w:p>
    <w:p w14:paraId="3BA7C6D9" w14:textId="77777777" w:rsidR="00E64514" w:rsidRPr="005066FF" w:rsidRDefault="00E64514" w:rsidP="00E64514">
      <w:pPr>
        <w:pStyle w:val="ListParagraph"/>
        <w:rPr>
          <w:rFonts w:cs="Arial"/>
        </w:rPr>
      </w:pPr>
    </w:p>
    <w:p w14:paraId="2E8437FE" w14:textId="52D146A7" w:rsidR="00E64514" w:rsidRPr="005066FF" w:rsidRDefault="00E64514" w:rsidP="00E64514">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These are the terms on which we sell all services</w:t>
      </w:r>
      <w:r w:rsidR="005311C4" w:rsidRPr="005066FF">
        <w:rPr>
          <w:rFonts w:asciiTheme="minorHAnsi" w:hAnsiTheme="minorHAnsi" w:cs="Arial"/>
        </w:rPr>
        <w:t xml:space="preserve">. Our subscription service is governed by </w:t>
      </w:r>
      <w:hyperlink w:anchor="_Subscription_Membership_Terms" w:history="1">
        <w:r w:rsidR="006E182E">
          <w:rPr>
            <w:rStyle w:val="Hyperlink"/>
            <w:rFonts w:asciiTheme="minorHAnsi" w:hAnsiTheme="minorHAnsi" w:cs="Arial"/>
          </w:rPr>
          <w:t>different terms</w:t>
        </w:r>
      </w:hyperlink>
      <w:r w:rsidR="005311C4" w:rsidRPr="001D3D3E">
        <w:rPr>
          <w:rFonts w:asciiTheme="minorHAnsi" w:hAnsiTheme="minorHAnsi" w:cs="Arial"/>
        </w:rPr>
        <w:t>.</w:t>
      </w:r>
      <w:r w:rsidR="005311C4" w:rsidRPr="005066FF">
        <w:rPr>
          <w:rFonts w:asciiTheme="minorHAnsi" w:hAnsiTheme="minorHAnsi" w:cs="Arial"/>
        </w:rPr>
        <w:t xml:space="preserve"> </w:t>
      </w:r>
      <w:r w:rsidR="00997B6A">
        <w:rPr>
          <w:rFonts w:asciiTheme="minorHAnsi" w:hAnsiTheme="minorHAnsi" w:cs="Arial"/>
        </w:rPr>
        <w:t xml:space="preserve">If you have asked us to undertake expert witness </w:t>
      </w:r>
      <w:r w:rsidR="00A60C6E">
        <w:rPr>
          <w:rFonts w:asciiTheme="minorHAnsi" w:hAnsiTheme="minorHAnsi" w:cs="Arial"/>
        </w:rPr>
        <w:t xml:space="preserve">different </w:t>
      </w:r>
      <w:hyperlink w:anchor="_Appendix_I:_Expert" w:history="1">
        <w:r w:rsidR="00A60C6E" w:rsidRPr="00033A33">
          <w:rPr>
            <w:rStyle w:val="Hyperlink"/>
            <w:rFonts w:asciiTheme="minorHAnsi" w:hAnsiTheme="minorHAnsi" w:cs="Arial"/>
          </w:rPr>
          <w:t>terms and conditions</w:t>
        </w:r>
      </w:hyperlink>
      <w:r w:rsidR="00A60C6E">
        <w:rPr>
          <w:rFonts w:asciiTheme="minorHAnsi" w:hAnsiTheme="minorHAnsi" w:cs="Arial"/>
        </w:rPr>
        <w:t xml:space="preserve"> apply</w:t>
      </w:r>
      <w:r w:rsidR="006E182E">
        <w:rPr>
          <w:rFonts w:asciiTheme="minorHAnsi" w:hAnsiTheme="minorHAnsi" w:cs="Arial"/>
        </w:rPr>
        <w:t xml:space="preserve">. </w:t>
      </w:r>
      <w:r w:rsidRPr="005066FF">
        <w:rPr>
          <w:rFonts w:asciiTheme="minorHAnsi" w:hAnsiTheme="minorHAnsi" w:cs="Arial"/>
        </w:rPr>
        <w:t xml:space="preserve">By commissioning any of </w:t>
      </w:r>
      <w:r w:rsidR="005311C4" w:rsidRPr="005066FF">
        <w:rPr>
          <w:rFonts w:asciiTheme="minorHAnsi" w:hAnsiTheme="minorHAnsi" w:cs="Arial"/>
        </w:rPr>
        <w:t>our</w:t>
      </w:r>
      <w:r w:rsidRPr="005066FF">
        <w:rPr>
          <w:rFonts w:asciiTheme="minorHAnsi" w:hAnsiTheme="minorHAnsi" w:cs="Arial"/>
        </w:rPr>
        <w:t xml:space="preserve"> services, </w:t>
      </w:r>
      <w:r w:rsidR="006E182E">
        <w:rPr>
          <w:rFonts w:asciiTheme="minorHAnsi" w:hAnsiTheme="minorHAnsi" w:cs="Arial"/>
        </w:rPr>
        <w:t xml:space="preserve">or working with us either directly or indirectly, </w:t>
      </w:r>
      <w:r w:rsidRPr="005066FF">
        <w:rPr>
          <w:rFonts w:asciiTheme="minorHAnsi" w:hAnsiTheme="minorHAnsi" w:cs="Arial"/>
        </w:rPr>
        <w:t xml:space="preserve">you agree to be bound by these </w:t>
      </w:r>
      <w:r w:rsidR="005311C4" w:rsidRPr="005066FF">
        <w:rPr>
          <w:rFonts w:asciiTheme="minorHAnsi" w:hAnsiTheme="minorHAnsi" w:cs="Arial"/>
        </w:rPr>
        <w:t>the terms</w:t>
      </w:r>
      <w:r w:rsidRPr="005066FF">
        <w:rPr>
          <w:rFonts w:asciiTheme="minorHAnsi" w:hAnsiTheme="minorHAnsi" w:cs="Arial"/>
        </w:rPr>
        <w:t>.</w:t>
      </w:r>
    </w:p>
    <w:p w14:paraId="768333EA" w14:textId="77777777" w:rsidR="005311C4" w:rsidRPr="005066FF" w:rsidRDefault="005311C4" w:rsidP="005311C4">
      <w:pPr>
        <w:pStyle w:val="ListParagraph"/>
        <w:rPr>
          <w:rFonts w:cs="Arial"/>
        </w:rPr>
      </w:pPr>
    </w:p>
    <w:p w14:paraId="2D3C1F22" w14:textId="1A6D1765" w:rsidR="005311C4" w:rsidRPr="005066FF" w:rsidRDefault="005311C4" w:rsidP="00E64514">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Changes may be made to these terms, from time to time. The most up-to-date</w:t>
      </w:r>
      <w:r w:rsidR="0024739B" w:rsidRPr="005066FF">
        <w:rPr>
          <w:rFonts w:asciiTheme="minorHAnsi" w:hAnsiTheme="minorHAnsi" w:cs="Arial"/>
        </w:rPr>
        <w:t xml:space="preserve"> version will be provided on our website and is your responsibility to check periodically for such changes.</w:t>
      </w:r>
    </w:p>
    <w:p w14:paraId="0B9085BC" w14:textId="77777777" w:rsidR="00F379EA" w:rsidRDefault="00F379EA" w:rsidP="00F379EA"/>
    <w:p w14:paraId="261C76E8" w14:textId="77777777" w:rsidR="005311C4" w:rsidRPr="008F0161" w:rsidRDefault="005311C4" w:rsidP="005311C4">
      <w:pPr>
        <w:pStyle w:val="Heading2"/>
        <w:rPr>
          <w:color w:val="B09E80"/>
        </w:rPr>
      </w:pPr>
      <w:bookmarkStart w:id="5" w:name="_Toc176457973"/>
      <w:r w:rsidRPr="008F0161">
        <w:rPr>
          <w:color w:val="B09E80"/>
        </w:rPr>
        <w:t>Interpretation</w:t>
      </w:r>
      <w:bookmarkEnd w:id="5"/>
      <w:r w:rsidRPr="008F0161">
        <w:rPr>
          <w:color w:val="B09E80"/>
        </w:rPr>
        <w:t xml:space="preserve"> </w:t>
      </w:r>
    </w:p>
    <w:p w14:paraId="2D0A74DB" w14:textId="77777777" w:rsidR="005311C4" w:rsidRPr="00CB6F87" w:rsidRDefault="005311C4" w:rsidP="005311C4">
      <w:pPr>
        <w:pStyle w:val="NormalWeb"/>
        <w:spacing w:before="0" w:beforeAutospacing="0" w:after="0" w:afterAutospacing="0"/>
        <w:rPr>
          <w:rFonts w:ascii="Arial" w:hAnsi="Arial" w:cs="Arial"/>
        </w:rPr>
      </w:pPr>
    </w:p>
    <w:p w14:paraId="0531AF7B" w14:textId="7D4F3E3E"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Client </w:t>
      </w:r>
      <w:r w:rsidR="00A729DD">
        <w:rPr>
          <w:rFonts w:asciiTheme="minorHAnsi" w:hAnsiTheme="minorHAnsi" w:cs="Arial"/>
          <w:b/>
          <w:bCs/>
        </w:rPr>
        <w:t>(</w:t>
      </w:r>
      <w:r w:rsidR="001A3127">
        <w:rPr>
          <w:rFonts w:asciiTheme="minorHAnsi" w:hAnsiTheme="minorHAnsi" w:cs="Arial"/>
          <w:b/>
          <w:bCs/>
        </w:rPr>
        <w:t>consumer</w:t>
      </w:r>
      <w:r w:rsidR="00A729DD">
        <w:rPr>
          <w:rFonts w:asciiTheme="minorHAnsi" w:hAnsiTheme="minorHAnsi" w:cs="Arial"/>
          <w:b/>
          <w:bCs/>
        </w:rPr>
        <w:t>)</w:t>
      </w:r>
      <w:r w:rsidR="001A3127">
        <w:rPr>
          <w:rFonts w:asciiTheme="minorHAnsi" w:hAnsiTheme="minorHAnsi" w:cs="Arial"/>
          <w:b/>
          <w:bCs/>
        </w:rPr>
        <w:t xml:space="preserve"> </w:t>
      </w:r>
      <w:r w:rsidRPr="005066FF">
        <w:rPr>
          <w:rFonts w:asciiTheme="minorHAnsi" w:hAnsiTheme="minorHAnsi" w:cs="Arial"/>
        </w:rPr>
        <w:t xml:space="preserve">means an </w:t>
      </w:r>
      <w:r w:rsidRPr="001A3127">
        <w:rPr>
          <w:rFonts w:asciiTheme="minorHAnsi" w:hAnsiTheme="minorHAnsi" w:cs="Arial"/>
          <w:b/>
          <w:bCs/>
        </w:rPr>
        <w:t>individual</w:t>
      </w:r>
      <w:r w:rsidRPr="005066FF">
        <w:rPr>
          <w:rFonts w:asciiTheme="minorHAnsi" w:hAnsiTheme="minorHAnsi" w:cs="Arial"/>
        </w:rPr>
        <w:t xml:space="preserve"> acting for purposes which are wholly or </w:t>
      </w:r>
    </w:p>
    <w:p w14:paraId="5E25C4D1" w14:textId="6331ABA5" w:rsidR="005311C4" w:rsidRPr="005066FF" w:rsidRDefault="005311C4" w:rsidP="005311C4">
      <w:pPr>
        <w:pStyle w:val="NormalWeb"/>
        <w:spacing w:before="0" w:beforeAutospacing="0" w:after="0" w:afterAutospacing="0"/>
        <w:ind w:left="720"/>
        <w:rPr>
          <w:rFonts w:asciiTheme="minorHAnsi" w:hAnsiTheme="minorHAnsi" w:cs="Arial"/>
        </w:rPr>
      </w:pPr>
      <w:r w:rsidRPr="005066FF">
        <w:rPr>
          <w:rFonts w:asciiTheme="minorHAnsi" w:hAnsiTheme="minorHAnsi" w:cs="Arial"/>
        </w:rPr>
        <w:t>mainly outside their trade, business, craft, or profession.</w:t>
      </w:r>
    </w:p>
    <w:p w14:paraId="69FC7C89" w14:textId="77777777" w:rsidR="005311C4" w:rsidRPr="005066FF" w:rsidRDefault="005311C4" w:rsidP="005311C4">
      <w:pPr>
        <w:pStyle w:val="NormalWeb"/>
        <w:spacing w:before="0" w:beforeAutospacing="0" w:after="0" w:afterAutospacing="0"/>
        <w:ind w:left="720"/>
        <w:rPr>
          <w:rFonts w:asciiTheme="minorHAnsi" w:hAnsiTheme="minorHAnsi" w:cs="Arial"/>
        </w:rPr>
      </w:pPr>
    </w:p>
    <w:p w14:paraId="16428237" w14:textId="72CF14B8"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Contract </w:t>
      </w:r>
      <w:r w:rsidRPr="005066FF">
        <w:rPr>
          <w:rFonts w:asciiTheme="minorHAnsi" w:hAnsiTheme="minorHAnsi" w:cs="Arial"/>
        </w:rPr>
        <w:t xml:space="preserve">means the legally binding agreement between you and us for the supply of the services (i.e., these </w:t>
      </w:r>
      <w:r w:rsidRPr="005066FF">
        <w:rPr>
          <w:rFonts w:asciiTheme="minorHAnsi" w:hAnsiTheme="minorHAnsi" w:cs="Arial"/>
          <w:b/>
          <w:bCs/>
        </w:rPr>
        <w:t>terms</w:t>
      </w:r>
      <w:r w:rsidRPr="005066FF">
        <w:rPr>
          <w:rFonts w:asciiTheme="minorHAnsi" w:hAnsiTheme="minorHAnsi" w:cs="Arial"/>
        </w:rPr>
        <w:t xml:space="preserve">). </w:t>
      </w:r>
    </w:p>
    <w:p w14:paraId="108A47C8" w14:textId="77777777" w:rsidR="005311C4" w:rsidRPr="005066FF" w:rsidRDefault="005311C4" w:rsidP="005311C4">
      <w:pPr>
        <w:pStyle w:val="NormalWeb"/>
        <w:spacing w:before="0" w:beforeAutospacing="0" w:after="0" w:afterAutospacing="0"/>
        <w:ind w:left="720"/>
        <w:rPr>
          <w:rFonts w:asciiTheme="minorHAnsi" w:hAnsiTheme="minorHAnsi" w:cs="Arial"/>
        </w:rPr>
      </w:pPr>
    </w:p>
    <w:p w14:paraId="23F0884B" w14:textId="079B67B7"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Delivery </w:t>
      </w:r>
      <w:r w:rsidR="009628F9">
        <w:rPr>
          <w:rFonts w:asciiTheme="minorHAnsi" w:hAnsiTheme="minorHAnsi" w:cs="Arial"/>
          <w:b/>
          <w:bCs/>
        </w:rPr>
        <w:t>l</w:t>
      </w:r>
      <w:r w:rsidRPr="005066FF">
        <w:rPr>
          <w:rFonts w:asciiTheme="minorHAnsi" w:hAnsiTheme="minorHAnsi" w:cs="Arial"/>
          <w:b/>
          <w:bCs/>
        </w:rPr>
        <w:t xml:space="preserve">ocation </w:t>
      </w:r>
      <w:r w:rsidRPr="005066FF">
        <w:rPr>
          <w:rFonts w:asciiTheme="minorHAnsi" w:hAnsiTheme="minorHAnsi" w:cs="Arial"/>
        </w:rPr>
        <w:t xml:space="preserve">means </w:t>
      </w:r>
      <w:r w:rsidR="007A3394">
        <w:rPr>
          <w:rFonts w:asciiTheme="minorHAnsi" w:hAnsiTheme="minorHAnsi" w:cs="Arial"/>
        </w:rPr>
        <w:t>our</w:t>
      </w:r>
      <w:r w:rsidRPr="005066FF">
        <w:rPr>
          <w:rFonts w:asciiTheme="minorHAnsi" w:hAnsiTheme="minorHAnsi" w:cs="Arial"/>
        </w:rPr>
        <w:t xml:space="preserve"> premises or other location where the services are to be supplied, as set out in the order, or otherwise agreed. </w:t>
      </w:r>
    </w:p>
    <w:p w14:paraId="5DA96768" w14:textId="77777777" w:rsidR="005311C4" w:rsidRPr="005066FF" w:rsidRDefault="005311C4" w:rsidP="005311C4">
      <w:pPr>
        <w:pStyle w:val="NormalWeb"/>
        <w:spacing w:before="0" w:beforeAutospacing="0" w:after="0" w:afterAutospacing="0"/>
        <w:rPr>
          <w:rFonts w:asciiTheme="minorHAnsi" w:hAnsiTheme="minorHAnsi" w:cs="Arial"/>
        </w:rPr>
      </w:pPr>
    </w:p>
    <w:p w14:paraId="46F0E988" w14:textId="77777777"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Goods </w:t>
      </w:r>
      <w:r w:rsidRPr="005066FF">
        <w:rPr>
          <w:rFonts w:asciiTheme="minorHAnsi" w:hAnsiTheme="minorHAnsi" w:cs="Arial"/>
        </w:rPr>
        <w:t xml:space="preserve">means any goods we supply to you with the services, of the number and description set out in the order. </w:t>
      </w:r>
    </w:p>
    <w:p w14:paraId="233BDDB3" w14:textId="77777777" w:rsidR="005311C4" w:rsidRPr="005066FF" w:rsidRDefault="005311C4" w:rsidP="005311C4">
      <w:pPr>
        <w:pStyle w:val="NormalWeb"/>
        <w:spacing w:before="0" w:beforeAutospacing="0" w:after="0" w:afterAutospacing="0"/>
        <w:ind w:left="720"/>
        <w:rPr>
          <w:rFonts w:asciiTheme="minorHAnsi" w:hAnsiTheme="minorHAnsi" w:cs="Arial"/>
        </w:rPr>
      </w:pPr>
    </w:p>
    <w:p w14:paraId="4AB4E6F5" w14:textId="327C7B26"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Commission</w:t>
      </w:r>
      <w:r w:rsidR="007A3394">
        <w:rPr>
          <w:rFonts w:asciiTheme="minorHAnsi" w:hAnsiTheme="minorHAnsi" w:cs="Arial"/>
          <w:b/>
          <w:bCs/>
        </w:rPr>
        <w:t xml:space="preserve"> (referral)</w:t>
      </w:r>
      <w:r w:rsidRPr="005066FF">
        <w:rPr>
          <w:rFonts w:asciiTheme="minorHAnsi" w:hAnsiTheme="minorHAnsi" w:cs="Arial"/>
          <w:b/>
          <w:bCs/>
        </w:rPr>
        <w:t xml:space="preserve"> </w:t>
      </w:r>
      <w:r w:rsidRPr="005066FF">
        <w:rPr>
          <w:rFonts w:asciiTheme="minorHAnsi" w:hAnsiTheme="minorHAnsi" w:cs="Arial"/>
        </w:rPr>
        <w:t xml:space="preserve">is the request from the </w:t>
      </w:r>
      <w:r w:rsidR="0024739B" w:rsidRPr="005066FF">
        <w:rPr>
          <w:rFonts w:asciiTheme="minorHAnsi" w:hAnsiTheme="minorHAnsi" w:cs="Arial"/>
          <w:b/>
          <w:bCs/>
        </w:rPr>
        <w:t>c</w:t>
      </w:r>
      <w:r w:rsidRPr="005066FF">
        <w:rPr>
          <w:rFonts w:asciiTheme="minorHAnsi" w:hAnsiTheme="minorHAnsi" w:cs="Arial"/>
          <w:b/>
          <w:bCs/>
        </w:rPr>
        <w:t>lient</w:t>
      </w:r>
      <w:r w:rsidRPr="005066FF">
        <w:rPr>
          <w:rFonts w:asciiTheme="minorHAnsi" w:hAnsiTheme="minorHAnsi" w:cs="Arial"/>
        </w:rPr>
        <w:t xml:space="preserve"> to formally enter into a legally binding agreement as specified in the order</w:t>
      </w:r>
      <w:r w:rsidR="0024739B" w:rsidRPr="005066FF">
        <w:rPr>
          <w:rFonts w:asciiTheme="minorHAnsi" w:hAnsiTheme="minorHAnsi" w:cs="Arial"/>
        </w:rPr>
        <w:t xml:space="preserve"> and set out in these terms</w:t>
      </w:r>
      <w:r w:rsidRPr="005066FF">
        <w:rPr>
          <w:rFonts w:asciiTheme="minorHAnsi" w:hAnsiTheme="minorHAnsi" w:cs="Arial"/>
        </w:rPr>
        <w:t>.</w:t>
      </w:r>
    </w:p>
    <w:p w14:paraId="2169D478" w14:textId="77777777" w:rsidR="005311C4" w:rsidRPr="005066FF" w:rsidRDefault="005311C4" w:rsidP="005311C4">
      <w:pPr>
        <w:pStyle w:val="NormalWeb"/>
        <w:spacing w:before="0" w:beforeAutospacing="0" w:after="0" w:afterAutospacing="0"/>
        <w:rPr>
          <w:rFonts w:asciiTheme="minorHAnsi" w:hAnsiTheme="minorHAnsi" w:cs="Arial"/>
        </w:rPr>
      </w:pPr>
    </w:p>
    <w:p w14:paraId="68597F8D" w14:textId="34F6ED17"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Order </w:t>
      </w:r>
      <w:r w:rsidRPr="005066FF">
        <w:rPr>
          <w:rFonts w:asciiTheme="minorHAnsi" w:hAnsiTheme="minorHAnsi" w:cs="Arial"/>
        </w:rPr>
        <w:t xml:space="preserve">is the, typically written, details of the </w:t>
      </w:r>
      <w:r w:rsidR="0024739B" w:rsidRPr="005066FF">
        <w:rPr>
          <w:rFonts w:asciiTheme="minorHAnsi" w:hAnsiTheme="minorHAnsi" w:cs="Arial"/>
          <w:b/>
          <w:bCs/>
        </w:rPr>
        <w:t>c</w:t>
      </w:r>
      <w:r w:rsidRPr="005066FF">
        <w:rPr>
          <w:rFonts w:asciiTheme="minorHAnsi" w:hAnsiTheme="minorHAnsi" w:cs="Arial"/>
          <w:b/>
          <w:bCs/>
        </w:rPr>
        <w:t>lient</w:t>
      </w:r>
      <w:r w:rsidRPr="005066FF">
        <w:rPr>
          <w:rFonts w:asciiTheme="minorHAnsi" w:hAnsiTheme="minorHAnsi" w:cs="Arial"/>
        </w:rPr>
        <w:t xml:space="preserve">'s request for the services from the supplier as set out in these terms. </w:t>
      </w:r>
      <w:r w:rsidR="00877C69">
        <w:rPr>
          <w:rFonts w:asciiTheme="minorHAnsi" w:hAnsiTheme="minorHAnsi" w:cs="Arial"/>
        </w:rPr>
        <w:t>This will typically be in the form of email or other written confirmation.</w:t>
      </w:r>
    </w:p>
    <w:p w14:paraId="4C7F25DB" w14:textId="77777777" w:rsidR="005311C4" w:rsidRPr="005066FF" w:rsidRDefault="005311C4" w:rsidP="005311C4">
      <w:pPr>
        <w:pStyle w:val="ListParagraph"/>
        <w:rPr>
          <w:rFonts w:cs="Arial"/>
          <w:b/>
          <w:bCs/>
        </w:rPr>
      </w:pPr>
    </w:p>
    <w:p w14:paraId="44DC1009" w14:textId="77777777" w:rsidR="005311C4" w:rsidRPr="005066FF" w:rsidRDefault="005311C4"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Services </w:t>
      </w:r>
      <w:r w:rsidRPr="005066FF">
        <w:rPr>
          <w:rFonts w:asciiTheme="minorHAnsi" w:hAnsiTheme="minorHAnsi" w:cs="Arial"/>
        </w:rPr>
        <w:t xml:space="preserve">means the services of the number and description set out in the order. </w:t>
      </w:r>
    </w:p>
    <w:p w14:paraId="2D5B11AC" w14:textId="77777777" w:rsidR="0024739B" w:rsidRPr="00701680" w:rsidRDefault="0024739B" w:rsidP="00701680">
      <w:pPr>
        <w:rPr>
          <w:rFonts w:ascii="Arial" w:hAnsi="Arial" w:cs="Arial"/>
        </w:rPr>
      </w:pPr>
    </w:p>
    <w:p w14:paraId="357C59A0" w14:textId="2DE4A389" w:rsidR="0024739B" w:rsidRPr="008F0161" w:rsidRDefault="0024739B" w:rsidP="0024739B">
      <w:pPr>
        <w:pStyle w:val="Heading2"/>
        <w:rPr>
          <w:color w:val="B09E80"/>
        </w:rPr>
      </w:pPr>
      <w:bookmarkStart w:id="6" w:name="_Toc176457974"/>
      <w:r w:rsidRPr="008F0161">
        <w:rPr>
          <w:color w:val="B09E80"/>
        </w:rPr>
        <w:t>General Principles</w:t>
      </w:r>
      <w:bookmarkEnd w:id="6"/>
    </w:p>
    <w:p w14:paraId="7E872510" w14:textId="77777777" w:rsidR="0024739B" w:rsidRPr="008F0161" w:rsidRDefault="0024739B" w:rsidP="0024739B">
      <w:pPr>
        <w:pStyle w:val="Heading2"/>
        <w:rPr>
          <w:color w:val="B09E80"/>
        </w:rPr>
      </w:pPr>
      <w:bookmarkStart w:id="7" w:name="_Toc176457975"/>
      <w:r w:rsidRPr="008F0161">
        <w:rPr>
          <w:color w:val="B09E80"/>
        </w:rPr>
        <w:t>Services</w:t>
      </w:r>
      <w:bookmarkEnd w:id="7"/>
      <w:r w:rsidRPr="008F0161">
        <w:rPr>
          <w:color w:val="B09E80"/>
        </w:rPr>
        <w:t xml:space="preserve"> </w:t>
      </w:r>
    </w:p>
    <w:p w14:paraId="21A5E421" w14:textId="77777777" w:rsidR="0024739B" w:rsidRPr="00CB6F87" w:rsidRDefault="0024739B" w:rsidP="0024739B">
      <w:pPr>
        <w:pStyle w:val="NormalWeb"/>
        <w:spacing w:before="0" w:beforeAutospacing="0" w:after="0" w:afterAutospacing="0"/>
        <w:rPr>
          <w:rFonts w:ascii="Arial" w:hAnsi="Arial" w:cs="Arial"/>
        </w:rPr>
      </w:pPr>
    </w:p>
    <w:p w14:paraId="742D8FA4" w14:textId="1AFB214E" w:rsidR="0024739B" w:rsidRPr="005066FF" w:rsidRDefault="0024739B"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All services are subject to availability.</w:t>
      </w:r>
    </w:p>
    <w:p w14:paraId="12EC75A0" w14:textId="77777777" w:rsidR="0024739B" w:rsidRPr="005066FF" w:rsidRDefault="0024739B" w:rsidP="0024739B">
      <w:pPr>
        <w:pStyle w:val="NormalWeb"/>
        <w:spacing w:before="0" w:beforeAutospacing="0" w:after="0" w:afterAutospacing="0"/>
        <w:ind w:left="720"/>
        <w:rPr>
          <w:rFonts w:asciiTheme="minorHAnsi" w:hAnsiTheme="minorHAnsi" w:cs="Arial"/>
        </w:rPr>
      </w:pPr>
    </w:p>
    <w:p w14:paraId="14693619" w14:textId="4A53AF25" w:rsidR="0024739B" w:rsidRPr="005066FF" w:rsidRDefault="0024739B"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The description of the services is as set out on our website and in any catalogues, brochures, or other forms of advertisement we may publish from time to time. Any description is for illustrative purposes only, and there may be small discrepancies in services supplied. </w:t>
      </w:r>
    </w:p>
    <w:p w14:paraId="234D0EB0" w14:textId="77777777" w:rsidR="0024739B" w:rsidRPr="005066FF" w:rsidRDefault="0024739B" w:rsidP="0024739B">
      <w:pPr>
        <w:pStyle w:val="NormalWeb"/>
        <w:spacing w:before="0" w:beforeAutospacing="0" w:after="0" w:afterAutospacing="0"/>
        <w:ind w:left="720"/>
        <w:rPr>
          <w:rFonts w:asciiTheme="minorHAnsi" w:hAnsiTheme="minorHAnsi" w:cs="Arial"/>
        </w:rPr>
      </w:pPr>
    </w:p>
    <w:p w14:paraId="5E3932DA" w14:textId="0772EDA5" w:rsidR="0024739B" w:rsidRPr="005066FF" w:rsidRDefault="0024739B"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In the case of services tailored to your special requirements, you are responsible for ensuring that any information or specification you provide is accurate. </w:t>
      </w:r>
    </w:p>
    <w:p w14:paraId="5360C8E2" w14:textId="77777777" w:rsidR="0024739B" w:rsidRPr="005066FF" w:rsidRDefault="0024739B" w:rsidP="0024739B">
      <w:pPr>
        <w:pStyle w:val="ListParagraph"/>
        <w:rPr>
          <w:rFonts w:cs="Arial"/>
        </w:rPr>
      </w:pPr>
    </w:p>
    <w:p w14:paraId="43077153" w14:textId="36DE8315" w:rsidR="0024739B" w:rsidRPr="005066FF" w:rsidRDefault="0024739B" w:rsidP="0024739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A</w:t>
      </w:r>
      <w:r w:rsidR="0066065B" w:rsidRPr="005066FF">
        <w:rPr>
          <w:rFonts w:asciiTheme="minorHAnsi" w:hAnsiTheme="minorHAnsi" w:cs="Arial"/>
        </w:rPr>
        <w:t>ny</w:t>
      </w:r>
      <w:r w:rsidRPr="005066FF">
        <w:rPr>
          <w:rFonts w:asciiTheme="minorHAnsi" w:hAnsiTheme="minorHAnsi" w:cs="Arial"/>
        </w:rPr>
        <w:t xml:space="preserve"> goods supplied to you as part of the services provided are for individual use only. These goods must not be shared in any form with a third party without our express, written permission.</w:t>
      </w:r>
    </w:p>
    <w:p w14:paraId="0F935439" w14:textId="77777777" w:rsidR="0024739B" w:rsidRPr="005066FF" w:rsidRDefault="0024739B" w:rsidP="0024739B">
      <w:pPr>
        <w:pStyle w:val="NormalWeb"/>
        <w:spacing w:before="0" w:beforeAutospacing="0" w:after="0" w:afterAutospacing="0"/>
        <w:rPr>
          <w:rFonts w:asciiTheme="minorHAnsi" w:hAnsiTheme="minorHAnsi" w:cs="Arial"/>
        </w:rPr>
      </w:pPr>
    </w:p>
    <w:p w14:paraId="62A98E42" w14:textId="2ABDD5AD" w:rsidR="0024739B" w:rsidRDefault="0024739B" w:rsidP="00701680">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We can make changes to the services which are necessary to comply with any applicable l</w:t>
      </w:r>
      <w:r w:rsidR="000A29F8">
        <w:rPr>
          <w:rFonts w:asciiTheme="minorHAnsi" w:hAnsiTheme="minorHAnsi" w:cs="Arial"/>
        </w:rPr>
        <w:t>egal</w:t>
      </w:r>
      <w:r w:rsidR="00B806FE">
        <w:rPr>
          <w:rFonts w:asciiTheme="minorHAnsi" w:hAnsiTheme="minorHAnsi" w:cs="Arial"/>
        </w:rPr>
        <w:t>, ethical,</w:t>
      </w:r>
      <w:r w:rsidRPr="005066FF">
        <w:rPr>
          <w:rFonts w:asciiTheme="minorHAnsi" w:hAnsiTheme="minorHAnsi" w:cs="Arial"/>
        </w:rPr>
        <w:t xml:space="preserve"> or safety requirement. We will notify you of these changes. </w:t>
      </w:r>
    </w:p>
    <w:p w14:paraId="59EE5C9C" w14:textId="77777777" w:rsidR="002E2F80" w:rsidRPr="002E2F80" w:rsidRDefault="002E2F80" w:rsidP="002E2F80">
      <w:pPr>
        <w:pStyle w:val="NormalWeb"/>
        <w:spacing w:before="0" w:beforeAutospacing="0" w:after="0" w:afterAutospacing="0"/>
        <w:rPr>
          <w:rFonts w:asciiTheme="minorHAnsi" w:hAnsiTheme="minorHAnsi" w:cs="Arial"/>
        </w:rPr>
      </w:pPr>
    </w:p>
    <w:p w14:paraId="033F2786" w14:textId="77777777" w:rsidR="0066065B" w:rsidRPr="008F0161" w:rsidRDefault="0066065B" w:rsidP="0066065B">
      <w:pPr>
        <w:pStyle w:val="Heading2"/>
        <w:rPr>
          <w:color w:val="B09E80"/>
        </w:rPr>
      </w:pPr>
      <w:bookmarkStart w:id="8" w:name="_Toc176457976"/>
      <w:r w:rsidRPr="008F0161">
        <w:rPr>
          <w:color w:val="B09E80"/>
        </w:rPr>
        <w:t>Discounts</w:t>
      </w:r>
      <w:bookmarkEnd w:id="8"/>
      <w:r w:rsidRPr="008F0161">
        <w:rPr>
          <w:color w:val="B09E80"/>
        </w:rPr>
        <w:t xml:space="preserve"> </w:t>
      </w:r>
    </w:p>
    <w:p w14:paraId="28DC02AB" w14:textId="77777777" w:rsidR="0066065B" w:rsidRPr="00CB6F87" w:rsidRDefault="0066065B" w:rsidP="0066065B">
      <w:pPr>
        <w:pStyle w:val="NormalWeb"/>
        <w:spacing w:before="0" w:beforeAutospacing="0" w:after="0" w:afterAutospacing="0"/>
        <w:rPr>
          <w:rFonts w:ascii="Arial" w:hAnsi="Arial" w:cs="Arial"/>
        </w:rPr>
      </w:pPr>
    </w:p>
    <w:p w14:paraId="454AC4BB" w14:textId="77777777" w:rsidR="0066065B" w:rsidRPr="005066FF" w:rsidRDefault="0066065B" w:rsidP="0066065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Occasionally, we may offer discounted fees for our services. These are at our sole discretion, and we may withdraw or alter any discounts without notice. This includes those listed here and any future discounts or initiatives displayed on our website or other published material (including marketing activity). </w:t>
      </w:r>
    </w:p>
    <w:p w14:paraId="604EC70F" w14:textId="77777777" w:rsidR="0066065B" w:rsidRPr="005066FF" w:rsidRDefault="0066065B" w:rsidP="0066065B">
      <w:pPr>
        <w:pStyle w:val="NormalWeb"/>
        <w:spacing w:before="0" w:beforeAutospacing="0" w:after="0" w:afterAutospacing="0"/>
        <w:ind w:left="720"/>
        <w:rPr>
          <w:rFonts w:asciiTheme="minorHAnsi" w:hAnsiTheme="minorHAnsi" w:cs="Arial"/>
        </w:rPr>
      </w:pPr>
    </w:p>
    <w:p w14:paraId="1B5F1C70" w14:textId="617F722D" w:rsidR="0066065B" w:rsidRPr="005066FF" w:rsidRDefault="0066065B" w:rsidP="0066065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Where two or more discounts are available, only </w:t>
      </w:r>
      <w:r w:rsidRPr="005066FF">
        <w:rPr>
          <w:rFonts w:asciiTheme="minorHAnsi" w:hAnsiTheme="minorHAnsi" w:cs="Arial"/>
          <w:b/>
          <w:bCs/>
        </w:rPr>
        <w:t xml:space="preserve">one </w:t>
      </w:r>
      <w:r w:rsidRPr="005066FF">
        <w:rPr>
          <w:rFonts w:asciiTheme="minorHAnsi" w:hAnsiTheme="minorHAnsi" w:cs="Arial"/>
        </w:rPr>
        <w:t>may be used.</w:t>
      </w:r>
    </w:p>
    <w:p w14:paraId="2AD2B5A7" w14:textId="77777777" w:rsidR="0066065B" w:rsidRPr="005066FF" w:rsidRDefault="0066065B" w:rsidP="0066065B">
      <w:pPr>
        <w:pStyle w:val="NormalWeb"/>
        <w:spacing w:before="0" w:beforeAutospacing="0" w:after="0" w:afterAutospacing="0"/>
        <w:ind w:left="720"/>
        <w:rPr>
          <w:rFonts w:asciiTheme="minorHAnsi" w:hAnsiTheme="minorHAnsi" w:cs="Arial"/>
        </w:rPr>
      </w:pPr>
    </w:p>
    <w:p w14:paraId="708F8DA6" w14:textId="52677E03" w:rsidR="0066065B" w:rsidRPr="005066FF" w:rsidRDefault="0066065B" w:rsidP="0066065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We will inform you of any agreed discount that has been applied, the total discount, and the remaining fees. You will remain responsible for any remaining fees as outlined in these terms or the order. </w:t>
      </w:r>
    </w:p>
    <w:p w14:paraId="4E3A0C2B" w14:textId="77777777" w:rsidR="0066065B" w:rsidRPr="005066FF" w:rsidRDefault="0066065B" w:rsidP="0066065B">
      <w:pPr>
        <w:pStyle w:val="NormalWeb"/>
        <w:spacing w:before="0" w:beforeAutospacing="0" w:after="0" w:afterAutospacing="0"/>
        <w:rPr>
          <w:rFonts w:asciiTheme="minorHAnsi" w:hAnsiTheme="minorHAnsi" w:cs="Arial"/>
        </w:rPr>
      </w:pPr>
    </w:p>
    <w:p w14:paraId="23F1B8FF" w14:textId="63D2A644" w:rsidR="0066065B" w:rsidRPr="005066FF" w:rsidRDefault="0066065B" w:rsidP="0066065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Any discount will be limited to the services and goods described in the order or quote provided. Such discounts will not apply beyond the quotation or order provided unless by written agreement is made by way of a new quotation or order for our services or goods. </w:t>
      </w:r>
    </w:p>
    <w:p w14:paraId="0B52CD48" w14:textId="77777777" w:rsidR="0066065B" w:rsidRPr="005066FF" w:rsidRDefault="0066065B" w:rsidP="0066065B">
      <w:pPr>
        <w:pStyle w:val="NormalWeb"/>
        <w:spacing w:before="0" w:beforeAutospacing="0" w:after="0" w:afterAutospacing="0"/>
        <w:ind w:left="720"/>
        <w:rPr>
          <w:rFonts w:asciiTheme="minorHAnsi" w:hAnsiTheme="minorHAnsi" w:cs="Arial"/>
        </w:rPr>
      </w:pPr>
    </w:p>
    <w:p w14:paraId="0299F0F1" w14:textId="241C3BEE" w:rsidR="0066065B" w:rsidRPr="005066FF" w:rsidRDefault="0066065B" w:rsidP="0066065B">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The following discounts </w:t>
      </w:r>
      <w:r w:rsidRPr="005066FF">
        <w:rPr>
          <w:rFonts w:asciiTheme="minorHAnsi" w:hAnsiTheme="minorHAnsi" w:cs="Arial"/>
          <w:i/>
          <w:iCs/>
        </w:rPr>
        <w:t>may</w:t>
      </w:r>
      <w:r w:rsidRPr="005066FF">
        <w:rPr>
          <w:rFonts w:asciiTheme="minorHAnsi" w:hAnsiTheme="minorHAnsi" w:cs="Arial"/>
        </w:rPr>
        <w:t xml:space="preserve"> be available to </w:t>
      </w:r>
      <w:r w:rsidRPr="005066FF">
        <w:rPr>
          <w:rFonts w:asciiTheme="minorHAnsi" w:hAnsiTheme="minorHAnsi" w:cs="Arial"/>
          <w:b/>
          <w:bCs/>
          <w:u w:val="single"/>
        </w:rPr>
        <w:t>individual clients only</w:t>
      </w:r>
      <w:r w:rsidRPr="005066FF">
        <w:rPr>
          <w:rFonts w:asciiTheme="minorHAnsi" w:hAnsiTheme="minorHAnsi" w:cs="Arial"/>
        </w:rPr>
        <w:t>. We make no guarantee or warranty whatsoever that these will be available to you at the time of booking and will only be applicable by agreement as set out in the order:</w:t>
      </w:r>
    </w:p>
    <w:p w14:paraId="66BD005A" w14:textId="77777777" w:rsidR="0066065B" w:rsidRPr="005066FF" w:rsidRDefault="0066065B" w:rsidP="0066065B">
      <w:pPr>
        <w:pStyle w:val="ListParagraph"/>
        <w:rPr>
          <w:rFonts w:cs="Arial"/>
          <w:b/>
          <w:bCs/>
        </w:rPr>
      </w:pPr>
    </w:p>
    <w:p w14:paraId="7BC35C61" w14:textId="748ACE44" w:rsidR="0066065B" w:rsidRPr="005066FF" w:rsidRDefault="0066065B" w:rsidP="0066065B">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Pro Bono</w:t>
      </w:r>
      <w:r w:rsidRPr="005066FF">
        <w:rPr>
          <w:rFonts w:asciiTheme="minorHAnsi" w:hAnsiTheme="minorHAnsi" w:cs="Arial"/>
        </w:rPr>
        <w:t xml:space="preserve">: In </w:t>
      </w:r>
      <w:r w:rsidRPr="005066FF">
        <w:rPr>
          <w:rFonts w:asciiTheme="minorHAnsi" w:hAnsiTheme="minorHAnsi" w:cs="Arial"/>
          <w:i/>
          <w:iCs/>
        </w:rPr>
        <w:t xml:space="preserve">exceptional circumstances, we may offer some </w:t>
      </w:r>
      <w:r w:rsidR="00A44F86">
        <w:rPr>
          <w:rFonts w:asciiTheme="minorHAnsi" w:hAnsiTheme="minorHAnsi" w:cs="Arial"/>
          <w:i/>
          <w:iCs/>
        </w:rPr>
        <w:t>clients</w:t>
      </w:r>
      <w:r w:rsidRPr="005066FF">
        <w:rPr>
          <w:rFonts w:asciiTheme="minorHAnsi" w:hAnsiTheme="minorHAnsi" w:cs="Arial"/>
          <w:i/>
          <w:iCs/>
        </w:rPr>
        <w:t xml:space="preserve"> Pro Bono (free) services at our sole discretion</w:t>
      </w:r>
      <w:r w:rsidRPr="005066FF">
        <w:rPr>
          <w:rFonts w:asciiTheme="minorHAnsi" w:hAnsiTheme="minorHAnsi" w:cs="Arial"/>
        </w:rPr>
        <w:t>. Such services will be limited by the description in the order. This is strictly subject to availability and must be agreed upon by all Company Directors before making any offer.</w:t>
      </w:r>
    </w:p>
    <w:p w14:paraId="10BBE45C" w14:textId="77777777" w:rsidR="0066065B" w:rsidRPr="005066FF" w:rsidRDefault="0066065B" w:rsidP="0066065B">
      <w:pPr>
        <w:pStyle w:val="NormalWeb"/>
        <w:spacing w:before="0" w:beforeAutospacing="0" w:after="0" w:afterAutospacing="0"/>
        <w:ind w:left="1440"/>
        <w:rPr>
          <w:rFonts w:asciiTheme="minorHAnsi" w:hAnsiTheme="minorHAnsi" w:cs="Arial"/>
        </w:rPr>
      </w:pPr>
    </w:p>
    <w:p w14:paraId="13345F49" w14:textId="6AB6BBF3" w:rsidR="0066065B" w:rsidRPr="005066FF" w:rsidRDefault="0066065B" w:rsidP="0066065B">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 Discount</w:t>
      </w:r>
      <w:r w:rsidRPr="005066FF">
        <w:rPr>
          <w:rFonts w:asciiTheme="minorHAnsi" w:hAnsiTheme="minorHAnsi" w:cs="Arial"/>
        </w:rPr>
        <w:t>: Occasionally, we may offer discounts for specific services or clients who meet specific criteria described in any such advertisement or these terms. You may be required to provide additional information to take advantage of certain discounts, such as proof of residence or income.</w:t>
      </w:r>
    </w:p>
    <w:p w14:paraId="5B384065" w14:textId="77777777" w:rsidR="0066065B" w:rsidRPr="005066FF" w:rsidRDefault="0066065B" w:rsidP="0066065B">
      <w:pPr>
        <w:pStyle w:val="NormalWeb"/>
        <w:spacing w:before="0" w:beforeAutospacing="0" w:after="0" w:afterAutospacing="0"/>
        <w:ind w:left="1440"/>
        <w:rPr>
          <w:rFonts w:asciiTheme="minorHAnsi" w:hAnsiTheme="minorHAnsi" w:cs="Arial"/>
        </w:rPr>
      </w:pPr>
    </w:p>
    <w:p w14:paraId="72F86B51" w14:textId="1CFA6146" w:rsidR="0066065B" w:rsidRPr="00AA2DCE" w:rsidRDefault="0066065B" w:rsidP="00AA2DCE">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Kindness by Design</w:t>
      </w:r>
      <w:r w:rsidRPr="005066FF">
        <w:rPr>
          <w:rFonts w:asciiTheme="minorHAnsi" w:hAnsiTheme="minorHAnsi" w:cs="Arial"/>
        </w:rPr>
        <w:t xml:space="preserve">: This offer is open to individual consumers on a sliding scale and applies to </w:t>
      </w:r>
      <w:r w:rsidRPr="005066FF">
        <w:rPr>
          <w:rFonts w:asciiTheme="minorHAnsi" w:hAnsiTheme="minorHAnsi" w:cs="Arial"/>
          <w:b/>
          <w:bCs/>
        </w:rPr>
        <w:t>single consultation or up to six therapy sessions</w:t>
      </w:r>
      <w:r w:rsidRPr="005066FF">
        <w:rPr>
          <w:rFonts w:asciiTheme="minorHAnsi" w:hAnsiTheme="minorHAnsi" w:cs="Arial"/>
        </w:rPr>
        <w:t xml:space="preserve">. </w:t>
      </w:r>
      <w:r w:rsidRPr="00AA2DCE">
        <w:rPr>
          <w:rFonts w:asciiTheme="minorHAnsi" w:hAnsiTheme="minorHAnsi" w:cs="Arial"/>
        </w:rPr>
        <w:t xml:space="preserve">In respect of </w:t>
      </w:r>
      <w:r w:rsidRPr="00AA2DCE">
        <w:rPr>
          <w:rFonts w:asciiTheme="minorHAnsi" w:hAnsiTheme="minorHAnsi" w:cs="Arial"/>
          <w:b/>
          <w:bCs/>
        </w:rPr>
        <w:t>psychologist consultations</w:t>
      </w:r>
      <w:r w:rsidRPr="00AA2DCE">
        <w:rPr>
          <w:rFonts w:asciiTheme="minorHAnsi" w:hAnsiTheme="minorHAnsi" w:cs="Arial"/>
        </w:rPr>
        <w:t xml:space="preserve">, the following applies: </w:t>
      </w:r>
    </w:p>
    <w:p w14:paraId="3F39EFF9" w14:textId="77777777" w:rsidR="0066065B" w:rsidRPr="005066FF" w:rsidRDefault="0066065B" w:rsidP="0066065B">
      <w:pPr>
        <w:pStyle w:val="NormalWeb"/>
        <w:spacing w:before="0" w:beforeAutospacing="0" w:after="0" w:afterAutospacing="0"/>
        <w:rPr>
          <w:rFonts w:asciiTheme="minorHAnsi" w:hAnsiTheme="minorHAnsi" w:cs="Arial"/>
        </w:rPr>
      </w:pPr>
    </w:p>
    <w:p w14:paraId="2CB7EC83" w14:textId="77777777" w:rsidR="0066065B" w:rsidRPr="005066FF" w:rsidRDefault="0066065B" w:rsidP="008E1C7C">
      <w:pPr>
        <w:pStyle w:val="NormalWeb"/>
        <w:numPr>
          <w:ilvl w:val="2"/>
          <w:numId w:val="2"/>
        </w:numPr>
        <w:spacing w:before="0" w:beforeAutospacing="0" w:after="0" w:afterAutospacing="0"/>
        <w:rPr>
          <w:rFonts w:asciiTheme="minorHAnsi" w:hAnsiTheme="minorHAnsi" w:cs="Arial"/>
        </w:rPr>
      </w:pPr>
      <w:r w:rsidRPr="005066FF">
        <w:rPr>
          <w:rFonts w:asciiTheme="minorHAnsi" w:hAnsiTheme="minorHAnsi" w:cs="Arial"/>
        </w:rPr>
        <w:t xml:space="preserve">Discounts </w:t>
      </w:r>
      <w:r w:rsidRPr="005066FF">
        <w:rPr>
          <w:rFonts w:asciiTheme="minorHAnsi" w:hAnsiTheme="minorHAnsi" w:cs="Arial"/>
          <w:u w:val="single"/>
        </w:rPr>
        <w:t>only</w:t>
      </w:r>
      <w:r w:rsidRPr="005066FF">
        <w:rPr>
          <w:rFonts w:asciiTheme="minorHAnsi" w:hAnsiTheme="minorHAnsi" w:cs="Arial"/>
        </w:rPr>
        <w:t xml:space="preserve"> apply to remote consultations.</w:t>
      </w:r>
    </w:p>
    <w:p w14:paraId="26F93B41" w14:textId="77777777" w:rsidR="0066065B" w:rsidRPr="005066FF" w:rsidRDefault="0066065B" w:rsidP="0066065B">
      <w:pPr>
        <w:pStyle w:val="NormalWeb"/>
        <w:spacing w:before="0" w:beforeAutospacing="0" w:after="0" w:afterAutospacing="0"/>
        <w:ind w:left="2160"/>
        <w:rPr>
          <w:rFonts w:asciiTheme="minorHAnsi" w:hAnsiTheme="minorHAnsi" w:cs="Arial"/>
        </w:rPr>
      </w:pPr>
    </w:p>
    <w:p w14:paraId="4262E20A" w14:textId="77777777" w:rsidR="0066065B" w:rsidRPr="005066FF" w:rsidRDefault="0066065B" w:rsidP="008E1C7C">
      <w:pPr>
        <w:pStyle w:val="NormalWeb"/>
        <w:numPr>
          <w:ilvl w:val="2"/>
          <w:numId w:val="2"/>
        </w:numPr>
        <w:spacing w:before="0" w:beforeAutospacing="0" w:after="0" w:afterAutospacing="0"/>
        <w:rPr>
          <w:rFonts w:asciiTheme="minorHAnsi" w:hAnsiTheme="minorHAnsi" w:cs="Arial"/>
        </w:rPr>
      </w:pPr>
      <w:r w:rsidRPr="005066FF">
        <w:rPr>
          <w:rFonts w:asciiTheme="minorHAnsi" w:hAnsiTheme="minorHAnsi" w:cs="Arial"/>
        </w:rPr>
        <w:t xml:space="preserve">If you have a </w:t>
      </w:r>
      <w:r w:rsidRPr="005066FF">
        <w:rPr>
          <w:rFonts w:asciiTheme="minorHAnsi" w:hAnsiTheme="minorHAnsi" w:cs="Arial"/>
          <w:b/>
          <w:bCs/>
        </w:rPr>
        <w:t>household income of £25,000 or less</w:t>
      </w:r>
      <w:r w:rsidRPr="005066FF">
        <w:rPr>
          <w:rFonts w:asciiTheme="minorHAnsi" w:hAnsiTheme="minorHAnsi" w:cs="Arial"/>
        </w:rPr>
        <w:t xml:space="preserve">, you may request a </w:t>
      </w:r>
      <w:r w:rsidRPr="005066FF">
        <w:rPr>
          <w:rFonts w:asciiTheme="minorHAnsi" w:hAnsiTheme="minorHAnsi" w:cs="Arial"/>
          <w:b/>
          <w:bCs/>
        </w:rPr>
        <w:t>50% discount</w:t>
      </w:r>
      <w:r w:rsidRPr="005066FF">
        <w:rPr>
          <w:rFonts w:asciiTheme="minorHAnsi" w:hAnsiTheme="minorHAnsi" w:cs="Arial"/>
        </w:rPr>
        <w:t>. You may be asked to provide proof of eligibility.</w:t>
      </w:r>
    </w:p>
    <w:p w14:paraId="668660AA" w14:textId="77777777" w:rsidR="0066065B" w:rsidRPr="005066FF" w:rsidRDefault="0066065B" w:rsidP="0066065B">
      <w:pPr>
        <w:pStyle w:val="NormalWeb"/>
        <w:spacing w:before="0" w:beforeAutospacing="0" w:after="0" w:afterAutospacing="0"/>
        <w:ind w:left="2160"/>
        <w:rPr>
          <w:rFonts w:asciiTheme="minorHAnsi" w:hAnsiTheme="minorHAnsi" w:cs="Arial"/>
        </w:rPr>
      </w:pPr>
    </w:p>
    <w:p w14:paraId="4C373B17" w14:textId="77777777" w:rsidR="0066065B" w:rsidRPr="005066FF" w:rsidRDefault="0066065B" w:rsidP="008E1C7C">
      <w:pPr>
        <w:pStyle w:val="NormalWeb"/>
        <w:numPr>
          <w:ilvl w:val="2"/>
          <w:numId w:val="2"/>
        </w:numPr>
        <w:spacing w:before="0" w:beforeAutospacing="0" w:after="0" w:afterAutospacing="0"/>
        <w:rPr>
          <w:rFonts w:asciiTheme="minorHAnsi" w:hAnsiTheme="minorHAnsi" w:cs="Arial"/>
        </w:rPr>
      </w:pPr>
      <w:r w:rsidRPr="005066FF">
        <w:rPr>
          <w:rFonts w:asciiTheme="minorHAnsi" w:hAnsiTheme="minorHAnsi" w:cs="Arial"/>
          <w:b/>
          <w:bCs/>
        </w:rPr>
        <w:t>Pay what you can (PWYC) offer</w:t>
      </w:r>
      <w:r w:rsidRPr="005066FF">
        <w:rPr>
          <w:rFonts w:asciiTheme="minorHAnsi" w:hAnsiTheme="minorHAnsi" w:cs="Arial"/>
        </w:rPr>
        <w:t xml:space="preserve">: </w:t>
      </w:r>
    </w:p>
    <w:p w14:paraId="7DE2B951" w14:textId="77777777" w:rsidR="0066065B" w:rsidRPr="005066FF" w:rsidRDefault="0066065B" w:rsidP="0066065B">
      <w:pPr>
        <w:pStyle w:val="ListParagraph"/>
        <w:rPr>
          <w:rFonts w:cs="Arial"/>
        </w:rPr>
      </w:pPr>
    </w:p>
    <w:p w14:paraId="7DEC6211" w14:textId="04845EF4" w:rsidR="0066065B" w:rsidRPr="005066FF" w:rsidRDefault="0066065B" w:rsidP="008E1C7C">
      <w:pPr>
        <w:pStyle w:val="NormalWeb"/>
        <w:numPr>
          <w:ilvl w:val="3"/>
          <w:numId w:val="2"/>
        </w:numPr>
        <w:spacing w:before="0" w:beforeAutospacing="0" w:after="0" w:afterAutospacing="0"/>
        <w:rPr>
          <w:rFonts w:asciiTheme="minorHAnsi" w:hAnsiTheme="minorHAnsi" w:cs="Arial"/>
        </w:rPr>
      </w:pPr>
      <w:r w:rsidRPr="005066FF">
        <w:rPr>
          <w:rFonts w:asciiTheme="minorHAnsi" w:hAnsiTheme="minorHAnsi" w:cs="Arial"/>
        </w:rPr>
        <w:t xml:space="preserve">A </w:t>
      </w:r>
      <w:r w:rsidRPr="005066FF">
        <w:rPr>
          <w:rFonts w:asciiTheme="minorHAnsi" w:hAnsiTheme="minorHAnsi" w:cs="Arial"/>
          <w:b/>
          <w:bCs/>
        </w:rPr>
        <w:t>minimum fee of £</w:t>
      </w:r>
      <w:r w:rsidR="00F533AD" w:rsidRPr="005066FF">
        <w:rPr>
          <w:rFonts w:asciiTheme="minorHAnsi" w:hAnsiTheme="minorHAnsi" w:cs="Arial"/>
          <w:b/>
          <w:bCs/>
        </w:rPr>
        <w:t>2</w:t>
      </w:r>
      <w:r w:rsidR="005005F8">
        <w:rPr>
          <w:rFonts w:asciiTheme="minorHAnsi" w:hAnsiTheme="minorHAnsi" w:cs="Arial"/>
          <w:b/>
          <w:bCs/>
        </w:rPr>
        <w:t>0</w:t>
      </w:r>
      <w:r w:rsidRPr="005066FF">
        <w:rPr>
          <w:rFonts w:asciiTheme="minorHAnsi" w:hAnsiTheme="minorHAnsi" w:cs="Arial"/>
          <w:b/>
          <w:bCs/>
        </w:rPr>
        <w:t xml:space="preserve"> per consultation applies</w:t>
      </w:r>
      <w:r w:rsidRPr="005066FF">
        <w:rPr>
          <w:rFonts w:asciiTheme="minorHAnsi" w:hAnsiTheme="minorHAnsi" w:cs="Arial"/>
        </w:rPr>
        <w:t xml:space="preserve">. This is to cover administration costs. The client may pay more if they can and wish to, but they are not obligated. </w:t>
      </w:r>
    </w:p>
    <w:p w14:paraId="707B19F0" w14:textId="77777777" w:rsidR="0066065B" w:rsidRPr="005066FF" w:rsidRDefault="0066065B" w:rsidP="0066065B">
      <w:pPr>
        <w:pStyle w:val="NormalWeb"/>
        <w:spacing w:before="0" w:beforeAutospacing="0" w:after="0" w:afterAutospacing="0"/>
        <w:ind w:left="2880"/>
        <w:rPr>
          <w:rFonts w:asciiTheme="minorHAnsi" w:hAnsiTheme="minorHAnsi" w:cs="Arial"/>
        </w:rPr>
      </w:pPr>
    </w:p>
    <w:p w14:paraId="3D9EFE74" w14:textId="12B63EAB" w:rsidR="0066065B" w:rsidRPr="005066FF" w:rsidRDefault="0066065B" w:rsidP="008E1C7C">
      <w:pPr>
        <w:pStyle w:val="NormalWeb"/>
        <w:numPr>
          <w:ilvl w:val="3"/>
          <w:numId w:val="2"/>
        </w:numPr>
        <w:spacing w:before="0" w:beforeAutospacing="0" w:after="0" w:afterAutospacing="0"/>
        <w:rPr>
          <w:rFonts w:asciiTheme="minorHAnsi" w:hAnsiTheme="minorHAnsi" w:cs="Arial"/>
        </w:rPr>
      </w:pPr>
      <w:r w:rsidRPr="005066FF">
        <w:rPr>
          <w:rFonts w:asciiTheme="minorHAnsi" w:hAnsiTheme="minorHAnsi" w:cs="Arial"/>
        </w:rPr>
        <w:t xml:space="preserve">This offer is only available to those on an </w:t>
      </w:r>
      <w:r w:rsidRPr="005066FF">
        <w:rPr>
          <w:rFonts w:asciiTheme="minorHAnsi" w:hAnsiTheme="minorHAnsi" w:cs="Arial"/>
          <w:b/>
          <w:bCs/>
        </w:rPr>
        <w:t>income of £19,999.99</w:t>
      </w:r>
      <w:r w:rsidRPr="005066FF">
        <w:rPr>
          <w:rFonts w:asciiTheme="minorHAnsi" w:hAnsiTheme="minorHAnsi" w:cs="Arial"/>
        </w:rPr>
        <w:t xml:space="preserve"> </w:t>
      </w:r>
      <w:r w:rsidR="00902DC7">
        <w:rPr>
          <w:rFonts w:asciiTheme="minorHAnsi" w:hAnsiTheme="minorHAnsi" w:cs="Arial"/>
        </w:rPr>
        <w:t xml:space="preserve">or less </w:t>
      </w:r>
      <w:r w:rsidRPr="005066FF">
        <w:rPr>
          <w:rFonts w:asciiTheme="minorHAnsi" w:hAnsiTheme="minorHAnsi" w:cs="Arial"/>
        </w:rPr>
        <w:t xml:space="preserve">inclusive of any form of incoming </w:t>
      </w:r>
      <w:r w:rsidR="00F533AD" w:rsidRPr="005066FF">
        <w:rPr>
          <w:rFonts w:asciiTheme="minorHAnsi" w:hAnsiTheme="minorHAnsi" w:cs="Arial"/>
        </w:rPr>
        <w:t>(excluding selected welfare benefits)</w:t>
      </w:r>
      <w:r w:rsidRPr="005066FF">
        <w:rPr>
          <w:rFonts w:asciiTheme="minorHAnsi" w:hAnsiTheme="minorHAnsi" w:cs="Arial"/>
        </w:rPr>
        <w:t>.</w:t>
      </w:r>
    </w:p>
    <w:p w14:paraId="26191DE1" w14:textId="77777777" w:rsidR="0066065B" w:rsidRPr="005066FF" w:rsidRDefault="0066065B" w:rsidP="0066065B">
      <w:pPr>
        <w:rPr>
          <w:rFonts w:cs="Arial"/>
        </w:rPr>
      </w:pPr>
    </w:p>
    <w:p w14:paraId="2C9C15B5" w14:textId="61374D3B" w:rsidR="0066065B" w:rsidRPr="005066FF" w:rsidRDefault="0066065B" w:rsidP="008E1C7C">
      <w:pPr>
        <w:pStyle w:val="NormalWeb"/>
        <w:numPr>
          <w:ilvl w:val="3"/>
          <w:numId w:val="2"/>
        </w:numPr>
        <w:spacing w:before="0" w:beforeAutospacing="0" w:after="0" w:afterAutospacing="0"/>
        <w:rPr>
          <w:rFonts w:asciiTheme="minorHAnsi" w:hAnsiTheme="minorHAnsi" w:cs="Arial"/>
        </w:rPr>
      </w:pPr>
      <w:r w:rsidRPr="005066FF">
        <w:rPr>
          <w:rFonts w:asciiTheme="minorHAnsi" w:hAnsiTheme="minorHAnsi" w:cs="Arial"/>
        </w:rPr>
        <w:t xml:space="preserve">You </w:t>
      </w:r>
      <w:r w:rsidR="001F74EF">
        <w:rPr>
          <w:rFonts w:asciiTheme="minorHAnsi" w:hAnsiTheme="minorHAnsi" w:cs="Arial"/>
        </w:rPr>
        <w:t>may</w:t>
      </w:r>
      <w:r w:rsidRPr="005066FF">
        <w:rPr>
          <w:rFonts w:asciiTheme="minorHAnsi" w:hAnsiTheme="minorHAnsi" w:cs="Arial"/>
        </w:rPr>
        <w:t xml:space="preserve"> be asked to provide proof of eligibility when requesting these services to ensure fair access.</w:t>
      </w:r>
    </w:p>
    <w:p w14:paraId="2B990350" w14:textId="77777777" w:rsidR="0066065B" w:rsidRDefault="0066065B" w:rsidP="00F533AD">
      <w:pPr>
        <w:pStyle w:val="NormalWeb"/>
        <w:spacing w:before="0" w:beforeAutospacing="0" w:after="0" w:afterAutospacing="0"/>
        <w:rPr>
          <w:rFonts w:asciiTheme="minorHAnsi" w:hAnsiTheme="minorHAnsi" w:cs="Arial"/>
        </w:rPr>
      </w:pPr>
    </w:p>
    <w:p w14:paraId="53D298A1" w14:textId="77777777" w:rsidR="00F41291" w:rsidRDefault="00F41291" w:rsidP="00F533AD">
      <w:pPr>
        <w:pStyle w:val="NormalWeb"/>
        <w:spacing w:before="0" w:beforeAutospacing="0" w:after="0" w:afterAutospacing="0"/>
        <w:rPr>
          <w:rFonts w:asciiTheme="minorHAnsi" w:hAnsiTheme="minorHAnsi" w:cs="Arial"/>
        </w:rPr>
      </w:pPr>
    </w:p>
    <w:p w14:paraId="25A8E409" w14:textId="77777777" w:rsidR="00F41291" w:rsidRPr="005066FF" w:rsidRDefault="00F41291" w:rsidP="00F533AD">
      <w:pPr>
        <w:pStyle w:val="NormalWeb"/>
        <w:spacing w:before="0" w:beforeAutospacing="0" w:after="0" w:afterAutospacing="0"/>
        <w:rPr>
          <w:rFonts w:asciiTheme="minorHAnsi" w:hAnsiTheme="minorHAnsi" w:cs="Arial"/>
        </w:rPr>
      </w:pPr>
    </w:p>
    <w:p w14:paraId="2820DE8B" w14:textId="77777777" w:rsidR="0066065B" w:rsidRPr="005066FF" w:rsidRDefault="0066065B" w:rsidP="001F74EF">
      <w:pPr>
        <w:pStyle w:val="NormalWeb"/>
        <w:spacing w:before="0" w:beforeAutospacing="0" w:after="0" w:afterAutospacing="0"/>
        <w:ind w:left="1440"/>
        <w:rPr>
          <w:rFonts w:asciiTheme="minorHAnsi" w:hAnsiTheme="minorHAnsi" w:cs="Arial"/>
        </w:rPr>
      </w:pPr>
      <w:r w:rsidRPr="005066FF">
        <w:rPr>
          <w:rFonts w:asciiTheme="minorHAnsi" w:hAnsiTheme="minorHAnsi" w:cs="Arial"/>
        </w:rPr>
        <w:t xml:space="preserve">In respect of </w:t>
      </w:r>
      <w:r w:rsidRPr="005066FF">
        <w:rPr>
          <w:rFonts w:asciiTheme="minorHAnsi" w:hAnsiTheme="minorHAnsi" w:cs="Arial"/>
          <w:b/>
          <w:bCs/>
        </w:rPr>
        <w:t>therapy</w:t>
      </w:r>
      <w:r w:rsidRPr="005066FF">
        <w:rPr>
          <w:rFonts w:asciiTheme="minorHAnsi" w:hAnsiTheme="minorHAnsi" w:cs="Arial"/>
        </w:rPr>
        <w:t xml:space="preserve">, the following applies: </w:t>
      </w:r>
    </w:p>
    <w:p w14:paraId="1006431B" w14:textId="77777777" w:rsidR="0066065B" w:rsidRPr="005066FF" w:rsidRDefault="0066065B" w:rsidP="0066065B">
      <w:pPr>
        <w:pStyle w:val="NormalWeb"/>
        <w:spacing w:before="0" w:beforeAutospacing="0" w:after="0" w:afterAutospacing="0"/>
        <w:ind w:left="1440"/>
        <w:rPr>
          <w:rFonts w:asciiTheme="minorHAnsi" w:hAnsiTheme="minorHAnsi" w:cs="Arial"/>
        </w:rPr>
      </w:pPr>
    </w:p>
    <w:p w14:paraId="5B4916A8" w14:textId="77777777" w:rsidR="0066065B" w:rsidRPr="005066FF" w:rsidRDefault="0066065B" w:rsidP="0066065B">
      <w:pPr>
        <w:pStyle w:val="NormalWeb"/>
        <w:numPr>
          <w:ilvl w:val="2"/>
          <w:numId w:val="1"/>
        </w:numPr>
        <w:spacing w:before="0" w:beforeAutospacing="0" w:after="0" w:afterAutospacing="0"/>
        <w:rPr>
          <w:rFonts w:asciiTheme="minorHAnsi" w:hAnsiTheme="minorHAnsi" w:cs="Arial"/>
        </w:rPr>
      </w:pPr>
      <w:r w:rsidRPr="005066FF">
        <w:rPr>
          <w:rFonts w:asciiTheme="minorHAnsi" w:hAnsiTheme="minorHAnsi" w:cs="Arial"/>
        </w:rPr>
        <w:t xml:space="preserve">Discounts will apply to </w:t>
      </w:r>
      <w:r w:rsidRPr="005066FF">
        <w:rPr>
          <w:rFonts w:asciiTheme="minorHAnsi" w:hAnsiTheme="minorHAnsi" w:cs="Arial"/>
          <w:u w:val="single"/>
        </w:rPr>
        <w:t>both</w:t>
      </w:r>
      <w:r w:rsidRPr="005066FF">
        <w:rPr>
          <w:rFonts w:asciiTheme="minorHAnsi" w:hAnsiTheme="minorHAnsi" w:cs="Arial"/>
        </w:rPr>
        <w:t xml:space="preserve"> in-person and remote sessions.</w:t>
      </w:r>
    </w:p>
    <w:p w14:paraId="1DF71F8C" w14:textId="77777777" w:rsidR="0066065B" w:rsidRPr="005066FF" w:rsidRDefault="0066065B" w:rsidP="0066065B">
      <w:pPr>
        <w:pStyle w:val="NormalWeb"/>
        <w:spacing w:before="0" w:beforeAutospacing="0" w:after="0" w:afterAutospacing="0"/>
        <w:ind w:left="2160"/>
        <w:rPr>
          <w:rFonts w:asciiTheme="minorHAnsi" w:hAnsiTheme="minorHAnsi" w:cs="Arial"/>
        </w:rPr>
      </w:pPr>
    </w:p>
    <w:p w14:paraId="2C8202A5" w14:textId="77777777" w:rsidR="0066065B" w:rsidRPr="005066FF" w:rsidRDefault="0066065B" w:rsidP="0066065B">
      <w:pPr>
        <w:pStyle w:val="NormalWeb"/>
        <w:numPr>
          <w:ilvl w:val="2"/>
          <w:numId w:val="1"/>
        </w:numPr>
        <w:spacing w:before="0" w:beforeAutospacing="0" w:after="0" w:afterAutospacing="0"/>
        <w:rPr>
          <w:rFonts w:asciiTheme="minorHAnsi" w:hAnsiTheme="minorHAnsi" w:cs="Arial"/>
        </w:rPr>
      </w:pPr>
      <w:r w:rsidRPr="005066FF">
        <w:rPr>
          <w:rFonts w:asciiTheme="minorHAnsi" w:hAnsiTheme="minorHAnsi" w:cs="Arial"/>
        </w:rPr>
        <w:t xml:space="preserve">Those booking a </w:t>
      </w:r>
      <w:r w:rsidRPr="005066FF">
        <w:rPr>
          <w:rFonts w:asciiTheme="minorHAnsi" w:hAnsiTheme="minorHAnsi" w:cs="Arial"/>
          <w:b/>
          <w:bCs/>
        </w:rPr>
        <w:t>block of six or more sessions simultaneously</w:t>
      </w:r>
      <w:r w:rsidRPr="005066FF">
        <w:rPr>
          <w:rFonts w:asciiTheme="minorHAnsi" w:hAnsiTheme="minorHAnsi" w:cs="Arial"/>
        </w:rPr>
        <w:t xml:space="preserve"> will automatically have a 5% discount applied. Clients may request a retrospective discount on their first session if they book five more sessions before their second session.</w:t>
      </w:r>
    </w:p>
    <w:p w14:paraId="12AC440B" w14:textId="77777777" w:rsidR="0066065B" w:rsidRPr="005066FF" w:rsidRDefault="0066065B" w:rsidP="0066065B">
      <w:pPr>
        <w:pStyle w:val="ListParagraph"/>
        <w:rPr>
          <w:rFonts w:cs="Arial"/>
        </w:rPr>
      </w:pPr>
    </w:p>
    <w:p w14:paraId="75BB1423" w14:textId="77777777" w:rsidR="0066065B" w:rsidRPr="005066FF" w:rsidRDefault="0066065B" w:rsidP="0066065B">
      <w:pPr>
        <w:pStyle w:val="NormalWeb"/>
        <w:numPr>
          <w:ilvl w:val="2"/>
          <w:numId w:val="1"/>
        </w:numPr>
        <w:spacing w:before="0" w:beforeAutospacing="0" w:after="0" w:afterAutospacing="0"/>
        <w:rPr>
          <w:rFonts w:asciiTheme="minorHAnsi" w:hAnsiTheme="minorHAnsi" w:cs="Arial"/>
        </w:rPr>
      </w:pPr>
      <w:r w:rsidRPr="005066FF">
        <w:rPr>
          <w:rFonts w:asciiTheme="minorHAnsi" w:hAnsiTheme="minorHAnsi" w:cs="Arial"/>
        </w:rPr>
        <w:t xml:space="preserve">If you have a </w:t>
      </w:r>
      <w:r w:rsidRPr="005066FF">
        <w:rPr>
          <w:rFonts w:asciiTheme="minorHAnsi" w:hAnsiTheme="minorHAnsi" w:cs="Arial"/>
          <w:b/>
          <w:bCs/>
        </w:rPr>
        <w:t>household income of £25,000 or less</w:t>
      </w:r>
      <w:r w:rsidRPr="005066FF">
        <w:rPr>
          <w:rFonts w:asciiTheme="minorHAnsi" w:hAnsiTheme="minorHAnsi" w:cs="Arial"/>
        </w:rPr>
        <w:t xml:space="preserve">, you may request a </w:t>
      </w:r>
      <w:r w:rsidRPr="005066FF">
        <w:rPr>
          <w:rFonts w:asciiTheme="minorHAnsi" w:hAnsiTheme="minorHAnsi" w:cs="Arial"/>
          <w:b/>
          <w:bCs/>
        </w:rPr>
        <w:t>25% discount</w:t>
      </w:r>
      <w:r w:rsidRPr="005066FF">
        <w:rPr>
          <w:rFonts w:asciiTheme="minorHAnsi" w:hAnsiTheme="minorHAnsi" w:cs="Arial"/>
        </w:rPr>
        <w:t xml:space="preserve">. You may be asked to provide proof of eligibility and </w:t>
      </w:r>
      <w:r w:rsidRPr="005066FF">
        <w:rPr>
          <w:rFonts w:asciiTheme="minorHAnsi" w:hAnsiTheme="minorHAnsi" w:cs="Arial"/>
          <w:b/>
          <w:bCs/>
          <w:u w:val="single"/>
        </w:rPr>
        <w:t>cannot</w:t>
      </w:r>
      <w:r w:rsidRPr="005066FF">
        <w:rPr>
          <w:rFonts w:asciiTheme="minorHAnsi" w:hAnsiTheme="minorHAnsi" w:cs="Arial"/>
        </w:rPr>
        <w:t xml:space="preserve"> use this discount with the PWYC offer (below).</w:t>
      </w:r>
    </w:p>
    <w:p w14:paraId="2500811F" w14:textId="77777777" w:rsidR="0066065B" w:rsidRPr="005066FF" w:rsidRDefault="0066065B" w:rsidP="0066065B">
      <w:pPr>
        <w:pStyle w:val="ListParagraph"/>
        <w:rPr>
          <w:rFonts w:cs="Arial"/>
        </w:rPr>
      </w:pPr>
    </w:p>
    <w:p w14:paraId="1F664639" w14:textId="77777777" w:rsidR="0066065B" w:rsidRPr="005066FF" w:rsidRDefault="0066065B" w:rsidP="0066065B">
      <w:pPr>
        <w:pStyle w:val="NormalWeb"/>
        <w:numPr>
          <w:ilvl w:val="2"/>
          <w:numId w:val="1"/>
        </w:numPr>
        <w:spacing w:before="0" w:beforeAutospacing="0" w:after="0" w:afterAutospacing="0"/>
        <w:rPr>
          <w:rFonts w:asciiTheme="minorHAnsi" w:hAnsiTheme="minorHAnsi" w:cs="Arial"/>
        </w:rPr>
      </w:pPr>
      <w:r w:rsidRPr="005066FF">
        <w:rPr>
          <w:rFonts w:asciiTheme="minorHAnsi" w:hAnsiTheme="minorHAnsi" w:cs="Arial"/>
          <w:b/>
          <w:bCs/>
        </w:rPr>
        <w:t>Pay what you can (PWYC) offer</w:t>
      </w:r>
      <w:r w:rsidRPr="005066FF">
        <w:rPr>
          <w:rFonts w:asciiTheme="minorHAnsi" w:hAnsiTheme="minorHAnsi" w:cs="Arial"/>
        </w:rPr>
        <w:t xml:space="preserve">: </w:t>
      </w:r>
    </w:p>
    <w:p w14:paraId="31A0C8E2" w14:textId="77777777" w:rsidR="0066065B" w:rsidRPr="005066FF" w:rsidRDefault="0066065B" w:rsidP="0066065B">
      <w:pPr>
        <w:rPr>
          <w:rFonts w:cs="Arial"/>
        </w:rPr>
      </w:pPr>
    </w:p>
    <w:p w14:paraId="00474738" w14:textId="57498F7C" w:rsidR="0066065B" w:rsidRPr="005066FF" w:rsidRDefault="0066065B" w:rsidP="008E1C7C">
      <w:pPr>
        <w:pStyle w:val="NormalWeb"/>
        <w:numPr>
          <w:ilvl w:val="3"/>
          <w:numId w:val="3"/>
        </w:numPr>
        <w:spacing w:before="0" w:beforeAutospacing="0" w:after="0" w:afterAutospacing="0"/>
        <w:rPr>
          <w:rFonts w:asciiTheme="minorHAnsi" w:hAnsiTheme="minorHAnsi" w:cs="Arial"/>
        </w:rPr>
      </w:pPr>
      <w:r w:rsidRPr="005066FF">
        <w:rPr>
          <w:rFonts w:asciiTheme="minorHAnsi" w:hAnsiTheme="minorHAnsi" w:cs="Arial"/>
        </w:rPr>
        <w:t xml:space="preserve">A </w:t>
      </w:r>
      <w:r w:rsidRPr="005066FF">
        <w:rPr>
          <w:rFonts w:asciiTheme="minorHAnsi" w:hAnsiTheme="minorHAnsi" w:cs="Arial"/>
          <w:b/>
          <w:bCs/>
        </w:rPr>
        <w:t>minimum fee of £</w:t>
      </w:r>
      <w:r w:rsidR="00F533AD" w:rsidRPr="005066FF">
        <w:rPr>
          <w:rFonts w:asciiTheme="minorHAnsi" w:hAnsiTheme="minorHAnsi" w:cs="Arial"/>
          <w:b/>
          <w:bCs/>
        </w:rPr>
        <w:t>2</w:t>
      </w:r>
      <w:r w:rsidR="00AF0EF9">
        <w:rPr>
          <w:rFonts w:asciiTheme="minorHAnsi" w:hAnsiTheme="minorHAnsi" w:cs="Arial"/>
          <w:b/>
          <w:bCs/>
        </w:rPr>
        <w:t>0</w:t>
      </w:r>
      <w:r w:rsidRPr="005066FF">
        <w:rPr>
          <w:rFonts w:asciiTheme="minorHAnsi" w:hAnsiTheme="minorHAnsi" w:cs="Arial"/>
          <w:b/>
          <w:bCs/>
        </w:rPr>
        <w:t xml:space="preserve"> per session applies</w:t>
      </w:r>
      <w:r w:rsidRPr="005066FF">
        <w:rPr>
          <w:rFonts w:asciiTheme="minorHAnsi" w:hAnsiTheme="minorHAnsi" w:cs="Arial"/>
        </w:rPr>
        <w:t>. The consumer may choose to pay more if they can and wish to, but they are not obligated.</w:t>
      </w:r>
    </w:p>
    <w:p w14:paraId="4983DCE6" w14:textId="77777777" w:rsidR="0066065B" w:rsidRPr="005066FF" w:rsidRDefault="0066065B" w:rsidP="0066065B">
      <w:pPr>
        <w:pStyle w:val="NormalWeb"/>
        <w:spacing w:before="0" w:beforeAutospacing="0" w:after="0" w:afterAutospacing="0"/>
        <w:ind w:left="2880"/>
        <w:rPr>
          <w:rFonts w:asciiTheme="minorHAnsi" w:hAnsiTheme="minorHAnsi" w:cs="Arial"/>
        </w:rPr>
      </w:pPr>
    </w:p>
    <w:p w14:paraId="62BE4E2D" w14:textId="4CA24F58" w:rsidR="0066065B" w:rsidRPr="005066FF" w:rsidRDefault="0066065B" w:rsidP="008E1C7C">
      <w:pPr>
        <w:pStyle w:val="NormalWeb"/>
        <w:numPr>
          <w:ilvl w:val="3"/>
          <w:numId w:val="3"/>
        </w:numPr>
        <w:spacing w:before="0" w:beforeAutospacing="0" w:after="0" w:afterAutospacing="0"/>
        <w:rPr>
          <w:rFonts w:asciiTheme="minorHAnsi" w:hAnsiTheme="minorHAnsi" w:cs="Arial"/>
        </w:rPr>
      </w:pPr>
      <w:r w:rsidRPr="005066FF">
        <w:rPr>
          <w:rFonts w:asciiTheme="minorHAnsi" w:hAnsiTheme="minorHAnsi" w:cs="Arial"/>
        </w:rPr>
        <w:t xml:space="preserve">This offer is </w:t>
      </w:r>
      <w:r w:rsidRPr="005066FF">
        <w:rPr>
          <w:rFonts w:asciiTheme="minorHAnsi" w:hAnsiTheme="minorHAnsi" w:cs="Arial"/>
          <w:u w:val="single"/>
        </w:rPr>
        <w:t>only</w:t>
      </w:r>
      <w:r w:rsidRPr="005066FF">
        <w:rPr>
          <w:rFonts w:asciiTheme="minorHAnsi" w:hAnsiTheme="minorHAnsi" w:cs="Arial"/>
        </w:rPr>
        <w:t xml:space="preserve"> available to those on an </w:t>
      </w:r>
      <w:r w:rsidRPr="005066FF">
        <w:rPr>
          <w:rFonts w:asciiTheme="minorHAnsi" w:hAnsiTheme="minorHAnsi" w:cs="Arial"/>
          <w:b/>
          <w:bCs/>
        </w:rPr>
        <w:t>income of £19,999.99</w:t>
      </w:r>
      <w:r w:rsidRPr="005066FF">
        <w:rPr>
          <w:rFonts w:asciiTheme="minorHAnsi" w:hAnsiTheme="minorHAnsi" w:cs="Arial"/>
        </w:rPr>
        <w:t xml:space="preserve"> inclusive of any form of incoming</w:t>
      </w:r>
      <w:r w:rsidR="00C10652">
        <w:rPr>
          <w:rFonts w:asciiTheme="minorHAnsi" w:hAnsiTheme="minorHAnsi" w:cs="Arial"/>
        </w:rPr>
        <w:t xml:space="preserve"> </w:t>
      </w:r>
      <w:r w:rsidR="00C10652" w:rsidRPr="005066FF">
        <w:rPr>
          <w:rFonts w:asciiTheme="minorHAnsi" w:hAnsiTheme="minorHAnsi" w:cs="Arial"/>
        </w:rPr>
        <w:t>(excluding selected welfare benefits).</w:t>
      </w:r>
    </w:p>
    <w:p w14:paraId="51AFEF00" w14:textId="77777777" w:rsidR="0066065B" w:rsidRPr="005066FF" w:rsidRDefault="0066065B" w:rsidP="0066065B">
      <w:pPr>
        <w:pStyle w:val="NormalWeb"/>
        <w:spacing w:before="0" w:beforeAutospacing="0" w:after="0" w:afterAutospacing="0"/>
        <w:rPr>
          <w:rFonts w:asciiTheme="minorHAnsi" w:hAnsiTheme="minorHAnsi" w:cs="Arial"/>
        </w:rPr>
      </w:pPr>
    </w:p>
    <w:p w14:paraId="6570AABD" w14:textId="7097D479" w:rsidR="0066065B" w:rsidRPr="005066FF" w:rsidRDefault="0066065B" w:rsidP="008E1C7C">
      <w:pPr>
        <w:pStyle w:val="NormalWeb"/>
        <w:numPr>
          <w:ilvl w:val="3"/>
          <w:numId w:val="2"/>
        </w:numPr>
        <w:spacing w:before="0" w:beforeAutospacing="0" w:after="0" w:afterAutospacing="0"/>
        <w:rPr>
          <w:rFonts w:asciiTheme="minorHAnsi" w:hAnsiTheme="minorHAnsi" w:cs="Arial"/>
        </w:rPr>
      </w:pPr>
      <w:r w:rsidRPr="005066FF">
        <w:rPr>
          <w:rFonts w:asciiTheme="minorHAnsi" w:hAnsiTheme="minorHAnsi" w:cs="Arial"/>
        </w:rPr>
        <w:t xml:space="preserve">You </w:t>
      </w:r>
      <w:r w:rsidR="00C10652">
        <w:rPr>
          <w:rFonts w:asciiTheme="minorHAnsi" w:hAnsiTheme="minorHAnsi" w:cs="Arial"/>
        </w:rPr>
        <w:t>may</w:t>
      </w:r>
      <w:r w:rsidRPr="005066FF">
        <w:rPr>
          <w:rFonts w:asciiTheme="minorHAnsi" w:hAnsiTheme="minorHAnsi" w:cs="Arial"/>
        </w:rPr>
        <w:t xml:space="preserve"> be asked to provide proof of eligibility when requesting these services to ensure fair access.</w:t>
      </w:r>
    </w:p>
    <w:p w14:paraId="0544CE20" w14:textId="77777777" w:rsidR="0066065B" w:rsidRPr="005066FF" w:rsidRDefault="0066065B" w:rsidP="0066065B">
      <w:pPr>
        <w:pStyle w:val="NormalWeb"/>
        <w:spacing w:before="0" w:beforeAutospacing="0" w:after="0" w:afterAutospacing="0"/>
        <w:rPr>
          <w:rFonts w:asciiTheme="minorHAnsi" w:hAnsiTheme="minorHAnsi" w:cs="Arial"/>
        </w:rPr>
      </w:pPr>
    </w:p>
    <w:p w14:paraId="3BA45CE5" w14:textId="0772D9E0" w:rsidR="0066065B" w:rsidRPr="005066FF" w:rsidRDefault="0066065B" w:rsidP="0066065B">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rPr>
        <w:t>In all cases, pay-what-you-can</w:t>
      </w:r>
      <w:r w:rsidRPr="005066FF">
        <w:rPr>
          <w:rFonts w:asciiTheme="minorHAnsi" w:hAnsiTheme="minorHAnsi" w:cs="Arial"/>
          <w:i/>
          <w:iCs/>
        </w:rPr>
        <w:t xml:space="preserve"> </w:t>
      </w:r>
      <w:r w:rsidRPr="005066FF">
        <w:rPr>
          <w:rFonts w:asciiTheme="minorHAnsi" w:hAnsiTheme="minorHAnsi" w:cs="Arial"/>
        </w:rPr>
        <w:t xml:space="preserve">offers are subject to ‘fair usage’. For a </w:t>
      </w:r>
      <w:r w:rsidRPr="005066FF">
        <w:rPr>
          <w:rFonts w:asciiTheme="minorHAnsi" w:hAnsiTheme="minorHAnsi" w:cs="Arial"/>
          <w:b/>
          <w:bCs/>
        </w:rPr>
        <w:t>psychologist consultation</w:t>
      </w:r>
      <w:r w:rsidRPr="005066FF">
        <w:rPr>
          <w:rFonts w:asciiTheme="minorHAnsi" w:hAnsiTheme="minorHAnsi" w:cs="Arial"/>
        </w:rPr>
        <w:t xml:space="preserve">, ‘fair’ means no more than two consultations (120 minutes maximum) in </w:t>
      </w:r>
      <w:r w:rsidR="00F533AD" w:rsidRPr="005066FF">
        <w:rPr>
          <w:rFonts w:asciiTheme="minorHAnsi" w:hAnsiTheme="minorHAnsi" w:cs="Arial"/>
        </w:rPr>
        <w:t>any 12-month period</w:t>
      </w:r>
      <w:r w:rsidRPr="005066FF">
        <w:rPr>
          <w:rFonts w:asciiTheme="minorHAnsi" w:hAnsiTheme="minorHAnsi" w:cs="Arial"/>
        </w:rPr>
        <w:t xml:space="preserve">. For </w:t>
      </w:r>
      <w:r w:rsidRPr="005066FF">
        <w:rPr>
          <w:rFonts w:asciiTheme="minorHAnsi" w:hAnsiTheme="minorHAnsi" w:cs="Arial"/>
          <w:b/>
          <w:bCs/>
        </w:rPr>
        <w:t>therapy sessions</w:t>
      </w:r>
      <w:r w:rsidRPr="005066FF">
        <w:rPr>
          <w:rFonts w:asciiTheme="minorHAnsi" w:hAnsiTheme="minorHAnsi" w:cs="Arial"/>
        </w:rPr>
        <w:t xml:space="preserve">, ‘fair’ means no more than six sessions in </w:t>
      </w:r>
      <w:r w:rsidR="00F533AD" w:rsidRPr="005066FF">
        <w:rPr>
          <w:rFonts w:asciiTheme="minorHAnsi" w:hAnsiTheme="minorHAnsi" w:cs="Arial"/>
        </w:rPr>
        <w:t>any 12-month period</w:t>
      </w:r>
      <w:r w:rsidRPr="005066FF">
        <w:rPr>
          <w:rFonts w:asciiTheme="minorHAnsi" w:hAnsiTheme="minorHAnsi" w:cs="Arial"/>
        </w:rPr>
        <w:t>. In both cases, additional sessions may be purchased with other available discounts</w:t>
      </w:r>
      <w:r w:rsidR="00F533AD" w:rsidRPr="005066FF">
        <w:rPr>
          <w:rFonts w:asciiTheme="minorHAnsi" w:hAnsiTheme="minorHAnsi" w:cs="Arial"/>
        </w:rPr>
        <w:t xml:space="preserve"> (if available) or at full price</w:t>
      </w:r>
      <w:r w:rsidRPr="005066FF">
        <w:rPr>
          <w:rFonts w:asciiTheme="minorHAnsi" w:hAnsiTheme="minorHAnsi" w:cs="Arial"/>
        </w:rPr>
        <w:t>.</w:t>
      </w:r>
    </w:p>
    <w:p w14:paraId="45714979" w14:textId="77777777" w:rsidR="005311C4" w:rsidRDefault="005311C4" w:rsidP="00F379EA"/>
    <w:p w14:paraId="1DFA50BC" w14:textId="04BABCBA" w:rsidR="005066FF" w:rsidRPr="008F0161" w:rsidRDefault="005066FF" w:rsidP="005066FF">
      <w:pPr>
        <w:pStyle w:val="Heading2"/>
        <w:rPr>
          <w:color w:val="B09E80"/>
        </w:rPr>
      </w:pPr>
      <w:bookmarkStart w:id="9" w:name="_Toc176457977"/>
      <w:r w:rsidRPr="008F0161">
        <w:rPr>
          <w:color w:val="B09E80"/>
        </w:rPr>
        <w:t>Service Provision and Delivery</w:t>
      </w:r>
      <w:bookmarkEnd w:id="9"/>
    </w:p>
    <w:p w14:paraId="26F8055B" w14:textId="77777777" w:rsidR="005066FF" w:rsidRPr="008F0161" w:rsidRDefault="005066FF" w:rsidP="005066FF">
      <w:pPr>
        <w:pStyle w:val="Heading2"/>
        <w:rPr>
          <w:color w:val="B09E80"/>
        </w:rPr>
      </w:pPr>
      <w:bookmarkStart w:id="10" w:name="_Toc176457978"/>
      <w:r w:rsidRPr="008F0161">
        <w:rPr>
          <w:color w:val="B09E80"/>
        </w:rPr>
        <w:t>Basis of Sale</w:t>
      </w:r>
      <w:bookmarkEnd w:id="10"/>
      <w:r w:rsidRPr="008F0161">
        <w:rPr>
          <w:color w:val="B09E80"/>
        </w:rPr>
        <w:t xml:space="preserve"> </w:t>
      </w:r>
    </w:p>
    <w:p w14:paraId="13F22B5C" w14:textId="77777777" w:rsidR="005066FF" w:rsidRPr="005066FF" w:rsidRDefault="005066FF" w:rsidP="005066FF">
      <w:pPr>
        <w:pStyle w:val="NormalWeb"/>
        <w:spacing w:before="0" w:beforeAutospacing="0" w:after="0" w:afterAutospacing="0"/>
        <w:rPr>
          <w:rFonts w:asciiTheme="minorHAnsi" w:hAnsiTheme="minorHAnsi" w:cs="Arial"/>
        </w:rPr>
      </w:pPr>
    </w:p>
    <w:p w14:paraId="4C761DD8" w14:textId="6AF3FFEF" w:rsidR="005066FF" w:rsidRP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The description of the services on our website, catalogues, brochures, or other form of advertisement does not constitute a contractual offer to sell the services or goods. </w:t>
      </w:r>
    </w:p>
    <w:p w14:paraId="6A63D4DD" w14:textId="77777777" w:rsidR="005066FF" w:rsidRPr="005066FF" w:rsidRDefault="005066FF" w:rsidP="005066FF">
      <w:pPr>
        <w:pStyle w:val="NormalWeb"/>
        <w:spacing w:before="0" w:beforeAutospacing="0" w:after="0" w:afterAutospacing="0"/>
        <w:ind w:left="720"/>
        <w:rPr>
          <w:rFonts w:asciiTheme="minorHAnsi" w:hAnsiTheme="minorHAnsi" w:cs="Arial"/>
        </w:rPr>
      </w:pPr>
    </w:p>
    <w:p w14:paraId="705CEF10" w14:textId="77777777" w:rsid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When an order has been made, we can reject it for any reason, although we will try to tell you the reason without delay. </w:t>
      </w:r>
    </w:p>
    <w:p w14:paraId="384C369E" w14:textId="77777777" w:rsidR="005066FF" w:rsidRDefault="005066FF" w:rsidP="005066FF">
      <w:pPr>
        <w:pStyle w:val="ListParagraph"/>
        <w:rPr>
          <w:rFonts w:ascii="Arial" w:hAnsi="Arial" w:cs="Arial"/>
        </w:rPr>
      </w:pPr>
    </w:p>
    <w:p w14:paraId="3E107F11" w14:textId="2B50C806" w:rsidR="005066FF" w:rsidRP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A contract will be formed for the services ordered only upon the supplier sending </w:t>
      </w:r>
      <w:r>
        <w:rPr>
          <w:rFonts w:asciiTheme="minorHAnsi" w:hAnsiTheme="minorHAnsi" w:cs="Arial"/>
        </w:rPr>
        <w:t>written confirmation</w:t>
      </w:r>
      <w:r w:rsidRPr="005066FF">
        <w:rPr>
          <w:rFonts w:asciiTheme="minorHAnsi" w:hAnsiTheme="minorHAnsi" w:cs="Arial"/>
        </w:rPr>
        <w:t xml:space="preserve"> to the client </w:t>
      </w:r>
      <w:r w:rsidR="00452DBC">
        <w:rPr>
          <w:rFonts w:asciiTheme="minorHAnsi" w:hAnsiTheme="minorHAnsi" w:cs="Arial"/>
        </w:rPr>
        <w:t>confirming</w:t>
      </w:r>
      <w:r w:rsidRPr="005066FF">
        <w:rPr>
          <w:rFonts w:asciiTheme="minorHAnsi" w:hAnsiTheme="minorHAnsi" w:cs="Arial"/>
        </w:rPr>
        <w:t xml:space="preserve"> that the order has been accepted or, if earlier, the supplier's delivery of the services to the client.</w:t>
      </w:r>
    </w:p>
    <w:p w14:paraId="19E77C81" w14:textId="77777777" w:rsidR="005066FF" w:rsidRPr="005066FF" w:rsidRDefault="005066FF" w:rsidP="005066FF">
      <w:pPr>
        <w:pStyle w:val="NormalWeb"/>
        <w:spacing w:before="0" w:beforeAutospacing="0" w:after="0" w:afterAutospacing="0"/>
        <w:ind w:left="720"/>
        <w:rPr>
          <w:rFonts w:asciiTheme="minorHAnsi" w:hAnsiTheme="minorHAnsi" w:cs="Arial"/>
        </w:rPr>
      </w:pPr>
    </w:p>
    <w:p w14:paraId="60A025B9" w14:textId="6BA27DB9" w:rsidR="005066FF" w:rsidRP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Any quotation or estimate of fees (as defined below) is valid for a maximum period of </w:t>
      </w:r>
      <w:r>
        <w:rPr>
          <w:rFonts w:asciiTheme="minorHAnsi" w:hAnsiTheme="minorHAnsi" w:cs="Arial"/>
        </w:rPr>
        <w:t>14</w:t>
      </w:r>
      <w:r w:rsidRPr="005066FF">
        <w:rPr>
          <w:rFonts w:asciiTheme="minorHAnsi" w:hAnsiTheme="minorHAnsi" w:cs="Arial"/>
        </w:rPr>
        <w:t xml:space="preserve"> days from its date unless we expressly withdraw it at an earlier time. </w:t>
      </w:r>
    </w:p>
    <w:p w14:paraId="7AD40145" w14:textId="77777777" w:rsidR="005066FF" w:rsidRPr="005066FF" w:rsidRDefault="005066FF" w:rsidP="005066FF">
      <w:pPr>
        <w:pStyle w:val="NormalWeb"/>
        <w:spacing w:before="0" w:beforeAutospacing="0" w:after="0" w:afterAutospacing="0"/>
        <w:rPr>
          <w:rFonts w:asciiTheme="minorHAnsi" w:hAnsiTheme="minorHAnsi" w:cs="Arial"/>
        </w:rPr>
      </w:pPr>
    </w:p>
    <w:p w14:paraId="3241B6D1" w14:textId="77777777" w:rsidR="005066FF" w:rsidRP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 xml:space="preserve">No variation of the contract, whether about the description of the services, fees or otherwise, can be made after it has been entered into unless the client and the supplier agree to the variation in writing. </w:t>
      </w:r>
    </w:p>
    <w:p w14:paraId="1E0F486B" w14:textId="77777777" w:rsidR="005066FF" w:rsidRPr="005066FF" w:rsidRDefault="005066FF" w:rsidP="005066FF">
      <w:pPr>
        <w:pStyle w:val="NormalWeb"/>
        <w:spacing w:before="0" w:beforeAutospacing="0" w:after="0" w:afterAutospacing="0"/>
        <w:ind w:left="720"/>
        <w:rPr>
          <w:rFonts w:asciiTheme="minorHAnsi" w:hAnsiTheme="minorHAnsi" w:cs="Arial"/>
        </w:rPr>
      </w:pPr>
    </w:p>
    <w:p w14:paraId="4B59F834" w14:textId="0E0FA1A7" w:rsidR="005066FF" w:rsidRPr="005066FF" w:rsidRDefault="005066FF" w:rsidP="005066FF">
      <w:pPr>
        <w:pStyle w:val="NormalWeb"/>
        <w:numPr>
          <w:ilvl w:val="0"/>
          <w:numId w:val="1"/>
        </w:numPr>
        <w:spacing w:before="0" w:beforeAutospacing="0" w:after="0" w:afterAutospacing="0"/>
        <w:rPr>
          <w:rFonts w:asciiTheme="minorHAnsi" w:hAnsiTheme="minorHAnsi" w:cs="Arial"/>
        </w:rPr>
      </w:pPr>
      <w:r w:rsidRPr="005066FF">
        <w:rPr>
          <w:rFonts w:asciiTheme="minorHAnsi" w:hAnsiTheme="minorHAnsi" w:cs="Arial"/>
        </w:rPr>
        <w:t>The order process is set out below. Each step allows you to check and amend any errors before submitting the order. You must check that you have used the order process correctly</w:t>
      </w:r>
      <w:r>
        <w:rPr>
          <w:rFonts w:asciiTheme="minorHAnsi" w:hAnsiTheme="minorHAnsi" w:cs="Arial"/>
        </w:rPr>
        <w:t>:</w:t>
      </w:r>
      <w:r w:rsidRPr="005066FF">
        <w:rPr>
          <w:rFonts w:asciiTheme="minorHAnsi" w:hAnsiTheme="minorHAnsi" w:cs="Arial"/>
        </w:rPr>
        <w:t xml:space="preserve"> </w:t>
      </w:r>
    </w:p>
    <w:p w14:paraId="5593B9BB" w14:textId="77777777" w:rsidR="005066FF" w:rsidRPr="005066FF" w:rsidRDefault="005066FF" w:rsidP="005066FF">
      <w:pPr>
        <w:pStyle w:val="ListParagraph"/>
        <w:rPr>
          <w:rFonts w:cs="Arial"/>
          <w:b/>
          <w:bCs/>
        </w:rPr>
      </w:pPr>
    </w:p>
    <w:p w14:paraId="1F4928C8" w14:textId="77777777" w:rsidR="005066FF" w:rsidRPr="005066FF" w:rsidRDefault="005066FF" w:rsidP="005066FF">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Step one</w:t>
      </w:r>
      <w:r w:rsidRPr="005066FF">
        <w:rPr>
          <w:rFonts w:asciiTheme="minorHAnsi" w:hAnsiTheme="minorHAnsi" w:cs="Arial"/>
        </w:rPr>
        <w:t>: The client will contact us via our web form, email, or telephone to enquire about a service advertised or to stipulate a bespoke request. Alternatively, they may submit a referral directly from our website.</w:t>
      </w:r>
    </w:p>
    <w:p w14:paraId="54AE3F12" w14:textId="77777777" w:rsidR="005066FF" w:rsidRPr="005066FF" w:rsidRDefault="005066FF" w:rsidP="005066FF">
      <w:pPr>
        <w:pStyle w:val="NormalWeb"/>
        <w:spacing w:before="0" w:beforeAutospacing="0" w:after="0" w:afterAutospacing="0"/>
        <w:ind w:left="1440"/>
        <w:rPr>
          <w:rFonts w:asciiTheme="minorHAnsi" w:hAnsiTheme="minorHAnsi" w:cs="Arial"/>
        </w:rPr>
      </w:pPr>
    </w:p>
    <w:p w14:paraId="5AA850DE" w14:textId="50D94878" w:rsidR="005066FF" w:rsidRDefault="005066FF" w:rsidP="005066FF">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Step two</w:t>
      </w:r>
      <w:r w:rsidRPr="005066FF">
        <w:rPr>
          <w:rFonts w:asciiTheme="minorHAnsi" w:hAnsiTheme="minorHAnsi" w:cs="Arial"/>
        </w:rPr>
        <w:t xml:space="preserve">: We will endeavour to respond to requests and referrals made in writing (webform or email) within two business days. </w:t>
      </w:r>
      <w:r>
        <w:rPr>
          <w:rFonts w:asciiTheme="minorHAnsi" w:hAnsiTheme="minorHAnsi" w:cs="Arial"/>
        </w:rPr>
        <w:t xml:space="preserve">If no referral has been submitted, we will automatically offer an initial, free 15-minute, consultation to understand </w:t>
      </w:r>
      <w:r w:rsidR="00FA7E68">
        <w:rPr>
          <w:rFonts w:asciiTheme="minorHAnsi" w:hAnsiTheme="minorHAnsi" w:cs="Arial"/>
        </w:rPr>
        <w:t xml:space="preserve">if and </w:t>
      </w:r>
      <w:r>
        <w:rPr>
          <w:rFonts w:asciiTheme="minorHAnsi" w:hAnsiTheme="minorHAnsi" w:cs="Arial"/>
        </w:rPr>
        <w:t>how we can help.</w:t>
      </w:r>
    </w:p>
    <w:p w14:paraId="06334A37" w14:textId="77777777" w:rsidR="005066FF" w:rsidRDefault="005066FF" w:rsidP="005066FF">
      <w:pPr>
        <w:pStyle w:val="ListParagraph"/>
        <w:rPr>
          <w:rFonts w:cs="Arial"/>
        </w:rPr>
      </w:pPr>
    </w:p>
    <w:p w14:paraId="629EF99B" w14:textId="3A0C28E2" w:rsidR="005066FF" w:rsidRDefault="005066FF" w:rsidP="00003693">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Step three</w:t>
      </w:r>
      <w:r w:rsidRPr="005066FF">
        <w:rPr>
          <w:rFonts w:asciiTheme="minorHAnsi" w:hAnsiTheme="minorHAnsi" w:cs="Arial"/>
        </w:rPr>
        <w:t xml:space="preserve">: If, after </w:t>
      </w:r>
      <w:r w:rsidR="006E35DD">
        <w:rPr>
          <w:rFonts w:asciiTheme="minorHAnsi" w:hAnsiTheme="minorHAnsi" w:cs="Arial"/>
        </w:rPr>
        <w:t>the</w:t>
      </w:r>
      <w:r w:rsidRPr="005066FF">
        <w:rPr>
          <w:rFonts w:asciiTheme="minorHAnsi" w:hAnsiTheme="minorHAnsi" w:cs="Arial"/>
        </w:rPr>
        <w:t xml:space="preserve"> initial consultation you would like to submit a referral, </w:t>
      </w:r>
      <w:r w:rsidR="006E35DD">
        <w:rPr>
          <w:rFonts w:asciiTheme="minorHAnsi" w:hAnsiTheme="minorHAnsi" w:cs="Arial"/>
        </w:rPr>
        <w:t>you</w:t>
      </w:r>
      <w:r w:rsidRPr="005066FF">
        <w:rPr>
          <w:rFonts w:asciiTheme="minorHAnsi" w:hAnsiTheme="minorHAnsi" w:cs="Arial"/>
        </w:rPr>
        <w:t xml:space="preserve"> will be signposted back to our website to complete one. </w:t>
      </w:r>
      <w:r>
        <w:rPr>
          <w:rFonts w:asciiTheme="minorHAnsi" w:hAnsiTheme="minorHAnsi" w:cs="Arial"/>
        </w:rPr>
        <w:t>We do not follow-up initial consultations and it is the prospective client’s responsibility to submit a referral form if they wish to proceed.</w:t>
      </w:r>
    </w:p>
    <w:p w14:paraId="7B39939D" w14:textId="77777777" w:rsidR="005066FF" w:rsidRPr="005066FF" w:rsidRDefault="005066FF" w:rsidP="005066FF">
      <w:pPr>
        <w:pStyle w:val="NormalWeb"/>
        <w:spacing w:before="0" w:beforeAutospacing="0" w:after="0" w:afterAutospacing="0"/>
        <w:rPr>
          <w:rFonts w:asciiTheme="minorHAnsi" w:hAnsiTheme="minorHAnsi" w:cs="Arial"/>
        </w:rPr>
      </w:pPr>
    </w:p>
    <w:p w14:paraId="07DA8DDF" w14:textId="180F9549" w:rsidR="005066FF" w:rsidRPr="005066FF" w:rsidRDefault="005066FF" w:rsidP="005066FF">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Step </w:t>
      </w:r>
      <w:r>
        <w:rPr>
          <w:rFonts w:asciiTheme="minorHAnsi" w:hAnsiTheme="minorHAnsi" w:cs="Arial"/>
          <w:b/>
          <w:bCs/>
        </w:rPr>
        <w:t>four</w:t>
      </w:r>
      <w:r w:rsidRPr="005066FF">
        <w:rPr>
          <w:rFonts w:asciiTheme="minorHAnsi" w:hAnsiTheme="minorHAnsi" w:cs="Arial"/>
        </w:rPr>
        <w:t xml:space="preserve">: The client should complete the </w:t>
      </w:r>
      <w:r w:rsidRPr="005066FF">
        <w:rPr>
          <w:rFonts w:asciiTheme="minorHAnsi" w:hAnsiTheme="minorHAnsi" w:cs="Arial"/>
          <w:b/>
          <w:bCs/>
        </w:rPr>
        <w:t xml:space="preserve">referral form </w:t>
      </w:r>
      <w:r w:rsidRPr="005066FF">
        <w:rPr>
          <w:rFonts w:asciiTheme="minorHAnsi" w:hAnsiTheme="minorHAnsi" w:cs="Arial"/>
        </w:rPr>
        <w:t xml:space="preserve">online (or by other means as agreed) and as thoroughly as possible. Your answers will </w:t>
      </w:r>
      <w:r w:rsidR="006978E0">
        <w:rPr>
          <w:rFonts w:asciiTheme="minorHAnsi" w:hAnsiTheme="minorHAnsi" w:cs="Arial"/>
        </w:rPr>
        <w:t xml:space="preserve">form the basis of your instruction or commission to us. </w:t>
      </w:r>
      <w:r w:rsidRPr="005066FF">
        <w:rPr>
          <w:rFonts w:asciiTheme="minorHAnsi" w:hAnsiTheme="minorHAnsi" w:cs="Arial"/>
        </w:rPr>
        <w:t>Our provider for the referral forms is WordPress, and these are stored on a secure server provided by Nu Image.</w:t>
      </w:r>
      <w:r w:rsidR="006978E0">
        <w:rPr>
          <w:rFonts w:asciiTheme="minorHAnsi" w:hAnsiTheme="minorHAnsi" w:cs="Arial"/>
        </w:rPr>
        <w:t xml:space="preserve"> We may change suppliers at any time without further reference to you.</w:t>
      </w:r>
    </w:p>
    <w:p w14:paraId="5AB1561E" w14:textId="77777777" w:rsidR="005066FF" w:rsidRPr="005066FF" w:rsidRDefault="005066FF" w:rsidP="006978E0">
      <w:pPr>
        <w:pStyle w:val="NormalWeb"/>
        <w:spacing w:before="0" w:beforeAutospacing="0" w:after="0" w:afterAutospacing="0"/>
        <w:rPr>
          <w:rFonts w:asciiTheme="minorHAnsi" w:hAnsiTheme="minorHAnsi" w:cs="Arial"/>
        </w:rPr>
      </w:pPr>
    </w:p>
    <w:p w14:paraId="604190F7" w14:textId="6F9512AF" w:rsidR="005066FF" w:rsidRPr="005066FF" w:rsidRDefault="005066FF" w:rsidP="005066FF">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Step f</w:t>
      </w:r>
      <w:r w:rsidR="006978E0">
        <w:rPr>
          <w:rFonts w:asciiTheme="minorHAnsi" w:hAnsiTheme="minorHAnsi" w:cs="Arial"/>
          <w:b/>
          <w:bCs/>
        </w:rPr>
        <w:t>ive</w:t>
      </w:r>
      <w:r w:rsidRPr="005066FF">
        <w:rPr>
          <w:rFonts w:asciiTheme="minorHAnsi" w:hAnsiTheme="minorHAnsi" w:cs="Arial"/>
        </w:rPr>
        <w:t xml:space="preserve">: We will endeavour to acknowledge receipt of any </w:t>
      </w:r>
      <w:r w:rsidR="006978E0">
        <w:rPr>
          <w:rFonts w:asciiTheme="minorHAnsi" w:hAnsiTheme="minorHAnsi" w:cs="Arial"/>
        </w:rPr>
        <w:t xml:space="preserve">contact (including </w:t>
      </w:r>
      <w:r w:rsidRPr="005066FF">
        <w:rPr>
          <w:rFonts w:asciiTheme="minorHAnsi" w:hAnsiTheme="minorHAnsi" w:cs="Arial"/>
        </w:rPr>
        <w:t>referral form</w:t>
      </w:r>
      <w:r w:rsidR="006978E0">
        <w:rPr>
          <w:rFonts w:asciiTheme="minorHAnsi" w:hAnsiTheme="minorHAnsi" w:cs="Arial"/>
        </w:rPr>
        <w:t xml:space="preserve">) </w:t>
      </w:r>
      <w:r w:rsidRPr="005066FF">
        <w:rPr>
          <w:rFonts w:asciiTheme="minorHAnsi" w:hAnsiTheme="minorHAnsi" w:cs="Arial"/>
        </w:rPr>
        <w:t xml:space="preserve">within 48 hours. </w:t>
      </w:r>
    </w:p>
    <w:p w14:paraId="4E634C4A" w14:textId="77777777" w:rsidR="005066FF" w:rsidRPr="005066FF" w:rsidRDefault="005066FF" w:rsidP="005066FF">
      <w:pPr>
        <w:pStyle w:val="NormalWeb"/>
        <w:spacing w:before="0" w:beforeAutospacing="0" w:after="0" w:afterAutospacing="0"/>
        <w:ind w:left="1440"/>
        <w:rPr>
          <w:rFonts w:asciiTheme="minorHAnsi" w:hAnsiTheme="minorHAnsi" w:cs="Arial"/>
        </w:rPr>
      </w:pPr>
    </w:p>
    <w:p w14:paraId="527296B0" w14:textId="0E98AFB9" w:rsidR="005066FF" w:rsidRPr="005066FF" w:rsidRDefault="005066FF" w:rsidP="005066FF">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 xml:space="preserve">Step </w:t>
      </w:r>
      <w:r w:rsidR="006978E0">
        <w:rPr>
          <w:rFonts w:asciiTheme="minorHAnsi" w:hAnsiTheme="minorHAnsi" w:cs="Arial"/>
          <w:b/>
          <w:bCs/>
        </w:rPr>
        <w:t>six</w:t>
      </w:r>
      <w:r w:rsidRPr="005066FF">
        <w:rPr>
          <w:rFonts w:asciiTheme="minorHAnsi" w:hAnsiTheme="minorHAnsi" w:cs="Arial"/>
        </w:rPr>
        <w:t>:</w:t>
      </w:r>
      <w:r w:rsidR="006978E0">
        <w:rPr>
          <w:rFonts w:asciiTheme="minorHAnsi" w:hAnsiTheme="minorHAnsi" w:cs="Arial"/>
        </w:rPr>
        <w:t xml:space="preserve"> In our acknowledgement of receiving contact from you (including the referral form), we will agree </w:t>
      </w:r>
      <w:r w:rsidR="00DD787C">
        <w:rPr>
          <w:rFonts w:asciiTheme="minorHAnsi" w:hAnsiTheme="minorHAnsi" w:cs="Arial"/>
        </w:rPr>
        <w:t xml:space="preserve">to </w:t>
      </w:r>
      <w:r w:rsidR="006978E0">
        <w:rPr>
          <w:rFonts w:asciiTheme="minorHAnsi" w:hAnsiTheme="minorHAnsi" w:cs="Arial"/>
        </w:rPr>
        <w:t>either:</w:t>
      </w:r>
    </w:p>
    <w:p w14:paraId="110BB5AF" w14:textId="77777777" w:rsidR="005066FF" w:rsidRPr="005066FF" w:rsidRDefault="005066FF" w:rsidP="005066FF">
      <w:pPr>
        <w:pStyle w:val="NormalWeb"/>
        <w:spacing w:before="0" w:beforeAutospacing="0" w:after="0" w:afterAutospacing="0"/>
        <w:ind w:left="1440"/>
        <w:rPr>
          <w:rFonts w:asciiTheme="minorHAnsi" w:hAnsiTheme="minorHAnsi" w:cs="Arial"/>
        </w:rPr>
      </w:pPr>
    </w:p>
    <w:p w14:paraId="0945A297" w14:textId="7795121B" w:rsidR="005066FF" w:rsidRPr="005066FF" w:rsidRDefault="006978E0" w:rsidP="005066FF">
      <w:pPr>
        <w:pStyle w:val="NormalWeb"/>
        <w:numPr>
          <w:ilvl w:val="2"/>
          <w:numId w:val="1"/>
        </w:numPr>
        <w:spacing w:before="0" w:beforeAutospacing="0" w:after="0" w:afterAutospacing="0"/>
        <w:rPr>
          <w:rFonts w:asciiTheme="minorHAnsi" w:hAnsiTheme="minorHAnsi" w:cs="Arial"/>
        </w:rPr>
      </w:pPr>
      <w:r>
        <w:rPr>
          <w:rFonts w:asciiTheme="minorHAnsi" w:hAnsiTheme="minorHAnsi" w:cs="Arial"/>
        </w:rPr>
        <w:t>Provide</w:t>
      </w:r>
      <w:r w:rsidR="005066FF" w:rsidRPr="005066FF">
        <w:rPr>
          <w:rFonts w:asciiTheme="minorHAnsi" w:hAnsiTheme="minorHAnsi" w:cs="Arial"/>
        </w:rPr>
        <w:t xml:space="preserve"> our services </w:t>
      </w:r>
      <w:r>
        <w:rPr>
          <w:rFonts w:asciiTheme="minorHAnsi" w:hAnsiTheme="minorHAnsi" w:cs="Arial"/>
        </w:rPr>
        <w:t>to you</w:t>
      </w:r>
      <w:r w:rsidR="005066FF" w:rsidRPr="005066FF">
        <w:rPr>
          <w:rFonts w:asciiTheme="minorHAnsi" w:hAnsiTheme="minorHAnsi" w:cs="Arial"/>
        </w:rPr>
        <w:t xml:space="preserve">. In this instance, we will </w:t>
      </w:r>
      <w:r>
        <w:rPr>
          <w:rFonts w:asciiTheme="minorHAnsi" w:hAnsiTheme="minorHAnsi" w:cs="Arial"/>
        </w:rPr>
        <w:t xml:space="preserve">confirm as much </w:t>
      </w:r>
      <w:r w:rsidR="005066FF" w:rsidRPr="005066FF">
        <w:rPr>
          <w:rFonts w:asciiTheme="minorHAnsi" w:hAnsiTheme="minorHAnsi" w:cs="Arial"/>
        </w:rPr>
        <w:t xml:space="preserve">via email </w:t>
      </w:r>
      <w:r>
        <w:rPr>
          <w:rFonts w:asciiTheme="minorHAnsi" w:hAnsiTheme="minorHAnsi" w:cs="Arial"/>
        </w:rPr>
        <w:t>(</w:t>
      </w:r>
      <w:r w:rsidR="005066FF" w:rsidRPr="005066FF">
        <w:rPr>
          <w:rFonts w:asciiTheme="minorHAnsi" w:hAnsiTheme="minorHAnsi" w:cs="Arial"/>
        </w:rPr>
        <w:t>or request you complete a referral form if you haven’t already</w:t>
      </w:r>
      <w:r>
        <w:rPr>
          <w:rFonts w:asciiTheme="minorHAnsi" w:hAnsiTheme="minorHAnsi" w:cs="Arial"/>
        </w:rPr>
        <w:t>)</w:t>
      </w:r>
      <w:r w:rsidR="005066FF" w:rsidRPr="005066FF">
        <w:rPr>
          <w:rFonts w:asciiTheme="minorHAnsi" w:hAnsiTheme="minorHAnsi" w:cs="Arial"/>
        </w:rPr>
        <w:t xml:space="preserve">. </w:t>
      </w:r>
      <w:r w:rsidR="00F001AA">
        <w:rPr>
          <w:rFonts w:asciiTheme="minorHAnsi" w:hAnsiTheme="minorHAnsi" w:cs="Arial"/>
        </w:rPr>
        <w:t xml:space="preserve">This will be the ‘order’ to which we will work. </w:t>
      </w:r>
    </w:p>
    <w:p w14:paraId="4F7B2E2E" w14:textId="77777777" w:rsidR="005066FF" w:rsidRPr="005066FF" w:rsidRDefault="005066FF" w:rsidP="005066FF">
      <w:pPr>
        <w:pStyle w:val="NormalWeb"/>
        <w:spacing w:before="0" w:beforeAutospacing="0" w:after="0" w:afterAutospacing="0"/>
        <w:ind w:left="2160"/>
        <w:rPr>
          <w:rFonts w:asciiTheme="minorHAnsi" w:hAnsiTheme="minorHAnsi" w:cs="Arial"/>
        </w:rPr>
      </w:pPr>
    </w:p>
    <w:p w14:paraId="43A784CF" w14:textId="5166B739" w:rsidR="005066FF" w:rsidRPr="005066FF" w:rsidRDefault="006978E0" w:rsidP="005066FF">
      <w:pPr>
        <w:pStyle w:val="NormalWeb"/>
        <w:numPr>
          <w:ilvl w:val="2"/>
          <w:numId w:val="1"/>
        </w:numPr>
        <w:spacing w:before="0" w:beforeAutospacing="0" w:after="0" w:afterAutospacing="0"/>
        <w:rPr>
          <w:rFonts w:asciiTheme="minorHAnsi" w:hAnsiTheme="minorHAnsi" w:cs="Arial"/>
        </w:rPr>
      </w:pPr>
      <w:r>
        <w:rPr>
          <w:rFonts w:asciiTheme="minorHAnsi" w:hAnsiTheme="minorHAnsi" w:cs="Arial"/>
        </w:rPr>
        <w:t>Advise that our services are unsuitable for your request</w:t>
      </w:r>
      <w:r w:rsidR="005066FF" w:rsidRPr="005066FF">
        <w:rPr>
          <w:rFonts w:asciiTheme="minorHAnsi" w:hAnsiTheme="minorHAnsi" w:cs="Arial"/>
        </w:rPr>
        <w:t>. In this instance, we will signpost you to an appropriate public</w:t>
      </w:r>
      <w:r w:rsidR="009209C1">
        <w:rPr>
          <w:rFonts w:asciiTheme="minorHAnsi" w:hAnsiTheme="minorHAnsi" w:cs="Arial"/>
        </w:rPr>
        <w:t>, private,</w:t>
      </w:r>
      <w:r w:rsidR="005066FF" w:rsidRPr="005066FF">
        <w:rPr>
          <w:rFonts w:asciiTheme="minorHAnsi" w:hAnsiTheme="minorHAnsi" w:cs="Arial"/>
        </w:rPr>
        <w:t xml:space="preserve"> or voluntary sector organisation that </w:t>
      </w:r>
      <w:r w:rsidR="009209C1">
        <w:rPr>
          <w:rFonts w:asciiTheme="minorHAnsi" w:hAnsiTheme="minorHAnsi" w:cs="Arial"/>
        </w:rPr>
        <w:t>may be able to</w:t>
      </w:r>
      <w:r w:rsidR="005066FF" w:rsidRPr="005066FF">
        <w:rPr>
          <w:rFonts w:asciiTheme="minorHAnsi" w:hAnsiTheme="minorHAnsi" w:cs="Arial"/>
        </w:rPr>
        <w:t xml:space="preserve"> help. We do not guarantee or warrant the availability, suitability, or skill of any person or organisation we signpost to. Any suggestion is not an endorsement of any third party.</w:t>
      </w:r>
    </w:p>
    <w:p w14:paraId="0C9EDAD6" w14:textId="77777777" w:rsidR="005066FF" w:rsidRPr="005066FF" w:rsidRDefault="005066FF" w:rsidP="005066FF">
      <w:pPr>
        <w:pStyle w:val="NormalWeb"/>
        <w:spacing w:before="0" w:beforeAutospacing="0" w:after="0" w:afterAutospacing="0"/>
        <w:rPr>
          <w:rFonts w:asciiTheme="minorHAnsi" w:hAnsiTheme="minorHAnsi" w:cs="Arial"/>
        </w:rPr>
      </w:pPr>
    </w:p>
    <w:p w14:paraId="0EE53527" w14:textId="2EB38B17" w:rsidR="005066FF" w:rsidRPr="006978E0" w:rsidRDefault="005066FF" w:rsidP="00F379EA">
      <w:pPr>
        <w:pStyle w:val="NormalWeb"/>
        <w:numPr>
          <w:ilvl w:val="1"/>
          <w:numId w:val="1"/>
        </w:numPr>
        <w:spacing w:before="0" w:beforeAutospacing="0" w:after="0" w:afterAutospacing="0"/>
        <w:rPr>
          <w:rFonts w:asciiTheme="minorHAnsi" w:hAnsiTheme="minorHAnsi" w:cs="Arial"/>
        </w:rPr>
      </w:pPr>
      <w:r w:rsidRPr="005066FF">
        <w:rPr>
          <w:rFonts w:asciiTheme="minorHAnsi" w:hAnsiTheme="minorHAnsi" w:cs="Arial"/>
          <w:b/>
          <w:bCs/>
        </w:rPr>
        <w:t>Step s</w:t>
      </w:r>
      <w:r w:rsidR="006978E0">
        <w:rPr>
          <w:rFonts w:asciiTheme="minorHAnsi" w:hAnsiTheme="minorHAnsi" w:cs="Arial"/>
          <w:b/>
          <w:bCs/>
        </w:rPr>
        <w:t>even</w:t>
      </w:r>
      <w:r w:rsidRPr="005066FF">
        <w:rPr>
          <w:rFonts w:asciiTheme="minorHAnsi" w:hAnsiTheme="minorHAnsi" w:cs="Arial"/>
        </w:rPr>
        <w:t>: If we agree to provide our services, and you agree to accept, we will send a</w:t>
      </w:r>
      <w:r w:rsidR="006978E0">
        <w:rPr>
          <w:rFonts w:asciiTheme="minorHAnsi" w:hAnsiTheme="minorHAnsi" w:cs="Arial"/>
        </w:rPr>
        <w:t>n invoice</w:t>
      </w:r>
      <w:r w:rsidRPr="005066FF">
        <w:rPr>
          <w:rFonts w:asciiTheme="minorHAnsi" w:hAnsiTheme="minorHAnsi" w:cs="Arial"/>
        </w:rPr>
        <w:t xml:space="preserve"> </w:t>
      </w:r>
      <w:r w:rsidR="006978E0">
        <w:rPr>
          <w:rFonts w:asciiTheme="minorHAnsi" w:hAnsiTheme="minorHAnsi" w:cs="Arial"/>
        </w:rPr>
        <w:t xml:space="preserve">including a </w:t>
      </w:r>
      <w:r w:rsidRPr="005066FF">
        <w:rPr>
          <w:rFonts w:asciiTheme="minorHAnsi" w:hAnsiTheme="minorHAnsi" w:cs="Arial"/>
        </w:rPr>
        <w:t>written descri</w:t>
      </w:r>
      <w:r w:rsidR="006978E0">
        <w:rPr>
          <w:rFonts w:asciiTheme="minorHAnsi" w:hAnsiTheme="minorHAnsi" w:cs="Arial"/>
        </w:rPr>
        <w:t>ption of</w:t>
      </w:r>
      <w:r w:rsidRPr="005066FF">
        <w:rPr>
          <w:rFonts w:asciiTheme="minorHAnsi" w:hAnsiTheme="minorHAnsi" w:cs="Arial"/>
        </w:rPr>
        <w:t xml:space="preserve"> the service and any associated goods to be delivered by us</w:t>
      </w:r>
      <w:r w:rsidR="006978E0">
        <w:rPr>
          <w:rFonts w:asciiTheme="minorHAnsi" w:hAnsiTheme="minorHAnsi" w:cs="Arial"/>
        </w:rPr>
        <w:t xml:space="preserve"> to you</w:t>
      </w:r>
      <w:r w:rsidRPr="005066FF">
        <w:rPr>
          <w:rFonts w:asciiTheme="minorHAnsi" w:hAnsiTheme="minorHAnsi" w:cs="Arial"/>
        </w:rPr>
        <w:t xml:space="preserve">. You will have 14 days </w:t>
      </w:r>
      <w:r w:rsidR="001D181D">
        <w:rPr>
          <w:rFonts w:asciiTheme="minorHAnsi" w:hAnsiTheme="minorHAnsi" w:cs="Arial"/>
        </w:rPr>
        <w:t>‘cooling off’ period within which you can withdraw</w:t>
      </w:r>
      <w:r w:rsidR="007314CC">
        <w:rPr>
          <w:rFonts w:asciiTheme="minorHAnsi" w:hAnsiTheme="minorHAnsi" w:cs="Arial"/>
        </w:rPr>
        <w:t xml:space="preserve"> from the agreement.</w:t>
      </w:r>
      <w:r w:rsidRPr="005066FF">
        <w:rPr>
          <w:rFonts w:asciiTheme="minorHAnsi" w:hAnsiTheme="minorHAnsi" w:cs="Arial"/>
        </w:rPr>
        <w:t xml:space="preserve"> </w:t>
      </w:r>
      <w:r w:rsidR="007314CC">
        <w:rPr>
          <w:rFonts w:asciiTheme="minorHAnsi" w:hAnsiTheme="minorHAnsi" w:cs="Arial"/>
        </w:rPr>
        <w:t xml:space="preserve">This period is shortened if </w:t>
      </w:r>
      <w:r w:rsidRPr="005066FF">
        <w:rPr>
          <w:rFonts w:asciiTheme="minorHAnsi" w:hAnsiTheme="minorHAnsi" w:cs="Arial"/>
        </w:rPr>
        <w:t>our service begins within those 14 days at your request. If you have not waived your withdrawal rights (by asking us to begin delivering our services in writing within 14 days) or contact</w:t>
      </w:r>
      <w:r w:rsidR="006978E0">
        <w:rPr>
          <w:rFonts w:asciiTheme="minorHAnsi" w:hAnsiTheme="minorHAnsi" w:cs="Arial"/>
        </w:rPr>
        <w:t>ed</w:t>
      </w:r>
      <w:r w:rsidRPr="005066FF">
        <w:rPr>
          <w:rFonts w:asciiTheme="minorHAnsi" w:hAnsiTheme="minorHAnsi" w:cs="Arial"/>
        </w:rPr>
        <w:t xml:space="preserve"> us</w:t>
      </w:r>
      <w:r w:rsidR="006978E0">
        <w:rPr>
          <w:rFonts w:asciiTheme="minorHAnsi" w:hAnsiTheme="minorHAnsi" w:cs="Arial"/>
        </w:rPr>
        <w:t>,</w:t>
      </w:r>
      <w:r w:rsidRPr="005066FF">
        <w:rPr>
          <w:rFonts w:asciiTheme="minorHAnsi" w:hAnsiTheme="minorHAnsi" w:cs="Arial"/>
        </w:rPr>
        <w:t xml:space="preserve"> </w:t>
      </w:r>
      <w:r w:rsidR="006978E0">
        <w:rPr>
          <w:rFonts w:asciiTheme="minorHAnsi" w:hAnsiTheme="minorHAnsi" w:cs="Arial"/>
        </w:rPr>
        <w:t xml:space="preserve">in writing, </w:t>
      </w:r>
      <w:r w:rsidRPr="005066FF">
        <w:rPr>
          <w:rFonts w:asciiTheme="minorHAnsi" w:hAnsiTheme="minorHAnsi" w:cs="Arial"/>
        </w:rPr>
        <w:t>by the 15</w:t>
      </w:r>
      <w:r w:rsidRPr="006978E0">
        <w:rPr>
          <w:rFonts w:asciiTheme="minorHAnsi" w:hAnsiTheme="minorHAnsi" w:cs="Arial"/>
          <w:position w:val="8"/>
          <w:sz w:val="18"/>
          <w:szCs w:val="18"/>
        </w:rPr>
        <w:t>th</w:t>
      </w:r>
      <w:r w:rsidRPr="005066FF">
        <w:rPr>
          <w:rFonts w:asciiTheme="minorHAnsi" w:hAnsiTheme="minorHAnsi" w:cs="Arial"/>
          <w:position w:val="8"/>
        </w:rPr>
        <w:t xml:space="preserve"> </w:t>
      </w:r>
      <w:r w:rsidRPr="005066FF">
        <w:rPr>
          <w:rFonts w:asciiTheme="minorHAnsi" w:hAnsiTheme="minorHAnsi" w:cs="Arial"/>
        </w:rPr>
        <w:t xml:space="preserve">day from the date of </w:t>
      </w:r>
      <w:r w:rsidR="00F25626">
        <w:rPr>
          <w:rFonts w:asciiTheme="minorHAnsi" w:hAnsiTheme="minorHAnsi" w:cs="Arial"/>
        </w:rPr>
        <w:t xml:space="preserve">your invoice, </w:t>
      </w:r>
      <w:r w:rsidR="006978E0">
        <w:rPr>
          <w:rFonts w:asciiTheme="minorHAnsi" w:hAnsiTheme="minorHAnsi" w:cs="Arial"/>
        </w:rPr>
        <w:t>or</w:t>
      </w:r>
      <w:r w:rsidRPr="005066FF">
        <w:rPr>
          <w:rFonts w:asciiTheme="minorHAnsi" w:hAnsiTheme="minorHAnsi" w:cs="Arial"/>
        </w:rPr>
        <w:t xml:space="preserve"> by paying the service fee (see below); we will assume you have exercised your right to </w:t>
      </w:r>
      <w:r w:rsidR="002E61E9" w:rsidRPr="005066FF">
        <w:rPr>
          <w:rFonts w:asciiTheme="minorHAnsi" w:hAnsiTheme="minorHAnsi" w:cs="Arial"/>
        </w:rPr>
        <w:t>withdraw,</w:t>
      </w:r>
      <w:r w:rsidRPr="005066FF">
        <w:rPr>
          <w:rFonts w:asciiTheme="minorHAnsi" w:hAnsiTheme="minorHAnsi" w:cs="Arial"/>
        </w:rPr>
        <w:t xml:space="preserve"> and any previous agreements will be terminated in line with these </w:t>
      </w:r>
      <w:r w:rsidR="006978E0">
        <w:rPr>
          <w:rFonts w:asciiTheme="minorHAnsi" w:hAnsiTheme="minorHAnsi" w:cs="Arial"/>
        </w:rPr>
        <w:t>terms</w:t>
      </w:r>
      <w:r w:rsidRPr="005066FF">
        <w:rPr>
          <w:rFonts w:asciiTheme="minorHAnsi" w:hAnsiTheme="minorHAnsi" w:cs="Arial"/>
        </w:rPr>
        <w:t xml:space="preserve">. </w:t>
      </w:r>
    </w:p>
    <w:p w14:paraId="774C85F3" w14:textId="77777777" w:rsidR="006978E0" w:rsidRDefault="006978E0" w:rsidP="00F379EA"/>
    <w:p w14:paraId="1C0AEE3C" w14:textId="77777777" w:rsidR="006978E0" w:rsidRPr="008F0161" w:rsidRDefault="006978E0" w:rsidP="006978E0">
      <w:pPr>
        <w:pStyle w:val="Heading2"/>
        <w:rPr>
          <w:color w:val="B09E80"/>
        </w:rPr>
      </w:pPr>
      <w:bookmarkStart w:id="11" w:name="_Toc176457979"/>
      <w:r w:rsidRPr="008F0161">
        <w:rPr>
          <w:color w:val="B09E80"/>
        </w:rPr>
        <w:t>Fees and Payment</w:t>
      </w:r>
      <w:bookmarkEnd w:id="11"/>
      <w:r w:rsidRPr="008F0161">
        <w:rPr>
          <w:color w:val="B09E80"/>
        </w:rPr>
        <w:t xml:space="preserve"> </w:t>
      </w:r>
    </w:p>
    <w:p w14:paraId="6A62252C" w14:textId="77777777" w:rsidR="006978E0" w:rsidRPr="00070CE4" w:rsidRDefault="006978E0" w:rsidP="006978E0">
      <w:pPr>
        <w:pStyle w:val="NormalWeb"/>
        <w:spacing w:before="0" w:beforeAutospacing="0" w:after="0" w:afterAutospacing="0"/>
        <w:rPr>
          <w:rFonts w:asciiTheme="minorHAnsi" w:hAnsiTheme="minorHAnsi" w:cs="Arial"/>
        </w:rPr>
      </w:pPr>
    </w:p>
    <w:p w14:paraId="5238FDB9" w14:textId="5F0B5E9A" w:rsidR="006978E0" w:rsidRDefault="006978E0" w:rsidP="006978E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 xml:space="preserve">The fees for </w:t>
      </w:r>
      <w:r w:rsidR="00C4605D">
        <w:rPr>
          <w:rFonts w:asciiTheme="minorHAnsi" w:hAnsiTheme="minorHAnsi" w:cs="Arial"/>
        </w:rPr>
        <w:t>our</w:t>
      </w:r>
      <w:r w:rsidRPr="00070CE4">
        <w:rPr>
          <w:rFonts w:asciiTheme="minorHAnsi" w:hAnsiTheme="minorHAnsi" w:cs="Arial"/>
        </w:rPr>
        <w:t xml:space="preserve"> services, the price of any goods (if not included in the fees) and any additional travel, fuel, or other charges are set out in our </w:t>
      </w:r>
      <w:hyperlink w:anchor="_Appendix_A:_Fee" w:history="1">
        <w:r w:rsidRPr="00DA3D0F">
          <w:rPr>
            <w:rStyle w:val="Hyperlink"/>
            <w:rFonts w:asciiTheme="minorHAnsi" w:hAnsiTheme="minorHAnsi" w:cs="Arial"/>
          </w:rPr>
          <w:t>price list</w:t>
        </w:r>
      </w:hyperlink>
      <w:r w:rsidRPr="00070CE4">
        <w:rPr>
          <w:rFonts w:asciiTheme="minorHAnsi" w:hAnsiTheme="minorHAnsi" w:cs="Arial"/>
        </w:rPr>
        <w:t xml:space="preserve"> current at the date of the order or such other price as we may agree in writing. Service prices may be calculated on a fixed fee or a standard rate basis. </w:t>
      </w:r>
    </w:p>
    <w:p w14:paraId="182E2FEB" w14:textId="77777777" w:rsidR="004F7D0E" w:rsidRPr="00070CE4" w:rsidRDefault="004F7D0E" w:rsidP="004F7D0E">
      <w:pPr>
        <w:pStyle w:val="NormalWeb"/>
        <w:spacing w:before="0" w:beforeAutospacing="0" w:after="0" w:afterAutospacing="0"/>
        <w:ind w:left="720"/>
        <w:rPr>
          <w:rFonts w:asciiTheme="minorHAnsi" w:hAnsiTheme="minorHAnsi" w:cs="Arial"/>
        </w:rPr>
      </w:pPr>
    </w:p>
    <w:p w14:paraId="631FEA4A" w14:textId="1473D8F9" w:rsidR="006978E0" w:rsidRPr="004D01F0" w:rsidRDefault="006978E0" w:rsidP="004D01F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 xml:space="preserve">Where our in-person sessions involve </w:t>
      </w:r>
      <w:r w:rsidRPr="00070CE4">
        <w:rPr>
          <w:rFonts w:asciiTheme="minorHAnsi" w:hAnsiTheme="minorHAnsi" w:cs="Arial"/>
          <w:b/>
          <w:bCs/>
        </w:rPr>
        <w:t>us travelling to you</w:t>
      </w:r>
      <w:r w:rsidRPr="00070CE4">
        <w:rPr>
          <w:rFonts w:asciiTheme="minorHAnsi" w:hAnsiTheme="minorHAnsi" w:cs="Arial"/>
        </w:rPr>
        <w:t xml:space="preserve">, we charge fuel at </w:t>
      </w:r>
      <w:r w:rsidR="00672BEF">
        <w:rPr>
          <w:rFonts w:asciiTheme="minorHAnsi" w:hAnsiTheme="minorHAnsi" w:cs="Arial"/>
        </w:rPr>
        <w:t>0.45</w:t>
      </w:r>
      <w:r w:rsidRPr="00070CE4">
        <w:rPr>
          <w:rFonts w:asciiTheme="minorHAnsi" w:hAnsiTheme="minorHAnsi" w:cs="Arial"/>
        </w:rPr>
        <w:t xml:space="preserve">p per mile. Travel time is charged at £30 per hour </w:t>
      </w:r>
      <w:r w:rsidR="004D01F0">
        <w:rPr>
          <w:rFonts w:asciiTheme="minorHAnsi" w:hAnsiTheme="minorHAnsi" w:cs="Arial"/>
        </w:rPr>
        <w:t>– or part thereof</w:t>
      </w:r>
      <w:r w:rsidR="00D30D7E">
        <w:rPr>
          <w:rFonts w:asciiTheme="minorHAnsi" w:hAnsiTheme="minorHAnsi" w:cs="Arial"/>
        </w:rPr>
        <w:t xml:space="preserve">. </w:t>
      </w:r>
      <w:r w:rsidR="00F830B7">
        <w:rPr>
          <w:rFonts w:asciiTheme="minorHAnsi" w:hAnsiTheme="minorHAnsi" w:cs="Arial"/>
        </w:rPr>
        <w:t xml:space="preserve">There is no charge if our travel time is 15-minutes or less. </w:t>
      </w:r>
      <w:r w:rsidRPr="004D01F0">
        <w:rPr>
          <w:rFonts w:asciiTheme="minorHAnsi" w:hAnsiTheme="minorHAnsi" w:cs="Arial"/>
        </w:rPr>
        <w:t xml:space="preserve">There are </w:t>
      </w:r>
      <w:r w:rsidRPr="004D01F0">
        <w:rPr>
          <w:rFonts w:asciiTheme="minorHAnsi" w:hAnsiTheme="minorHAnsi" w:cs="Arial"/>
          <w:b/>
          <w:bCs/>
        </w:rPr>
        <w:t xml:space="preserve">no additional charges </w:t>
      </w:r>
      <w:r w:rsidRPr="004D01F0">
        <w:rPr>
          <w:rFonts w:asciiTheme="minorHAnsi" w:hAnsiTheme="minorHAnsi" w:cs="Arial"/>
        </w:rPr>
        <w:t xml:space="preserve">if our work occurs in </w:t>
      </w:r>
      <w:r w:rsidR="000C35AC">
        <w:rPr>
          <w:rFonts w:asciiTheme="minorHAnsi" w:hAnsiTheme="minorHAnsi" w:cs="Arial"/>
        </w:rPr>
        <w:t>our office</w:t>
      </w:r>
      <w:r w:rsidRPr="004D01F0">
        <w:rPr>
          <w:rFonts w:asciiTheme="minorHAnsi" w:hAnsiTheme="minorHAnsi" w:cs="Arial"/>
        </w:rPr>
        <w:t>. Other charges may be applicable in certain circumstances, such as overnight accommodation and subsidies</w:t>
      </w:r>
      <w:r w:rsidR="000C35AC">
        <w:rPr>
          <w:rFonts w:asciiTheme="minorHAnsi" w:hAnsiTheme="minorHAnsi" w:cs="Arial"/>
        </w:rPr>
        <w:t xml:space="preserve">, we will </w:t>
      </w:r>
      <w:r w:rsidR="00FB2853">
        <w:rPr>
          <w:rFonts w:asciiTheme="minorHAnsi" w:hAnsiTheme="minorHAnsi" w:cs="Arial"/>
        </w:rPr>
        <w:t>confirm these fees, if applicable, from the outset</w:t>
      </w:r>
      <w:r w:rsidRPr="004D01F0">
        <w:rPr>
          <w:rFonts w:asciiTheme="minorHAnsi" w:hAnsiTheme="minorHAnsi" w:cs="Arial"/>
        </w:rPr>
        <w:t xml:space="preserve">. </w:t>
      </w:r>
    </w:p>
    <w:p w14:paraId="5A6BFA83" w14:textId="77777777" w:rsidR="006978E0" w:rsidRPr="00070CE4" w:rsidRDefault="006978E0" w:rsidP="006978E0">
      <w:pPr>
        <w:pStyle w:val="NormalWeb"/>
        <w:spacing w:before="0" w:beforeAutospacing="0" w:after="0" w:afterAutospacing="0"/>
        <w:rPr>
          <w:rFonts w:asciiTheme="minorHAnsi" w:hAnsiTheme="minorHAnsi" w:cs="Arial"/>
        </w:rPr>
      </w:pPr>
    </w:p>
    <w:p w14:paraId="7B76676D" w14:textId="19DBCB41" w:rsidR="006978E0" w:rsidRPr="00070CE4" w:rsidRDefault="006978E0" w:rsidP="006978E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Unless otherwise stated, no additional charges exist</w:t>
      </w:r>
      <w:r w:rsidRPr="00070CE4">
        <w:rPr>
          <w:rFonts w:asciiTheme="minorHAnsi" w:hAnsiTheme="minorHAnsi" w:cs="Arial"/>
          <w:b/>
          <w:bCs/>
        </w:rPr>
        <w:t xml:space="preserve"> </w:t>
      </w:r>
      <w:r w:rsidRPr="00070CE4">
        <w:rPr>
          <w:rFonts w:asciiTheme="minorHAnsi" w:hAnsiTheme="minorHAnsi" w:cs="Arial"/>
        </w:rPr>
        <w:t xml:space="preserve">for any service (or part thereof) carried out </w:t>
      </w:r>
      <w:r w:rsidRPr="00070CE4">
        <w:rPr>
          <w:rFonts w:asciiTheme="minorHAnsi" w:hAnsiTheme="minorHAnsi" w:cs="Arial"/>
          <w:b/>
          <w:bCs/>
          <w:u w:val="single"/>
        </w:rPr>
        <w:t>remotely</w:t>
      </w:r>
      <w:r w:rsidRPr="00070CE4">
        <w:rPr>
          <w:rFonts w:asciiTheme="minorHAnsi" w:hAnsiTheme="minorHAnsi" w:cs="Arial"/>
        </w:rPr>
        <w:t>. To avoid doubt, ‘remotely’ means by video conference call, email, telephone, or other means that do</w:t>
      </w:r>
      <w:r w:rsidR="00DF2C52">
        <w:rPr>
          <w:rFonts w:asciiTheme="minorHAnsi" w:hAnsiTheme="minorHAnsi" w:cs="Arial"/>
        </w:rPr>
        <w:t>es</w:t>
      </w:r>
      <w:r w:rsidRPr="00070CE4">
        <w:rPr>
          <w:rFonts w:asciiTheme="minorHAnsi" w:hAnsiTheme="minorHAnsi" w:cs="Arial"/>
        </w:rPr>
        <w:t xml:space="preserve"> not involve in-person contact. We have separate </w:t>
      </w:r>
      <w:r w:rsidRPr="00DA3D0F">
        <w:rPr>
          <w:rFonts w:asciiTheme="minorHAnsi" w:hAnsiTheme="minorHAnsi" w:cs="Arial"/>
        </w:rPr>
        <w:t xml:space="preserve">guidance on </w:t>
      </w:r>
      <w:hyperlink w:anchor="_Appendix_D:_Remote" w:history="1">
        <w:r w:rsidRPr="00DA3D0F">
          <w:rPr>
            <w:rStyle w:val="Hyperlink"/>
            <w:rFonts w:asciiTheme="minorHAnsi" w:hAnsiTheme="minorHAnsi" w:cs="Arial"/>
          </w:rPr>
          <w:t>remote practices</w:t>
        </w:r>
      </w:hyperlink>
      <w:r w:rsidRPr="00DA3D0F">
        <w:rPr>
          <w:rFonts w:asciiTheme="minorHAnsi" w:hAnsiTheme="minorHAnsi" w:cs="Arial"/>
        </w:rPr>
        <w:t>.</w:t>
      </w:r>
      <w:r w:rsidR="004766AC" w:rsidRPr="00DA3D0F">
        <w:rPr>
          <w:rFonts w:asciiTheme="minorHAnsi" w:hAnsiTheme="minorHAnsi" w:cs="Arial"/>
        </w:rPr>
        <w:t xml:space="preserve"> Please</w:t>
      </w:r>
      <w:r w:rsidR="004766AC">
        <w:rPr>
          <w:rFonts w:asciiTheme="minorHAnsi" w:hAnsiTheme="minorHAnsi" w:cs="Arial"/>
        </w:rPr>
        <w:t xml:space="preserve"> ensure you familiarise yourself with this </w:t>
      </w:r>
      <w:r w:rsidR="00C729FF">
        <w:rPr>
          <w:rFonts w:asciiTheme="minorHAnsi" w:hAnsiTheme="minorHAnsi" w:cs="Arial"/>
        </w:rPr>
        <w:t>guidance if you will be meeting with us remotely.</w:t>
      </w:r>
    </w:p>
    <w:p w14:paraId="086AB9C3" w14:textId="77777777" w:rsidR="006978E0" w:rsidRPr="00070CE4" w:rsidRDefault="006978E0" w:rsidP="006978E0">
      <w:pPr>
        <w:pStyle w:val="NormalWeb"/>
        <w:spacing w:before="0" w:beforeAutospacing="0" w:after="0" w:afterAutospacing="0"/>
        <w:ind w:left="720"/>
        <w:rPr>
          <w:rFonts w:asciiTheme="minorHAnsi" w:hAnsiTheme="minorHAnsi" w:cs="Arial"/>
        </w:rPr>
      </w:pPr>
    </w:p>
    <w:p w14:paraId="01651661" w14:textId="65399489" w:rsidR="006978E0" w:rsidRDefault="006978E0" w:rsidP="006978E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Payment for services can be made by all major credit or debit cards</w:t>
      </w:r>
      <w:r w:rsidR="002B359F">
        <w:rPr>
          <w:rFonts w:asciiTheme="minorHAnsi" w:hAnsiTheme="minorHAnsi" w:cs="Arial"/>
        </w:rPr>
        <w:t>,</w:t>
      </w:r>
      <w:r w:rsidRPr="00070CE4">
        <w:rPr>
          <w:rFonts w:asciiTheme="minorHAnsi" w:hAnsiTheme="minorHAnsi" w:cs="Arial"/>
        </w:rPr>
        <w:t xml:space="preserve"> by BACS transfer</w:t>
      </w:r>
      <w:r w:rsidR="002B359F">
        <w:rPr>
          <w:rFonts w:asciiTheme="minorHAnsi" w:hAnsiTheme="minorHAnsi" w:cs="Arial"/>
        </w:rPr>
        <w:t>, or direct debit</w:t>
      </w:r>
      <w:r w:rsidRPr="00070CE4">
        <w:rPr>
          <w:rFonts w:asciiTheme="minorHAnsi" w:hAnsiTheme="minorHAnsi" w:cs="Arial"/>
        </w:rPr>
        <w:t>. We do not accept any other form of payment, including cash. This may change in the future or at our sole discretion. All fees must be paid in GBP.</w:t>
      </w:r>
    </w:p>
    <w:p w14:paraId="423BB0C4" w14:textId="77777777" w:rsidR="004F7D0E" w:rsidRPr="00070CE4" w:rsidRDefault="004F7D0E" w:rsidP="006978E0">
      <w:pPr>
        <w:pStyle w:val="NormalWeb"/>
        <w:spacing w:before="0" w:beforeAutospacing="0" w:after="0" w:afterAutospacing="0"/>
        <w:rPr>
          <w:rFonts w:asciiTheme="minorHAnsi" w:hAnsiTheme="minorHAnsi" w:cs="Arial"/>
        </w:rPr>
      </w:pPr>
    </w:p>
    <w:p w14:paraId="241B1E70" w14:textId="3F6E7418" w:rsidR="006978E0" w:rsidRDefault="006978E0" w:rsidP="006978E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All single psychology consultations or therapy sessions must be paid within 24 hours of the session taking place.</w:t>
      </w:r>
      <w:r w:rsidR="00A64470">
        <w:rPr>
          <w:rFonts w:asciiTheme="minorHAnsi" w:hAnsiTheme="minorHAnsi" w:cs="Arial"/>
        </w:rPr>
        <w:t xml:space="preserve"> If</w:t>
      </w:r>
      <w:r w:rsidR="00CA21CB">
        <w:rPr>
          <w:rFonts w:asciiTheme="minorHAnsi" w:hAnsiTheme="minorHAnsi" w:cs="Arial"/>
        </w:rPr>
        <w:t xml:space="preserve"> these invoices are not settled within this time, we will:</w:t>
      </w:r>
    </w:p>
    <w:p w14:paraId="35C927A5" w14:textId="77777777" w:rsidR="00CA21CB" w:rsidRDefault="00CA21CB" w:rsidP="00CA21CB">
      <w:pPr>
        <w:pStyle w:val="ListParagraph"/>
        <w:rPr>
          <w:rFonts w:cs="Arial"/>
        </w:rPr>
      </w:pPr>
    </w:p>
    <w:p w14:paraId="4498D250" w14:textId="5C43CA89" w:rsidR="00CA21CB" w:rsidRDefault="00B33CA0" w:rsidP="00CA21CB">
      <w:pPr>
        <w:pStyle w:val="NormalWeb"/>
        <w:numPr>
          <w:ilvl w:val="1"/>
          <w:numId w:val="1"/>
        </w:numPr>
        <w:spacing w:before="0" w:beforeAutospacing="0" w:after="0" w:afterAutospacing="0"/>
        <w:rPr>
          <w:rFonts w:asciiTheme="minorHAnsi" w:hAnsiTheme="minorHAnsi" w:cs="Arial"/>
        </w:rPr>
      </w:pPr>
      <w:r>
        <w:rPr>
          <w:rFonts w:asciiTheme="minorHAnsi" w:hAnsiTheme="minorHAnsi" w:cs="Arial"/>
        </w:rPr>
        <w:t>Send a gentle reminder of the outstanding invoice and ask you arrange payment.</w:t>
      </w:r>
    </w:p>
    <w:p w14:paraId="344E8380" w14:textId="77777777" w:rsidR="00E00A79" w:rsidRDefault="00E00A79" w:rsidP="00E00A79">
      <w:pPr>
        <w:pStyle w:val="NormalWeb"/>
        <w:spacing w:before="0" w:beforeAutospacing="0" w:after="0" w:afterAutospacing="0"/>
        <w:ind w:left="1440"/>
        <w:rPr>
          <w:rFonts w:asciiTheme="minorHAnsi" w:hAnsiTheme="minorHAnsi" w:cs="Arial"/>
        </w:rPr>
      </w:pPr>
    </w:p>
    <w:p w14:paraId="1EE35F63" w14:textId="1FAC1EEC" w:rsidR="00B33CA0" w:rsidRDefault="00B33CA0" w:rsidP="00CA21CB">
      <w:pPr>
        <w:pStyle w:val="NormalWeb"/>
        <w:numPr>
          <w:ilvl w:val="1"/>
          <w:numId w:val="1"/>
        </w:numPr>
        <w:spacing w:before="0" w:beforeAutospacing="0" w:after="0" w:afterAutospacing="0"/>
        <w:rPr>
          <w:rFonts w:asciiTheme="minorHAnsi" w:hAnsiTheme="minorHAnsi" w:cs="Arial"/>
        </w:rPr>
      </w:pPr>
      <w:r>
        <w:rPr>
          <w:rFonts w:asciiTheme="minorHAnsi" w:hAnsiTheme="minorHAnsi" w:cs="Arial"/>
        </w:rPr>
        <w:t xml:space="preserve">If it is a recurring issue, we may ask </w:t>
      </w:r>
      <w:r w:rsidR="008D582F">
        <w:rPr>
          <w:rFonts w:asciiTheme="minorHAnsi" w:hAnsiTheme="minorHAnsi" w:cs="Arial"/>
        </w:rPr>
        <w:t>you to pay for your session(s)</w:t>
      </w:r>
      <w:r w:rsidR="003817B6">
        <w:rPr>
          <w:rFonts w:asciiTheme="minorHAnsi" w:hAnsiTheme="minorHAnsi" w:cs="Arial"/>
        </w:rPr>
        <w:t xml:space="preserve"> at least 24-hours in advance</w:t>
      </w:r>
      <w:r w:rsidR="00796D1D">
        <w:rPr>
          <w:rFonts w:asciiTheme="minorHAnsi" w:hAnsiTheme="minorHAnsi" w:cs="Arial"/>
        </w:rPr>
        <w:t>.</w:t>
      </w:r>
      <w:r w:rsidR="00E86593">
        <w:rPr>
          <w:rFonts w:asciiTheme="minorHAnsi" w:hAnsiTheme="minorHAnsi" w:cs="Arial"/>
        </w:rPr>
        <w:t xml:space="preserve"> </w:t>
      </w:r>
      <w:r w:rsidR="00F8793E">
        <w:rPr>
          <w:rFonts w:asciiTheme="minorHAnsi" w:hAnsiTheme="minorHAnsi" w:cs="Arial"/>
        </w:rPr>
        <w:t xml:space="preserve">If you fail to make this </w:t>
      </w:r>
      <w:r w:rsidR="00337888">
        <w:rPr>
          <w:rFonts w:asciiTheme="minorHAnsi" w:hAnsiTheme="minorHAnsi" w:cs="Arial"/>
        </w:rPr>
        <w:t>payment,</w:t>
      </w:r>
      <w:r w:rsidR="00F8793E">
        <w:rPr>
          <w:rFonts w:asciiTheme="minorHAnsi" w:hAnsiTheme="minorHAnsi" w:cs="Arial"/>
        </w:rPr>
        <w:t xml:space="preserve"> we will automatically cancel your session</w:t>
      </w:r>
      <w:r w:rsidR="00337888">
        <w:rPr>
          <w:rFonts w:asciiTheme="minorHAnsi" w:hAnsiTheme="minorHAnsi" w:cs="Arial"/>
        </w:rPr>
        <w:t xml:space="preserve"> without any further reference to you.</w:t>
      </w:r>
    </w:p>
    <w:p w14:paraId="2E394400" w14:textId="77777777" w:rsidR="00796D1D" w:rsidRDefault="00796D1D" w:rsidP="00796D1D">
      <w:pPr>
        <w:pStyle w:val="ListParagraph"/>
        <w:rPr>
          <w:rFonts w:cs="Arial"/>
        </w:rPr>
      </w:pPr>
    </w:p>
    <w:p w14:paraId="3AD23B49" w14:textId="126931CC" w:rsidR="00796D1D" w:rsidRPr="00070CE4" w:rsidRDefault="00796D1D" w:rsidP="00CA21CB">
      <w:pPr>
        <w:pStyle w:val="NormalWeb"/>
        <w:numPr>
          <w:ilvl w:val="1"/>
          <w:numId w:val="1"/>
        </w:numPr>
        <w:spacing w:before="0" w:beforeAutospacing="0" w:after="0" w:afterAutospacing="0"/>
        <w:rPr>
          <w:rFonts w:asciiTheme="minorHAnsi" w:hAnsiTheme="minorHAnsi" w:cs="Arial"/>
        </w:rPr>
      </w:pPr>
      <w:r>
        <w:rPr>
          <w:rFonts w:asciiTheme="minorHAnsi" w:hAnsiTheme="minorHAnsi" w:cs="Arial"/>
        </w:rPr>
        <w:t xml:space="preserve">If the issue continues or you refuse to pay in advance, we may suspend our services to you temporarily or permanently, </w:t>
      </w:r>
      <w:r w:rsidR="004A5A3F">
        <w:rPr>
          <w:rFonts w:asciiTheme="minorHAnsi" w:hAnsiTheme="minorHAnsi" w:cs="Arial"/>
        </w:rPr>
        <w:t>pending attempts to find a suitable way forward for both you and us.</w:t>
      </w:r>
    </w:p>
    <w:p w14:paraId="3F6B7815" w14:textId="77777777" w:rsidR="006978E0" w:rsidRPr="00070CE4" w:rsidRDefault="006978E0" w:rsidP="006978E0">
      <w:pPr>
        <w:pStyle w:val="NormalWeb"/>
        <w:spacing w:before="0" w:beforeAutospacing="0" w:after="0" w:afterAutospacing="0"/>
        <w:rPr>
          <w:rFonts w:asciiTheme="minorHAnsi" w:hAnsiTheme="minorHAnsi" w:cs="Arial"/>
        </w:rPr>
      </w:pPr>
    </w:p>
    <w:p w14:paraId="18EA811B" w14:textId="77777777" w:rsidR="006978E0" w:rsidRPr="00070CE4" w:rsidRDefault="006978E0" w:rsidP="006978E0">
      <w:pPr>
        <w:pStyle w:val="NormalWeb"/>
        <w:numPr>
          <w:ilvl w:val="0"/>
          <w:numId w:val="1"/>
        </w:numPr>
        <w:spacing w:before="0" w:beforeAutospacing="0" w:after="0" w:afterAutospacing="0"/>
        <w:rPr>
          <w:rFonts w:asciiTheme="minorHAnsi" w:hAnsiTheme="minorHAnsi" w:cs="Arial"/>
        </w:rPr>
      </w:pPr>
      <w:r w:rsidRPr="00070CE4">
        <w:rPr>
          <w:rFonts w:asciiTheme="minorHAnsi" w:hAnsiTheme="minorHAnsi" w:cs="Arial"/>
        </w:rPr>
        <w:t xml:space="preserve">All other services must be paid in one of the following ways: </w:t>
      </w:r>
    </w:p>
    <w:p w14:paraId="77679EE7" w14:textId="77777777" w:rsidR="006978E0" w:rsidRPr="00070CE4" w:rsidRDefault="006978E0" w:rsidP="006978E0">
      <w:pPr>
        <w:pStyle w:val="NormalWeb"/>
        <w:spacing w:before="0" w:beforeAutospacing="0" w:after="0" w:afterAutospacing="0"/>
        <w:rPr>
          <w:rFonts w:asciiTheme="minorHAnsi" w:hAnsiTheme="minorHAnsi" w:cs="Arial"/>
        </w:rPr>
      </w:pPr>
    </w:p>
    <w:p w14:paraId="5D4809AA" w14:textId="1662ED69" w:rsidR="006978E0" w:rsidRPr="00070CE4" w:rsidRDefault="006978E0" w:rsidP="006978E0">
      <w:pPr>
        <w:pStyle w:val="NormalWeb"/>
        <w:numPr>
          <w:ilvl w:val="1"/>
          <w:numId w:val="1"/>
        </w:numPr>
        <w:spacing w:before="0" w:beforeAutospacing="0" w:after="0" w:afterAutospacing="0"/>
        <w:rPr>
          <w:rFonts w:asciiTheme="minorHAnsi" w:hAnsiTheme="minorHAnsi" w:cs="Arial"/>
        </w:rPr>
      </w:pPr>
      <w:r w:rsidRPr="00070CE4">
        <w:rPr>
          <w:rFonts w:asciiTheme="minorHAnsi" w:hAnsiTheme="minorHAnsi" w:cs="Arial"/>
        </w:rPr>
        <w:t>50% at accepting the order before any service are delivered. Then, 50% on completion of agreed service(s) is delivered</w:t>
      </w:r>
      <w:r w:rsidR="004A5A3F">
        <w:rPr>
          <w:rFonts w:asciiTheme="minorHAnsi" w:hAnsiTheme="minorHAnsi" w:cs="Arial"/>
        </w:rPr>
        <w:t>, but</w:t>
      </w:r>
      <w:r w:rsidRPr="00070CE4">
        <w:rPr>
          <w:rFonts w:asciiTheme="minorHAnsi" w:hAnsiTheme="minorHAnsi" w:cs="Arial"/>
        </w:rPr>
        <w:t xml:space="preserve"> </w:t>
      </w:r>
      <w:r w:rsidRPr="00070CE4">
        <w:rPr>
          <w:rFonts w:asciiTheme="minorHAnsi" w:hAnsiTheme="minorHAnsi" w:cs="Arial"/>
          <w:b/>
          <w:bCs/>
        </w:rPr>
        <w:t xml:space="preserve">before </w:t>
      </w:r>
      <w:r w:rsidRPr="00070CE4">
        <w:rPr>
          <w:rFonts w:asciiTheme="minorHAnsi" w:hAnsiTheme="minorHAnsi" w:cs="Arial"/>
        </w:rPr>
        <w:t xml:space="preserve">the </w:t>
      </w:r>
      <w:r w:rsidR="004A5A3F">
        <w:rPr>
          <w:rFonts w:asciiTheme="minorHAnsi" w:hAnsiTheme="minorHAnsi" w:cs="Arial"/>
        </w:rPr>
        <w:t xml:space="preserve">(draft) </w:t>
      </w:r>
      <w:r w:rsidRPr="00070CE4">
        <w:rPr>
          <w:rFonts w:asciiTheme="minorHAnsi" w:hAnsiTheme="minorHAnsi" w:cs="Arial"/>
        </w:rPr>
        <w:t xml:space="preserve">report or any associated goods are released. </w:t>
      </w:r>
    </w:p>
    <w:p w14:paraId="2FA7A171" w14:textId="77777777" w:rsidR="006978E0" w:rsidRPr="00070CE4" w:rsidRDefault="006978E0" w:rsidP="006978E0">
      <w:pPr>
        <w:pStyle w:val="NormalWeb"/>
        <w:spacing w:before="0" w:beforeAutospacing="0" w:after="0" w:afterAutospacing="0"/>
        <w:ind w:left="1440"/>
        <w:rPr>
          <w:rFonts w:asciiTheme="minorHAnsi" w:hAnsiTheme="minorHAnsi" w:cs="Arial"/>
        </w:rPr>
      </w:pPr>
    </w:p>
    <w:p w14:paraId="4CE927FE" w14:textId="37CD3FA1" w:rsidR="006978E0" w:rsidRDefault="006978E0" w:rsidP="006978E0">
      <w:pPr>
        <w:pStyle w:val="NormalWeb"/>
        <w:numPr>
          <w:ilvl w:val="1"/>
          <w:numId w:val="1"/>
        </w:numPr>
        <w:spacing w:before="0" w:beforeAutospacing="0" w:after="0" w:afterAutospacing="0"/>
        <w:rPr>
          <w:rFonts w:asciiTheme="minorHAnsi" w:hAnsiTheme="minorHAnsi" w:cs="Arial"/>
        </w:rPr>
      </w:pPr>
      <w:r w:rsidRPr="00070CE4">
        <w:rPr>
          <w:rFonts w:asciiTheme="minorHAnsi" w:hAnsiTheme="minorHAnsi" w:cs="Arial"/>
        </w:rPr>
        <w:t xml:space="preserve">100% at accepting the order before any service </w:t>
      </w:r>
      <w:r w:rsidR="0043506F">
        <w:rPr>
          <w:rFonts w:asciiTheme="minorHAnsi" w:hAnsiTheme="minorHAnsi" w:cs="Arial"/>
        </w:rPr>
        <w:t>is</w:t>
      </w:r>
      <w:r w:rsidRPr="00070CE4">
        <w:rPr>
          <w:rFonts w:asciiTheme="minorHAnsi" w:hAnsiTheme="minorHAnsi" w:cs="Arial"/>
        </w:rPr>
        <w:t xml:space="preserve"> delivered.</w:t>
      </w:r>
    </w:p>
    <w:p w14:paraId="4AAB1D53" w14:textId="77777777" w:rsidR="00F36322" w:rsidRDefault="00F36322" w:rsidP="00F36322">
      <w:pPr>
        <w:pStyle w:val="ListParagraph"/>
        <w:rPr>
          <w:rFonts w:cs="Arial"/>
        </w:rPr>
      </w:pPr>
    </w:p>
    <w:p w14:paraId="36CBFCB9" w14:textId="6C475FC7" w:rsidR="00F36322" w:rsidRPr="00070CE4" w:rsidRDefault="00F36322" w:rsidP="006978E0">
      <w:pPr>
        <w:pStyle w:val="NormalWeb"/>
        <w:numPr>
          <w:ilvl w:val="1"/>
          <w:numId w:val="1"/>
        </w:numPr>
        <w:spacing w:before="0" w:beforeAutospacing="0" w:after="0" w:afterAutospacing="0"/>
        <w:rPr>
          <w:rFonts w:asciiTheme="minorHAnsi" w:hAnsiTheme="minorHAnsi" w:cs="Arial"/>
        </w:rPr>
      </w:pPr>
      <w:r>
        <w:rPr>
          <w:rFonts w:asciiTheme="minorHAnsi" w:hAnsiTheme="minorHAnsi" w:cs="Arial"/>
        </w:rPr>
        <w:t>By arrangement only, we can set up a direct debit to enable you to spread the cost</w:t>
      </w:r>
      <w:r w:rsidR="00D74141">
        <w:rPr>
          <w:rFonts w:asciiTheme="minorHAnsi" w:hAnsiTheme="minorHAnsi" w:cs="Arial"/>
        </w:rPr>
        <w:t xml:space="preserve"> over long periods</w:t>
      </w:r>
      <w:r w:rsidR="00EB17F7">
        <w:rPr>
          <w:rFonts w:asciiTheme="minorHAnsi" w:hAnsiTheme="minorHAnsi" w:cs="Arial"/>
        </w:rPr>
        <w:t xml:space="preserve">. This is </w:t>
      </w:r>
      <w:r w:rsidR="00EB17F7" w:rsidRPr="00D74141">
        <w:rPr>
          <w:rFonts w:asciiTheme="minorHAnsi" w:hAnsiTheme="minorHAnsi" w:cs="Arial"/>
          <w:b/>
          <w:bCs/>
        </w:rPr>
        <w:t>not</w:t>
      </w:r>
      <w:r w:rsidR="00EB17F7">
        <w:rPr>
          <w:rFonts w:asciiTheme="minorHAnsi" w:hAnsiTheme="minorHAnsi" w:cs="Arial"/>
        </w:rPr>
        <w:t xml:space="preserve"> a</w:t>
      </w:r>
      <w:r w:rsidR="00D74141">
        <w:rPr>
          <w:rFonts w:asciiTheme="minorHAnsi" w:hAnsiTheme="minorHAnsi" w:cs="Arial"/>
        </w:rPr>
        <w:t xml:space="preserve"> credit agreement</w:t>
      </w:r>
      <w:r w:rsidR="00D36E77">
        <w:rPr>
          <w:rFonts w:asciiTheme="minorHAnsi" w:hAnsiTheme="minorHAnsi" w:cs="Arial"/>
        </w:rPr>
        <w:t>.</w:t>
      </w:r>
    </w:p>
    <w:p w14:paraId="27B0211A" w14:textId="77777777" w:rsidR="006978E0" w:rsidRPr="00070CE4" w:rsidRDefault="006978E0" w:rsidP="006978E0">
      <w:pPr>
        <w:pStyle w:val="ListParagraph"/>
        <w:rPr>
          <w:rFonts w:cs="Arial"/>
        </w:rPr>
      </w:pPr>
    </w:p>
    <w:p w14:paraId="2AF2B684" w14:textId="11BCCBEA" w:rsidR="006978E0" w:rsidRDefault="006978E0" w:rsidP="006978E0">
      <w:pPr>
        <w:pStyle w:val="NormalWeb"/>
        <w:numPr>
          <w:ilvl w:val="1"/>
          <w:numId w:val="1"/>
        </w:numPr>
        <w:spacing w:before="0" w:beforeAutospacing="0" w:after="0" w:afterAutospacing="0"/>
        <w:rPr>
          <w:rFonts w:asciiTheme="minorHAnsi" w:hAnsiTheme="minorHAnsi" w:cs="Arial"/>
        </w:rPr>
      </w:pPr>
      <w:r w:rsidRPr="00070CE4">
        <w:rPr>
          <w:rFonts w:asciiTheme="minorHAnsi" w:hAnsiTheme="minorHAnsi" w:cs="Arial"/>
        </w:rPr>
        <w:t xml:space="preserve">Receipt of payment is based on cleared funds. This means that however you choose to pay, you should factor in banking processing delays. Generally, BACS payments are </w:t>
      </w:r>
      <w:r w:rsidR="00DA301F">
        <w:rPr>
          <w:rFonts w:asciiTheme="minorHAnsi" w:hAnsiTheme="minorHAnsi" w:cs="Arial"/>
        </w:rPr>
        <w:t>c</w:t>
      </w:r>
      <w:r w:rsidRPr="00070CE4">
        <w:rPr>
          <w:rFonts w:asciiTheme="minorHAnsi" w:hAnsiTheme="minorHAnsi" w:cs="Arial"/>
        </w:rPr>
        <w:t>leared within 24 hours, whereas credit card payments can take up to 7 working days. We accept no responsibility for any costs</w:t>
      </w:r>
      <w:r w:rsidR="001A790E">
        <w:rPr>
          <w:rFonts w:asciiTheme="minorHAnsi" w:hAnsiTheme="minorHAnsi" w:cs="Arial"/>
        </w:rPr>
        <w:t xml:space="preserve">, </w:t>
      </w:r>
      <w:r w:rsidRPr="00070CE4">
        <w:rPr>
          <w:rFonts w:asciiTheme="minorHAnsi" w:hAnsiTheme="minorHAnsi" w:cs="Arial"/>
        </w:rPr>
        <w:t>howeve</w:t>
      </w:r>
      <w:r w:rsidR="002E3C06">
        <w:rPr>
          <w:rFonts w:asciiTheme="minorHAnsi" w:hAnsiTheme="minorHAnsi" w:cs="Arial"/>
        </w:rPr>
        <w:t>r</w:t>
      </w:r>
      <w:r w:rsidRPr="00070CE4">
        <w:rPr>
          <w:rFonts w:asciiTheme="minorHAnsi" w:hAnsiTheme="minorHAnsi" w:cs="Arial"/>
        </w:rPr>
        <w:t xml:space="preserve"> incurred, including bank processing times, your choice of payment method, declined payments, etc. If you require release</w:t>
      </w:r>
      <w:r w:rsidR="001A790E">
        <w:rPr>
          <w:rFonts w:asciiTheme="minorHAnsi" w:hAnsiTheme="minorHAnsi" w:cs="Arial"/>
        </w:rPr>
        <w:t xml:space="preserve"> of your report</w:t>
      </w:r>
      <w:r w:rsidRPr="00070CE4">
        <w:rPr>
          <w:rFonts w:asciiTheme="minorHAnsi" w:hAnsiTheme="minorHAnsi" w:cs="Arial"/>
        </w:rPr>
        <w:t xml:space="preserve"> urgently, we recommend making payment by BACS.</w:t>
      </w:r>
    </w:p>
    <w:p w14:paraId="0442D97F" w14:textId="77777777" w:rsidR="001A790E" w:rsidRDefault="001A790E" w:rsidP="001A790E">
      <w:pPr>
        <w:pStyle w:val="ListParagraph"/>
        <w:rPr>
          <w:rFonts w:cs="Arial"/>
        </w:rPr>
      </w:pPr>
    </w:p>
    <w:p w14:paraId="05BE23E9" w14:textId="39024465" w:rsidR="00883021" w:rsidRPr="008F0161" w:rsidRDefault="00883021" w:rsidP="00883021">
      <w:pPr>
        <w:pStyle w:val="Heading2"/>
        <w:rPr>
          <w:color w:val="B09E80"/>
        </w:rPr>
      </w:pPr>
      <w:bookmarkStart w:id="12" w:name="_Toc176457980"/>
      <w:r>
        <w:rPr>
          <w:color w:val="B09E80"/>
        </w:rPr>
        <w:t>Late fees and Third Parties</w:t>
      </w:r>
      <w:bookmarkEnd w:id="12"/>
      <w:r w:rsidRPr="008F0161">
        <w:rPr>
          <w:color w:val="B09E80"/>
        </w:rPr>
        <w:t xml:space="preserve"> </w:t>
      </w:r>
    </w:p>
    <w:p w14:paraId="43F2A3B7" w14:textId="5560DC28" w:rsidR="003A06F6" w:rsidRDefault="003A06F6" w:rsidP="003A06F6">
      <w:pPr>
        <w:pStyle w:val="NormalWeb"/>
        <w:spacing w:before="0" w:beforeAutospacing="0" w:after="0" w:afterAutospacing="0"/>
        <w:rPr>
          <w:rFonts w:asciiTheme="minorHAnsi" w:hAnsiTheme="minorHAnsi" w:cs="Arial"/>
        </w:rPr>
      </w:pPr>
    </w:p>
    <w:p w14:paraId="713D044D" w14:textId="496606B4" w:rsidR="00744F21" w:rsidRDefault="00D61F14" w:rsidP="00DA301F">
      <w:pPr>
        <w:pStyle w:val="NormalWeb"/>
        <w:numPr>
          <w:ilvl w:val="0"/>
          <w:numId w:val="1"/>
        </w:numPr>
        <w:spacing w:before="0" w:beforeAutospacing="0" w:after="0" w:afterAutospacing="0"/>
        <w:rPr>
          <w:rFonts w:asciiTheme="minorHAnsi" w:hAnsiTheme="minorHAnsi" w:cs="Arial"/>
        </w:rPr>
      </w:pPr>
      <w:r>
        <w:rPr>
          <w:rFonts w:asciiTheme="minorHAnsi" w:hAnsiTheme="minorHAnsi" w:cs="Arial"/>
        </w:rPr>
        <w:t xml:space="preserve">The fee for services is due upon receipt of your invoice or </w:t>
      </w:r>
      <w:r w:rsidR="0045278F">
        <w:rPr>
          <w:rFonts w:asciiTheme="minorHAnsi" w:hAnsiTheme="minorHAnsi" w:cs="Arial"/>
        </w:rPr>
        <w:t>prior to service delivery, whichever is sooner</w:t>
      </w:r>
      <w:r w:rsidR="003A06F6">
        <w:rPr>
          <w:rFonts w:asciiTheme="minorHAnsi" w:hAnsiTheme="minorHAnsi" w:cs="Arial"/>
        </w:rPr>
        <w:t xml:space="preserve">. </w:t>
      </w:r>
      <w:r w:rsidR="008F7980">
        <w:rPr>
          <w:rFonts w:asciiTheme="minorHAnsi" w:hAnsiTheme="minorHAnsi" w:cs="Arial"/>
        </w:rPr>
        <w:t xml:space="preserve">If you run into any difficulties, tell us, so that we can </w:t>
      </w:r>
      <w:r w:rsidR="0061604A">
        <w:rPr>
          <w:rFonts w:asciiTheme="minorHAnsi" w:hAnsiTheme="minorHAnsi" w:cs="Arial"/>
        </w:rPr>
        <w:t xml:space="preserve">discuss alternative arrangements. </w:t>
      </w:r>
      <w:r w:rsidR="003A06F6">
        <w:rPr>
          <w:rFonts w:asciiTheme="minorHAnsi" w:hAnsiTheme="minorHAnsi" w:cs="Arial"/>
        </w:rPr>
        <w:t>Such arrangements will only be binding if they are made and agreed in writing.</w:t>
      </w:r>
    </w:p>
    <w:p w14:paraId="584F8012" w14:textId="77777777" w:rsidR="0061604A" w:rsidRDefault="0061604A" w:rsidP="0061604A">
      <w:pPr>
        <w:pStyle w:val="NormalWeb"/>
        <w:spacing w:before="0" w:beforeAutospacing="0" w:after="0" w:afterAutospacing="0"/>
        <w:ind w:left="720"/>
        <w:rPr>
          <w:rFonts w:asciiTheme="minorHAnsi" w:hAnsiTheme="minorHAnsi" w:cs="Arial"/>
        </w:rPr>
      </w:pPr>
    </w:p>
    <w:p w14:paraId="187BB2DE" w14:textId="538AB36A" w:rsidR="003D6E14" w:rsidRDefault="00886646" w:rsidP="00DA301F">
      <w:pPr>
        <w:pStyle w:val="NormalWeb"/>
        <w:numPr>
          <w:ilvl w:val="0"/>
          <w:numId w:val="1"/>
        </w:numPr>
        <w:spacing w:before="0" w:beforeAutospacing="0" w:after="0" w:afterAutospacing="0"/>
        <w:rPr>
          <w:rFonts w:asciiTheme="minorHAnsi" w:hAnsiTheme="minorHAnsi" w:cs="Arial"/>
        </w:rPr>
      </w:pPr>
      <w:r>
        <w:rPr>
          <w:rFonts w:asciiTheme="minorHAnsi" w:hAnsiTheme="minorHAnsi" w:cs="Arial"/>
        </w:rPr>
        <w:lastRenderedPageBreak/>
        <w:t>A payment for any of our services to a consumer becomes late seven (7) days after the delivery of the service</w:t>
      </w:r>
      <w:r w:rsidR="004B5B72">
        <w:rPr>
          <w:rFonts w:asciiTheme="minorHAnsi" w:hAnsiTheme="minorHAnsi" w:cs="Arial"/>
        </w:rPr>
        <w:t xml:space="preserve"> or issue of our invoice, whichever is </w:t>
      </w:r>
      <w:r w:rsidR="00FD1F9C">
        <w:rPr>
          <w:rFonts w:asciiTheme="minorHAnsi" w:hAnsiTheme="minorHAnsi" w:cs="Arial"/>
        </w:rPr>
        <w:t>sooner</w:t>
      </w:r>
      <w:r w:rsidR="004B5B72">
        <w:rPr>
          <w:rFonts w:asciiTheme="minorHAnsi" w:hAnsiTheme="minorHAnsi" w:cs="Arial"/>
        </w:rPr>
        <w:t xml:space="preserve">. </w:t>
      </w:r>
      <w:r w:rsidR="00203A44">
        <w:rPr>
          <w:rFonts w:asciiTheme="minorHAnsi" w:hAnsiTheme="minorHAnsi" w:cs="Arial"/>
        </w:rPr>
        <w:t>Our protocol for managing late</w:t>
      </w:r>
      <w:r w:rsidR="003D6E14">
        <w:rPr>
          <w:rFonts w:asciiTheme="minorHAnsi" w:hAnsiTheme="minorHAnsi" w:cs="Arial"/>
        </w:rPr>
        <w:t xml:space="preserve"> fees are as follows:</w:t>
      </w:r>
    </w:p>
    <w:p w14:paraId="5C89BC46" w14:textId="77777777" w:rsidR="003D6E14" w:rsidRDefault="003D6E14" w:rsidP="003D6E14">
      <w:pPr>
        <w:pStyle w:val="ListParagraph"/>
        <w:rPr>
          <w:rFonts w:cs="Arial"/>
        </w:rPr>
      </w:pPr>
    </w:p>
    <w:p w14:paraId="768CCFDF" w14:textId="398E2F17" w:rsidR="0061604A" w:rsidRDefault="003D6E14" w:rsidP="003D6E14">
      <w:pPr>
        <w:pStyle w:val="NormalWeb"/>
        <w:numPr>
          <w:ilvl w:val="1"/>
          <w:numId w:val="1"/>
        </w:numPr>
        <w:spacing w:before="0" w:beforeAutospacing="0" w:after="0" w:afterAutospacing="0"/>
        <w:rPr>
          <w:rFonts w:asciiTheme="minorHAnsi" w:hAnsiTheme="minorHAnsi" w:cs="Arial"/>
        </w:rPr>
      </w:pPr>
      <w:r w:rsidRPr="00ED623A">
        <w:rPr>
          <w:rFonts w:asciiTheme="minorHAnsi" w:hAnsiTheme="minorHAnsi" w:cs="Arial"/>
          <w:b/>
          <w:bCs/>
        </w:rPr>
        <w:t xml:space="preserve">Day </w:t>
      </w:r>
      <w:r w:rsidR="00487ED7">
        <w:rPr>
          <w:rFonts w:asciiTheme="minorHAnsi" w:hAnsiTheme="minorHAnsi" w:cs="Arial"/>
          <w:b/>
          <w:bCs/>
        </w:rPr>
        <w:t>0</w:t>
      </w:r>
      <w:r w:rsidRPr="00ED623A">
        <w:rPr>
          <w:rFonts w:asciiTheme="minorHAnsi" w:hAnsiTheme="minorHAnsi" w:cs="Arial"/>
          <w:b/>
          <w:bCs/>
        </w:rPr>
        <w:t>-7</w:t>
      </w:r>
      <w:r>
        <w:rPr>
          <w:rFonts w:asciiTheme="minorHAnsi" w:hAnsiTheme="minorHAnsi" w:cs="Arial"/>
        </w:rPr>
        <w:t xml:space="preserve">: </w:t>
      </w:r>
      <w:r w:rsidR="00C94F24">
        <w:rPr>
          <w:rFonts w:asciiTheme="minorHAnsi" w:hAnsiTheme="minorHAnsi" w:cs="Arial"/>
        </w:rPr>
        <w:t>Invoice is ‘due’.</w:t>
      </w:r>
    </w:p>
    <w:p w14:paraId="15D519D4" w14:textId="77777777" w:rsidR="005D17E7" w:rsidRDefault="005D17E7" w:rsidP="005D17E7">
      <w:pPr>
        <w:pStyle w:val="NormalWeb"/>
        <w:spacing w:before="0" w:beforeAutospacing="0" w:after="0" w:afterAutospacing="0"/>
        <w:ind w:left="1440"/>
        <w:rPr>
          <w:rFonts w:asciiTheme="minorHAnsi" w:hAnsiTheme="minorHAnsi" w:cs="Arial"/>
        </w:rPr>
      </w:pPr>
    </w:p>
    <w:p w14:paraId="7ADF836F" w14:textId="65660780" w:rsidR="005D17E7" w:rsidRDefault="005D17E7" w:rsidP="003D6E14">
      <w:pPr>
        <w:pStyle w:val="NormalWeb"/>
        <w:numPr>
          <w:ilvl w:val="1"/>
          <w:numId w:val="1"/>
        </w:numPr>
        <w:spacing w:before="0" w:beforeAutospacing="0" w:after="0" w:afterAutospacing="0"/>
        <w:rPr>
          <w:rFonts w:asciiTheme="minorHAnsi" w:hAnsiTheme="minorHAnsi" w:cs="Arial"/>
        </w:rPr>
      </w:pPr>
      <w:r w:rsidRPr="005D17E7">
        <w:rPr>
          <w:rFonts w:asciiTheme="minorHAnsi" w:hAnsiTheme="minorHAnsi" w:cs="Arial"/>
          <w:b/>
          <w:bCs/>
        </w:rPr>
        <w:t>Day 8</w:t>
      </w:r>
      <w:r>
        <w:rPr>
          <w:rFonts w:asciiTheme="minorHAnsi" w:hAnsiTheme="minorHAnsi" w:cs="Arial"/>
        </w:rPr>
        <w:t xml:space="preserve">: </w:t>
      </w:r>
      <w:r w:rsidR="00C94F24">
        <w:rPr>
          <w:rFonts w:asciiTheme="minorHAnsi" w:hAnsiTheme="minorHAnsi" w:cs="Arial"/>
        </w:rPr>
        <w:t>Invoice is ‘late’</w:t>
      </w:r>
      <w:r w:rsidR="008E6140">
        <w:rPr>
          <w:rFonts w:asciiTheme="minorHAnsi" w:hAnsiTheme="minorHAnsi" w:cs="Arial"/>
        </w:rPr>
        <w:t xml:space="preserve">. We will </w:t>
      </w:r>
      <w:r w:rsidR="009B19C0">
        <w:rPr>
          <w:rFonts w:asciiTheme="minorHAnsi" w:hAnsiTheme="minorHAnsi" w:cs="Arial"/>
        </w:rPr>
        <w:t>automatically suspend</w:t>
      </w:r>
      <w:r w:rsidR="008E6140">
        <w:rPr>
          <w:rFonts w:asciiTheme="minorHAnsi" w:hAnsiTheme="minorHAnsi" w:cs="Arial"/>
        </w:rPr>
        <w:t xml:space="preserve"> our services to you</w:t>
      </w:r>
      <w:r w:rsidR="009B19C0">
        <w:rPr>
          <w:rFonts w:asciiTheme="minorHAnsi" w:hAnsiTheme="minorHAnsi" w:cs="Arial"/>
        </w:rPr>
        <w:t>. Any pre-booked sessions, if applicable, will be cancelled and made available to others for booking.</w:t>
      </w:r>
      <w:r w:rsidR="007D2CC2">
        <w:rPr>
          <w:rFonts w:asciiTheme="minorHAnsi" w:hAnsiTheme="minorHAnsi" w:cs="Arial"/>
        </w:rPr>
        <w:t xml:space="preserve"> We will email you letting you know this has happened.</w:t>
      </w:r>
    </w:p>
    <w:p w14:paraId="10FC2EEC" w14:textId="77777777" w:rsidR="007D2CC2" w:rsidRDefault="007D2CC2" w:rsidP="007D2CC2">
      <w:pPr>
        <w:pStyle w:val="ListParagraph"/>
        <w:rPr>
          <w:rFonts w:cs="Arial"/>
        </w:rPr>
      </w:pPr>
    </w:p>
    <w:p w14:paraId="6C0C735D" w14:textId="77777777" w:rsidR="0067543C" w:rsidRDefault="007D2CC2" w:rsidP="003D6E14">
      <w:pPr>
        <w:pStyle w:val="NormalWeb"/>
        <w:numPr>
          <w:ilvl w:val="1"/>
          <w:numId w:val="1"/>
        </w:numPr>
        <w:spacing w:before="0" w:beforeAutospacing="0" w:after="0" w:afterAutospacing="0"/>
        <w:rPr>
          <w:rFonts w:asciiTheme="minorHAnsi" w:hAnsiTheme="minorHAnsi" w:cs="Arial"/>
        </w:rPr>
      </w:pPr>
      <w:r w:rsidRPr="007D2CC2">
        <w:rPr>
          <w:rFonts w:asciiTheme="minorHAnsi" w:hAnsiTheme="minorHAnsi" w:cs="Arial"/>
          <w:b/>
          <w:bCs/>
        </w:rPr>
        <w:t>Day 3</w:t>
      </w:r>
      <w:r w:rsidR="005852E1">
        <w:rPr>
          <w:rFonts w:asciiTheme="minorHAnsi" w:hAnsiTheme="minorHAnsi" w:cs="Arial"/>
          <w:b/>
          <w:bCs/>
        </w:rPr>
        <w:t>1</w:t>
      </w:r>
      <w:r>
        <w:rPr>
          <w:rFonts w:asciiTheme="minorHAnsi" w:hAnsiTheme="minorHAnsi" w:cs="Arial"/>
        </w:rPr>
        <w:t xml:space="preserve">: </w:t>
      </w:r>
      <w:r w:rsidR="001C406D">
        <w:rPr>
          <w:rFonts w:asciiTheme="minorHAnsi" w:hAnsiTheme="minorHAnsi" w:cs="Arial"/>
        </w:rPr>
        <w:t>We will automatically apply interest at 2% above the Bank of England base rate</w:t>
      </w:r>
      <w:r w:rsidR="008873F5">
        <w:rPr>
          <w:rFonts w:asciiTheme="minorHAnsi" w:hAnsiTheme="minorHAnsi" w:cs="Arial"/>
        </w:rPr>
        <w:t xml:space="preserve"> to your original invoice</w:t>
      </w:r>
      <w:r w:rsidR="006537D7">
        <w:rPr>
          <w:rFonts w:asciiTheme="minorHAnsi" w:hAnsiTheme="minorHAnsi" w:cs="Arial"/>
        </w:rPr>
        <w:t xml:space="preserve"> on a monthly basis</w:t>
      </w:r>
      <w:r w:rsidR="00391336">
        <w:rPr>
          <w:rFonts w:asciiTheme="minorHAnsi" w:hAnsiTheme="minorHAnsi" w:cs="Arial"/>
        </w:rPr>
        <w:t>.</w:t>
      </w:r>
      <w:r w:rsidR="001C406D">
        <w:rPr>
          <w:rFonts w:asciiTheme="minorHAnsi" w:hAnsiTheme="minorHAnsi" w:cs="Arial"/>
        </w:rPr>
        <w:t xml:space="preserve"> </w:t>
      </w:r>
      <w:r w:rsidR="000C1CA5">
        <w:rPr>
          <w:rFonts w:asciiTheme="minorHAnsi" w:hAnsiTheme="minorHAnsi" w:cs="Arial"/>
        </w:rPr>
        <w:t xml:space="preserve">We will </w:t>
      </w:r>
      <w:r w:rsidR="00B0745E">
        <w:rPr>
          <w:rFonts w:asciiTheme="minorHAnsi" w:hAnsiTheme="minorHAnsi" w:cs="Arial"/>
        </w:rPr>
        <w:t>then either</w:t>
      </w:r>
      <w:r w:rsidR="0067543C">
        <w:rPr>
          <w:rFonts w:asciiTheme="minorHAnsi" w:hAnsiTheme="minorHAnsi" w:cs="Arial"/>
        </w:rPr>
        <w:t>:</w:t>
      </w:r>
    </w:p>
    <w:p w14:paraId="34B29532" w14:textId="77777777" w:rsidR="0067543C" w:rsidRDefault="0067543C" w:rsidP="0067543C">
      <w:pPr>
        <w:pStyle w:val="ListParagraph"/>
        <w:rPr>
          <w:rFonts w:cs="Arial"/>
        </w:rPr>
      </w:pPr>
    </w:p>
    <w:p w14:paraId="0668144E" w14:textId="414095B2" w:rsidR="006E254C" w:rsidRDefault="0067543C" w:rsidP="0067543C">
      <w:pPr>
        <w:pStyle w:val="NormalWeb"/>
        <w:numPr>
          <w:ilvl w:val="2"/>
          <w:numId w:val="1"/>
        </w:numPr>
        <w:spacing w:before="0" w:beforeAutospacing="0" w:after="0" w:afterAutospacing="0"/>
        <w:rPr>
          <w:rFonts w:asciiTheme="minorHAnsi" w:hAnsiTheme="minorHAnsi" w:cs="Arial"/>
        </w:rPr>
      </w:pPr>
      <w:r>
        <w:rPr>
          <w:rFonts w:asciiTheme="minorHAnsi" w:hAnsiTheme="minorHAnsi" w:cs="Arial"/>
        </w:rPr>
        <w:t>B</w:t>
      </w:r>
      <w:r w:rsidR="000C1CA5">
        <w:rPr>
          <w:rFonts w:asciiTheme="minorHAnsi" w:hAnsiTheme="minorHAnsi" w:cs="Arial"/>
        </w:rPr>
        <w:t xml:space="preserve">egin </w:t>
      </w:r>
      <w:r w:rsidR="008873F5">
        <w:rPr>
          <w:rFonts w:asciiTheme="minorHAnsi" w:hAnsiTheme="minorHAnsi" w:cs="Arial"/>
        </w:rPr>
        <w:t xml:space="preserve">the </w:t>
      </w:r>
      <w:r w:rsidR="000C1CA5" w:rsidRPr="005B46E2">
        <w:rPr>
          <w:rFonts w:asciiTheme="minorHAnsi" w:hAnsiTheme="minorHAnsi" w:cs="Arial"/>
        </w:rPr>
        <w:t xml:space="preserve">Pre-Action </w:t>
      </w:r>
      <w:r w:rsidR="008873F5" w:rsidRPr="005B46E2">
        <w:rPr>
          <w:rFonts w:asciiTheme="minorHAnsi" w:hAnsiTheme="minorHAnsi" w:cs="Arial"/>
        </w:rPr>
        <w:t>Protocol</w:t>
      </w:r>
      <w:r w:rsidR="00B872E8" w:rsidRPr="005B46E2">
        <w:rPr>
          <w:rFonts w:asciiTheme="minorHAnsi" w:hAnsiTheme="minorHAnsi" w:cs="Arial"/>
        </w:rPr>
        <w:t xml:space="preserve"> for Debt Recovery</w:t>
      </w:r>
      <w:r>
        <w:rPr>
          <w:rFonts w:asciiTheme="minorHAnsi" w:hAnsiTheme="minorHAnsi" w:cs="Arial"/>
        </w:rPr>
        <w:t>, in which case, we will</w:t>
      </w:r>
      <w:r w:rsidR="005B46E2">
        <w:rPr>
          <w:rFonts w:asciiTheme="minorHAnsi" w:hAnsiTheme="minorHAnsi" w:cs="Arial"/>
        </w:rPr>
        <w:t xml:space="preserve"> charge an </w:t>
      </w:r>
      <w:r w:rsidR="00B0745E">
        <w:rPr>
          <w:rFonts w:asciiTheme="minorHAnsi" w:hAnsiTheme="minorHAnsi" w:cs="Arial"/>
        </w:rPr>
        <w:t xml:space="preserve">additional </w:t>
      </w:r>
      <w:r w:rsidR="005B46E2">
        <w:rPr>
          <w:rFonts w:asciiTheme="minorHAnsi" w:hAnsiTheme="minorHAnsi" w:cs="Arial"/>
        </w:rPr>
        <w:t>administration fee of £40</w:t>
      </w:r>
      <w:r w:rsidR="00805BD2">
        <w:rPr>
          <w:rFonts w:asciiTheme="minorHAnsi" w:hAnsiTheme="minorHAnsi" w:cs="Arial"/>
        </w:rPr>
        <w:t>.</w:t>
      </w:r>
    </w:p>
    <w:p w14:paraId="0B385993" w14:textId="77777777" w:rsidR="00C2389E" w:rsidRDefault="00C2389E" w:rsidP="00C2389E">
      <w:pPr>
        <w:pStyle w:val="NormalWeb"/>
        <w:spacing w:before="0" w:beforeAutospacing="0" w:after="0" w:afterAutospacing="0"/>
        <w:ind w:left="2340"/>
        <w:rPr>
          <w:rFonts w:asciiTheme="minorHAnsi" w:hAnsiTheme="minorHAnsi" w:cs="Arial"/>
        </w:rPr>
      </w:pPr>
    </w:p>
    <w:p w14:paraId="0D464311" w14:textId="4C4F6B86" w:rsidR="00872003" w:rsidRDefault="00805BD2" w:rsidP="00872003">
      <w:pPr>
        <w:pStyle w:val="NormalWeb"/>
        <w:numPr>
          <w:ilvl w:val="2"/>
          <w:numId w:val="1"/>
        </w:numPr>
        <w:spacing w:before="0" w:beforeAutospacing="0" w:after="0" w:afterAutospacing="0"/>
        <w:rPr>
          <w:rFonts w:asciiTheme="minorHAnsi" w:hAnsiTheme="minorHAnsi" w:cs="Arial"/>
        </w:rPr>
      </w:pPr>
      <w:r>
        <w:rPr>
          <w:rFonts w:asciiTheme="minorHAnsi" w:hAnsiTheme="minorHAnsi" w:cs="Arial"/>
        </w:rPr>
        <w:t>Instruct our solicitor to act as our representative</w:t>
      </w:r>
      <w:r w:rsidR="00B64951">
        <w:rPr>
          <w:rFonts w:asciiTheme="minorHAnsi" w:hAnsiTheme="minorHAnsi" w:cs="Arial"/>
        </w:rPr>
        <w:t xml:space="preserve"> in the recovery of fees owed. In this case, we will also seek to recover all costs associated</w:t>
      </w:r>
      <w:r w:rsidR="00C2389E">
        <w:rPr>
          <w:rFonts w:asciiTheme="minorHAnsi" w:hAnsiTheme="minorHAnsi" w:cs="Arial"/>
        </w:rPr>
        <w:t xml:space="preserve"> with settling the claim. We reserve the right to instruct our solicitors to act on our behalf at any time</w:t>
      </w:r>
      <w:r w:rsidR="007171C1">
        <w:rPr>
          <w:rFonts w:asciiTheme="minorHAnsi" w:hAnsiTheme="minorHAnsi" w:cs="Arial"/>
        </w:rPr>
        <w:t xml:space="preserve">, even if we have initially begun the </w:t>
      </w:r>
      <w:r w:rsidR="007171C1" w:rsidRPr="005B46E2">
        <w:rPr>
          <w:rFonts w:asciiTheme="minorHAnsi" w:hAnsiTheme="minorHAnsi" w:cs="Arial"/>
        </w:rPr>
        <w:t>Pre-Action Protocol for Debt Recovery</w:t>
      </w:r>
      <w:r w:rsidR="007171C1">
        <w:rPr>
          <w:rFonts w:asciiTheme="minorHAnsi" w:hAnsiTheme="minorHAnsi" w:cs="Arial"/>
        </w:rPr>
        <w:t>.</w:t>
      </w:r>
    </w:p>
    <w:p w14:paraId="14064410" w14:textId="77777777" w:rsidR="00872003" w:rsidRDefault="00872003" w:rsidP="00872003">
      <w:pPr>
        <w:pStyle w:val="ListParagraph"/>
        <w:rPr>
          <w:rFonts w:cs="Arial"/>
        </w:rPr>
      </w:pPr>
    </w:p>
    <w:p w14:paraId="3EF16FE1" w14:textId="2041CC00" w:rsidR="0028527F" w:rsidRDefault="00996E54" w:rsidP="00C530F2">
      <w:pPr>
        <w:pStyle w:val="NormalWeb"/>
        <w:numPr>
          <w:ilvl w:val="0"/>
          <w:numId w:val="1"/>
        </w:numPr>
        <w:spacing w:before="0" w:beforeAutospacing="0" w:after="0" w:afterAutospacing="0"/>
        <w:rPr>
          <w:rFonts w:asciiTheme="minorHAnsi" w:hAnsiTheme="minorHAnsi" w:cs="Arial"/>
        </w:rPr>
      </w:pPr>
      <w:r>
        <w:rPr>
          <w:rFonts w:asciiTheme="minorHAnsi" w:hAnsiTheme="minorHAnsi" w:cs="Arial"/>
        </w:rPr>
        <w:t>Different rules apply where our work is agreed via a third party</w:t>
      </w:r>
      <w:r w:rsidR="00C530F2">
        <w:rPr>
          <w:rFonts w:asciiTheme="minorHAnsi" w:hAnsiTheme="minorHAnsi" w:cs="Arial"/>
        </w:rPr>
        <w:t xml:space="preserve">. </w:t>
      </w:r>
      <w:r w:rsidR="00033A33">
        <w:rPr>
          <w:rFonts w:asciiTheme="minorHAnsi" w:hAnsiTheme="minorHAnsi" w:cs="Arial"/>
        </w:rPr>
        <w:t xml:space="preserve">Different </w:t>
      </w:r>
      <w:hyperlink w:anchor="_Appendix_I:_Expert" w:history="1">
        <w:r w:rsidR="00033A33" w:rsidRPr="00033A33">
          <w:rPr>
            <w:rStyle w:val="Hyperlink"/>
            <w:rFonts w:asciiTheme="minorHAnsi" w:hAnsiTheme="minorHAnsi" w:cs="Arial"/>
          </w:rPr>
          <w:t>terms and conditions</w:t>
        </w:r>
      </w:hyperlink>
      <w:r w:rsidR="00033A33">
        <w:rPr>
          <w:rFonts w:asciiTheme="minorHAnsi" w:hAnsiTheme="minorHAnsi" w:cs="Arial"/>
        </w:rPr>
        <w:t xml:space="preserve"> apply to expert witness testimony.</w:t>
      </w:r>
    </w:p>
    <w:p w14:paraId="2C96EB88" w14:textId="77777777" w:rsidR="00C530F2" w:rsidRPr="00C530F2" w:rsidRDefault="00C530F2" w:rsidP="00C530F2">
      <w:pPr>
        <w:pStyle w:val="NormalWeb"/>
        <w:spacing w:before="0" w:beforeAutospacing="0" w:after="0" w:afterAutospacing="0"/>
        <w:ind w:left="720"/>
        <w:rPr>
          <w:rFonts w:asciiTheme="minorHAnsi" w:hAnsiTheme="minorHAnsi" w:cs="Arial"/>
        </w:rPr>
      </w:pPr>
    </w:p>
    <w:p w14:paraId="5008CBFE" w14:textId="520D0DDF" w:rsidR="009442FE" w:rsidRPr="008F0161" w:rsidRDefault="009442FE" w:rsidP="001A5AD0">
      <w:pPr>
        <w:pStyle w:val="Heading2"/>
        <w:rPr>
          <w:color w:val="B09E80"/>
        </w:rPr>
      </w:pPr>
      <w:bookmarkStart w:id="13" w:name="_Toc176457981"/>
      <w:r w:rsidRPr="008F0161">
        <w:rPr>
          <w:color w:val="B09E80"/>
        </w:rPr>
        <w:t>Delivery – General Principles</w:t>
      </w:r>
      <w:bookmarkEnd w:id="13"/>
    </w:p>
    <w:p w14:paraId="7C86BB18" w14:textId="77777777" w:rsidR="009442FE" w:rsidRPr="00CB6F87" w:rsidRDefault="009442FE" w:rsidP="009442FE">
      <w:pPr>
        <w:pStyle w:val="NormalWeb"/>
        <w:spacing w:before="0" w:beforeAutospacing="0" w:after="0" w:afterAutospacing="0"/>
        <w:rPr>
          <w:rFonts w:ascii="Arial" w:hAnsi="Arial" w:cs="Arial"/>
        </w:rPr>
      </w:pPr>
    </w:p>
    <w:p w14:paraId="2727EFE3" w14:textId="36EAAB4D" w:rsidR="009442FE" w:rsidRPr="005423C6" w:rsidRDefault="009442FE" w:rsidP="00AA46D8">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We will deliver the services either in-person or remotely within the agreed timescales or</w:t>
      </w:r>
      <w:r w:rsidR="00E732C1" w:rsidRPr="005423C6">
        <w:rPr>
          <w:rFonts w:asciiTheme="minorHAnsi" w:hAnsiTheme="minorHAnsi" w:cs="Arial"/>
        </w:rPr>
        <w:t>,</w:t>
      </w:r>
      <w:r w:rsidRPr="005423C6">
        <w:rPr>
          <w:rFonts w:asciiTheme="minorHAnsi" w:hAnsiTheme="minorHAnsi" w:cs="Arial"/>
        </w:rPr>
        <w:t xml:space="preserve"> </w:t>
      </w:r>
      <w:r w:rsidR="00DD7CAC" w:rsidRPr="005423C6">
        <w:rPr>
          <w:rFonts w:asciiTheme="minorHAnsi" w:hAnsiTheme="minorHAnsi" w:cs="Arial"/>
        </w:rPr>
        <w:t xml:space="preserve">failing </w:t>
      </w:r>
      <w:r w:rsidRPr="005423C6">
        <w:rPr>
          <w:rFonts w:asciiTheme="minorHAnsi" w:hAnsiTheme="minorHAnsi" w:cs="Arial"/>
        </w:rPr>
        <w:t>any prior agreement</w:t>
      </w:r>
      <w:r w:rsidR="00AA46D8" w:rsidRPr="005423C6">
        <w:rPr>
          <w:rFonts w:asciiTheme="minorHAnsi" w:hAnsiTheme="minorHAnsi" w:cs="Arial"/>
        </w:rPr>
        <w:t xml:space="preserve">, </w:t>
      </w:r>
      <w:r w:rsidRPr="005423C6">
        <w:rPr>
          <w:rFonts w:asciiTheme="minorHAnsi" w:hAnsiTheme="minorHAnsi" w:cs="Arial"/>
        </w:rPr>
        <w:t>within a reasonable time</w:t>
      </w:r>
      <w:r w:rsidR="00AA46D8" w:rsidRPr="005423C6">
        <w:rPr>
          <w:rFonts w:asciiTheme="minorHAnsi" w:hAnsiTheme="minorHAnsi" w:cs="Arial"/>
        </w:rPr>
        <w:t>.</w:t>
      </w:r>
    </w:p>
    <w:p w14:paraId="068F47D9" w14:textId="77777777" w:rsidR="00AA46D8" w:rsidRPr="005423C6" w:rsidRDefault="00AA46D8" w:rsidP="00AA46D8">
      <w:pPr>
        <w:pStyle w:val="NormalWeb"/>
        <w:spacing w:before="0" w:beforeAutospacing="0" w:after="0" w:afterAutospacing="0"/>
        <w:ind w:left="720"/>
        <w:rPr>
          <w:rFonts w:asciiTheme="minorHAnsi" w:hAnsiTheme="minorHAnsi" w:cs="Arial"/>
        </w:rPr>
      </w:pPr>
    </w:p>
    <w:p w14:paraId="422AA325" w14:textId="4F8B0526" w:rsidR="009442FE" w:rsidRPr="005423C6" w:rsidRDefault="009442FE" w:rsidP="007033DE">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 xml:space="preserve">Regardless of events beyond our control, </w:t>
      </w:r>
      <w:r w:rsidR="00EC1F54" w:rsidRPr="005423C6">
        <w:rPr>
          <w:rFonts w:asciiTheme="minorHAnsi" w:hAnsiTheme="minorHAnsi" w:cs="Arial"/>
        </w:rPr>
        <w:t xml:space="preserve">with the exception of delays </w:t>
      </w:r>
      <w:r w:rsidR="000E6F3F" w:rsidRPr="005423C6">
        <w:rPr>
          <w:rFonts w:asciiTheme="minorHAnsi" w:hAnsiTheme="minorHAnsi" w:cs="Arial"/>
        </w:rPr>
        <w:t xml:space="preserve">caused by you, </w:t>
      </w:r>
      <w:r w:rsidRPr="005423C6">
        <w:rPr>
          <w:rFonts w:asciiTheme="minorHAnsi" w:hAnsiTheme="minorHAnsi" w:cs="Arial"/>
        </w:rPr>
        <w:t>if we do not deliver the services on time, you can require us to reduce the fees by an appropriate amount (including the right to receive a refund for anything already paid above the reduced amount). The amount of the reduction can, where appropriate, be up to the full amount of the fees.</w:t>
      </w:r>
      <w:r w:rsidR="00040D7F" w:rsidRPr="005423C6">
        <w:rPr>
          <w:rFonts w:asciiTheme="minorHAnsi" w:hAnsiTheme="minorHAnsi" w:cs="Arial"/>
        </w:rPr>
        <w:t xml:space="preserve"> </w:t>
      </w:r>
    </w:p>
    <w:p w14:paraId="78C18772" w14:textId="69F0DC77" w:rsidR="009442FE" w:rsidRPr="005423C6" w:rsidRDefault="009442FE" w:rsidP="00DB50AB">
      <w:pPr>
        <w:pStyle w:val="NormalWeb"/>
        <w:spacing w:before="0" w:beforeAutospacing="0" w:after="0" w:afterAutospacing="0"/>
        <w:ind w:left="360"/>
        <w:rPr>
          <w:rFonts w:asciiTheme="minorHAnsi" w:hAnsiTheme="minorHAnsi" w:cs="Arial"/>
        </w:rPr>
      </w:pPr>
    </w:p>
    <w:p w14:paraId="33762BC8" w14:textId="77777777" w:rsidR="009442FE" w:rsidRPr="005423C6" w:rsidRDefault="009442FE" w:rsidP="007033DE">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 xml:space="preserve">You can treat the contract at an end if: </w:t>
      </w:r>
    </w:p>
    <w:p w14:paraId="577A6BCD" w14:textId="77777777" w:rsidR="009442FE" w:rsidRPr="005423C6" w:rsidRDefault="009442FE" w:rsidP="009442FE">
      <w:pPr>
        <w:pStyle w:val="NormalWeb"/>
        <w:spacing w:before="0" w:beforeAutospacing="0" w:after="0" w:afterAutospacing="0"/>
        <w:rPr>
          <w:rFonts w:asciiTheme="minorHAnsi" w:hAnsiTheme="minorHAnsi" w:cs="Arial"/>
        </w:rPr>
      </w:pPr>
    </w:p>
    <w:p w14:paraId="0E8670A4" w14:textId="729C48E0" w:rsidR="009442FE" w:rsidRPr="005423C6" w:rsidRDefault="009442FE" w:rsidP="007033DE">
      <w:pPr>
        <w:pStyle w:val="NormalWeb"/>
        <w:numPr>
          <w:ilvl w:val="1"/>
          <w:numId w:val="1"/>
        </w:numPr>
        <w:spacing w:before="0" w:beforeAutospacing="0" w:after="0" w:afterAutospacing="0"/>
        <w:rPr>
          <w:rFonts w:asciiTheme="minorHAnsi" w:hAnsiTheme="minorHAnsi" w:cs="Arial"/>
        </w:rPr>
      </w:pPr>
      <w:r w:rsidRPr="005423C6">
        <w:rPr>
          <w:rFonts w:asciiTheme="minorHAnsi" w:hAnsiTheme="minorHAnsi" w:cs="Arial"/>
        </w:rPr>
        <w:t xml:space="preserve">we have refused to deliver the </w:t>
      </w:r>
      <w:r w:rsidR="00DB50AB" w:rsidRPr="005423C6">
        <w:rPr>
          <w:rFonts w:asciiTheme="minorHAnsi" w:hAnsiTheme="minorHAnsi" w:cs="Arial"/>
        </w:rPr>
        <w:t>services</w:t>
      </w:r>
      <w:r w:rsidRPr="005423C6">
        <w:rPr>
          <w:rFonts w:asciiTheme="minorHAnsi" w:hAnsiTheme="minorHAnsi" w:cs="Arial"/>
        </w:rPr>
        <w:t xml:space="preserve">, or if delivery on time is essential considering all the relevant circumstances </w:t>
      </w:r>
      <w:r w:rsidR="00DB50AB" w:rsidRPr="005423C6">
        <w:rPr>
          <w:rFonts w:asciiTheme="minorHAnsi" w:hAnsiTheme="minorHAnsi" w:cs="Arial"/>
        </w:rPr>
        <w:t xml:space="preserve">made known to us </w:t>
      </w:r>
      <w:r w:rsidRPr="005423C6">
        <w:rPr>
          <w:rFonts w:asciiTheme="minorHAnsi" w:hAnsiTheme="minorHAnsi" w:cs="Arial"/>
        </w:rPr>
        <w:t xml:space="preserve">at the time the contract was made, or you made us aware – in writing and before the contract was made – that delivery on time was essential; or </w:t>
      </w:r>
    </w:p>
    <w:p w14:paraId="569BFCE6" w14:textId="77777777" w:rsidR="009442FE" w:rsidRPr="005423C6" w:rsidRDefault="009442FE" w:rsidP="009442FE">
      <w:pPr>
        <w:pStyle w:val="NormalWeb"/>
        <w:spacing w:before="0" w:beforeAutospacing="0" w:after="0" w:afterAutospacing="0"/>
        <w:ind w:left="1440"/>
        <w:rPr>
          <w:rFonts w:asciiTheme="minorHAnsi" w:hAnsiTheme="minorHAnsi" w:cs="Arial"/>
        </w:rPr>
      </w:pPr>
    </w:p>
    <w:p w14:paraId="3941DBAC" w14:textId="687C0BFC" w:rsidR="009442FE" w:rsidRPr="005423C6" w:rsidRDefault="009442FE" w:rsidP="007033DE">
      <w:pPr>
        <w:pStyle w:val="NormalWeb"/>
        <w:numPr>
          <w:ilvl w:val="1"/>
          <w:numId w:val="1"/>
        </w:numPr>
        <w:spacing w:before="0" w:beforeAutospacing="0" w:after="0" w:afterAutospacing="0"/>
        <w:rPr>
          <w:rFonts w:asciiTheme="minorHAnsi" w:hAnsiTheme="minorHAnsi" w:cs="Arial"/>
        </w:rPr>
      </w:pPr>
      <w:r w:rsidRPr="005423C6">
        <w:rPr>
          <w:rFonts w:asciiTheme="minorHAnsi" w:hAnsiTheme="minorHAnsi" w:cs="Arial"/>
        </w:rPr>
        <w:lastRenderedPageBreak/>
        <w:t>After we failed to deliver on time, you specified a later period appropriate to the circumstances, and we have yet to deliver within that period</w:t>
      </w:r>
      <w:r w:rsidR="00DB50AB" w:rsidRPr="005423C6">
        <w:rPr>
          <w:rFonts w:asciiTheme="minorHAnsi" w:hAnsiTheme="minorHAnsi" w:cs="Arial"/>
        </w:rPr>
        <w:t>.</w:t>
      </w:r>
      <w:r w:rsidRPr="005423C6">
        <w:rPr>
          <w:rFonts w:asciiTheme="minorHAnsi" w:hAnsiTheme="minorHAnsi" w:cs="Arial"/>
        </w:rPr>
        <w:t xml:space="preserve"> </w:t>
      </w:r>
    </w:p>
    <w:p w14:paraId="2E952057" w14:textId="77777777" w:rsidR="009442FE" w:rsidRPr="005423C6" w:rsidRDefault="009442FE" w:rsidP="009442FE">
      <w:pPr>
        <w:pStyle w:val="NormalWeb"/>
        <w:spacing w:before="0" w:beforeAutospacing="0" w:after="0" w:afterAutospacing="0"/>
        <w:rPr>
          <w:rFonts w:asciiTheme="minorHAnsi" w:hAnsiTheme="minorHAnsi" w:cs="Arial"/>
        </w:rPr>
      </w:pPr>
    </w:p>
    <w:p w14:paraId="2A066EB1" w14:textId="6E7A141B" w:rsidR="009442FE" w:rsidRPr="005423C6" w:rsidRDefault="00DB50AB" w:rsidP="00DB50AB">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 xml:space="preserve">Point </w:t>
      </w:r>
      <w:r w:rsidR="00C15D22" w:rsidRPr="005423C6">
        <w:rPr>
          <w:rFonts w:asciiTheme="minorHAnsi" w:hAnsiTheme="minorHAnsi" w:cs="Arial"/>
        </w:rPr>
        <w:t>3</w:t>
      </w:r>
      <w:r w:rsidR="00233862">
        <w:rPr>
          <w:rFonts w:asciiTheme="minorHAnsi" w:hAnsiTheme="minorHAnsi" w:cs="Arial"/>
        </w:rPr>
        <w:t>8</w:t>
      </w:r>
      <w:r w:rsidR="00C15D22" w:rsidRPr="005423C6">
        <w:rPr>
          <w:rFonts w:asciiTheme="minorHAnsi" w:hAnsiTheme="minorHAnsi" w:cs="Arial"/>
        </w:rPr>
        <w:t xml:space="preserve"> does not apply in respect of</w:t>
      </w:r>
      <w:r w:rsidR="009442FE" w:rsidRPr="005423C6">
        <w:rPr>
          <w:rFonts w:asciiTheme="minorHAnsi" w:hAnsiTheme="minorHAnsi" w:cs="Arial"/>
        </w:rPr>
        <w:t xml:space="preserve"> additional costs incurred </w:t>
      </w:r>
      <w:r w:rsidR="00C15D22" w:rsidRPr="005423C6">
        <w:rPr>
          <w:rFonts w:asciiTheme="minorHAnsi" w:hAnsiTheme="minorHAnsi" w:cs="Arial"/>
        </w:rPr>
        <w:t xml:space="preserve">by us </w:t>
      </w:r>
      <w:r w:rsidR="009442FE" w:rsidRPr="005423C6">
        <w:rPr>
          <w:rFonts w:asciiTheme="minorHAnsi" w:hAnsiTheme="minorHAnsi" w:cs="Arial"/>
        </w:rPr>
        <w:t xml:space="preserve">to carry out the </w:t>
      </w:r>
      <w:r w:rsidR="00C15D22" w:rsidRPr="005423C6">
        <w:rPr>
          <w:rFonts w:asciiTheme="minorHAnsi" w:hAnsiTheme="minorHAnsi" w:cs="Arial"/>
        </w:rPr>
        <w:t>service(s)</w:t>
      </w:r>
      <w:r w:rsidR="009442FE" w:rsidRPr="005423C6">
        <w:rPr>
          <w:rFonts w:asciiTheme="minorHAnsi" w:hAnsiTheme="minorHAnsi" w:cs="Arial"/>
        </w:rPr>
        <w:t xml:space="preserve"> (</w:t>
      </w:r>
      <w:r w:rsidR="009442FE" w:rsidRPr="005423C6">
        <w:rPr>
          <w:rFonts w:asciiTheme="minorHAnsi" w:hAnsiTheme="minorHAnsi" w:cs="Arial"/>
          <w:b/>
          <w:bCs/>
        </w:rPr>
        <w:t>see point 2</w:t>
      </w:r>
      <w:r w:rsidR="00865946" w:rsidRPr="005423C6">
        <w:rPr>
          <w:rFonts w:asciiTheme="minorHAnsi" w:hAnsiTheme="minorHAnsi" w:cs="Arial"/>
          <w:b/>
          <w:bCs/>
        </w:rPr>
        <w:t>9</w:t>
      </w:r>
      <w:r w:rsidR="009442FE" w:rsidRPr="005423C6">
        <w:rPr>
          <w:rFonts w:asciiTheme="minorHAnsi" w:hAnsiTheme="minorHAnsi" w:cs="Arial"/>
        </w:rPr>
        <w:t>). These costs will remain due, and you will remain liable for paying them in full.</w:t>
      </w:r>
    </w:p>
    <w:p w14:paraId="5C6214A9" w14:textId="77777777" w:rsidR="009442FE" w:rsidRPr="005423C6" w:rsidRDefault="009442FE" w:rsidP="00865946">
      <w:pPr>
        <w:pStyle w:val="NormalWeb"/>
        <w:spacing w:before="0" w:beforeAutospacing="0" w:after="0" w:afterAutospacing="0"/>
        <w:rPr>
          <w:rFonts w:asciiTheme="minorHAnsi" w:hAnsiTheme="minorHAnsi" w:cs="Arial"/>
        </w:rPr>
      </w:pPr>
    </w:p>
    <w:p w14:paraId="39BF738F" w14:textId="3CAA1E38" w:rsidR="009442FE" w:rsidRPr="005423C6" w:rsidRDefault="009442FE" w:rsidP="007033DE">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 xml:space="preserve">We reserve the right to charge full fees and reasonable costs where cancellations are made without a minimum of </w:t>
      </w:r>
      <w:r w:rsidR="00865946" w:rsidRPr="005423C6">
        <w:rPr>
          <w:rFonts w:asciiTheme="minorHAnsi" w:hAnsiTheme="minorHAnsi" w:cs="Arial"/>
          <w:b/>
          <w:bCs/>
        </w:rPr>
        <w:t>24</w:t>
      </w:r>
      <w:r w:rsidRPr="005423C6">
        <w:rPr>
          <w:rFonts w:asciiTheme="minorHAnsi" w:hAnsiTheme="minorHAnsi" w:cs="Arial"/>
          <w:b/>
          <w:bCs/>
        </w:rPr>
        <w:t xml:space="preserve"> hours’ notice for therapy or single consultations</w:t>
      </w:r>
      <w:r w:rsidRPr="005423C6">
        <w:rPr>
          <w:rFonts w:asciiTheme="minorHAnsi" w:hAnsiTheme="minorHAnsi" w:cs="Arial"/>
        </w:rPr>
        <w:t xml:space="preserve"> and a minimum of </w:t>
      </w:r>
      <w:r w:rsidRPr="005423C6">
        <w:rPr>
          <w:rFonts w:asciiTheme="minorHAnsi" w:hAnsiTheme="minorHAnsi" w:cs="Arial"/>
          <w:b/>
          <w:bCs/>
        </w:rPr>
        <w:t>48 hours’ notice for all other services</w:t>
      </w:r>
      <w:r w:rsidRPr="005423C6">
        <w:rPr>
          <w:rFonts w:asciiTheme="minorHAnsi" w:hAnsiTheme="minorHAnsi" w:cs="Arial"/>
        </w:rPr>
        <w:t xml:space="preserve">, </w:t>
      </w:r>
      <w:r w:rsidR="006D0F49" w:rsidRPr="005423C6">
        <w:rPr>
          <w:rFonts w:asciiTheme="minorHAnsi" w:hAnsiTheme="minorHAnsi" w:cs="Arial"/>
        </w:rPr>
        <w:t xml:space="preserve">except </w:t>
      </w:r>
      <w:r w:rsidR="000B708E">
        <w:rPr>
          <w:rFonts w:asciiTheme="minorHAnsi" w:hAnsiTheme="minorHAnsi" w:cs="Arial"/>
        </w:rPr>
        <w:t>expert witness</w:t>
      </w:r>
      <w:r w:rsidR="006D0F49" w:rsidRPr="005423C6">
        <w:rPr>
          <w:rFonts w:asciiTheme="minorHAnsi" w:hAnsiTheme="minorHAnsi" w:cs="Arial"/>
        </w:rPr>
        <w:t xml:space="preserve"> work, </w:t>
      </w:r>
      <w:r w:rsidRPr="005423C6">
        <w:rPr>
          <w:rFonts w:asciiTheme="minorHAnsi" w:hAnsiTheme="minorHAnsi" w:cs="Arial"/>
        </w:rPr>
        <w:t>whichever form that work takes (</w:t>
      </w:r>
      <w:r w:rsidR="00D04E82">
        <w:rPr>
          <w:rFonts w:asciiTheme="minorHAnsi" w:hAnsiTheme="minorHAnsi" w:cs="Arial"/>
        </w:rPr>
        <w:t xml:space="preserve">i.e., </w:t>
      </w:r>
      <w:r w:rsidRPr="005423C6">
        <w:rPr>
          <w:rFonts w:asciiTheme="minorHAnsi" w:hAnsiTheme="minorHAnsi" w:cs="Arial"/>
        </w:rPr>
        <w:t>in person or remote).</w:t>
      </w:r>
      <w:r w:rsidR="00C867AF" w:rsidRPr="005423C6">
        <w:rPr>
          <w:rFonts w:asciiTheme="minorHAnsi" w:hAnsiTheme="minorHAnsi" w:cs="Arial"/>
        </w:rPr>
        <w:t xml:space="preserve"> We require a minimum of </w:t>
      </w:r>
      <w:r w:rsidR="00C867AF" w:rsidRPr="005423C6">
        <w:rPr>
          <w:rFonts w:asciiTheme="minorHAnsi" w:hAnsiTheme="minorHAnsi" w:cs="Arial"/>
          <w:b/>
          <w:bCs/>
        </w:rPr>
        <w:t xml:space="preserve">72 hours’ notice to cancel </w:t>
      </w:r>
      <w:r w:rsidR="006D0F49" w:rsidRPr="005423C6">
        <w:rPr>
          <w:rFonts w:asciiTheme="minorHAnsi" w:hAnsiTheme="minorHAnsi" w:cs="Arial"/>
          <w:b/>
          <w:bCs/>
        </w:rPr>
        <w:t xml:space="preserve">or reschedule all </w:t>
      </w:r>
      <w:r w:rsidR="000B708E">
        <w:rPr>
          <w:rFonts w:asciiTheme="minorHAnsi" w:hAnsiTheme="minorHAnsi" w:cs="Arial"/>
          <w:b/>
          <w:bCs/>
        </w:rPr>
        <w:t>expert witness</w:t>
      </w:r>
      <w:r w:rsidR="00C867AF" w:rsidRPr="005423C6">
        <w:rPr>
          <w:rFonts w:asciiTheme="minorHAnsi" w:hAnsiTheme="minorHAnsi" w:cs="Arial"/>
          <w:b/>
          <w:bCs/>
        </w:rPr>
        <w:t xml:space="preserve"> work</w:t>
      </w:r>
      <w:r w:rsidR="006D0F49" w:rsidRPr="005423C6">
        <w:rPr>
          <w:rFonts w:asciiTheme="minorHAnsi" w:hAnsiTheme="minorHAnsi" w:cs="Arial"/>
        </w:rPr>
        <w:t>.</w:t>
      </w:r>
      <w:r w:rsidR="00C867AF" w:rsidRPr="005423C6">
        <w:rPr>
          <w:rFonts w:asciiTheme="minorHAnsi" w:hAnsiTheme="minorHAnsi" w:cs="Arial"/>
        </w:rPr>
        <w:t xml:space="preserve"> </w:t>
      </w:r>
    </w:p>
    <w:p w14:paraId="00C0F877" w14:textId="77777777" w:rsidR="009442FE" w:rsidRPr="005423C6" w:rsidRDefault="009442FE" w:rsidP="009442FE">
      <w:pPr>
        <w:pStyle w:val="NormalWeb"/>
        <w:spacing w:before="0" w:beforeAutospacing="0" w:after="0" w:afterAutospacing="0"/>
        <w:ind w:left="720"/>
        <w:rPr>
          <w:rFonts w:asciiTheme="minorHAnsi" w:hAnsiTheme="minorHAnsi" w:cs="Arial"/>
        </w:rPr>
      </w:pPr>
    </w:p>
    <w:p w14:paraId="06089399" w14:textId="77777777" w:rsidR="009442FE" w:rsidRPr="005423C6" w:rsidRDefault="009442FE" w:rsidP="007033DE">
      <w:pPr>
        <w:pStyle w:val="NormalWeb"/>
        <w:numPr>
          <w:ilvl w:val="0"/>
          <w:numId w:val="1"/>
        </w:numPr>
        <w:spacing w:before="0" w:beforeAutospacing="0" w:after="0" w:afterAutospacing="0"/>
        <w:rPr>
          <w:rFonts w:asciiTheme="minorHAnsi" w:hAnsiTheme="minorHAnsi" w:cs="Arial"/>
        </w:rPr>
      </w:pPr>
      <w:r w:rsidRPr="005423C6">
        <w:rPr>
          <w:rFonts w:asciiTheme="minorHAnsi" w:hAnsiTheme="minorHAnsi" w:cs="Arial"/>
        </w:rPr>
        <w:t>We reserve the right to cut short any service where the client is late to an appointment, whichever form that takes (in person or remote).</w:t>
      </w:r>
    </w:p>
    <w:p w14:paraId="7F1C9326" w14:textId="77777777" w:rsidR="009442FE" w:rsidRPr="00FF308D" w:rsidRDefault="009442FE" w:rsidP="009442FE">
      <w:pPr>
        <w:pStyle w:val="NormalWeb"/>
        <w:spacing w:before="0" w:beforeAutospacing="0" w:after="0" w:afterAutospacing="0"/>
        <w:rPr>
          <w:rFonts w:ascii="Arial" w:hAnsi="Arial" w:cs="Arial"/>
        </w:rPr>
      </w:pPr>
    </w:p>
    <w:p w14:paraId="06460DD9" w14:textId="77777777" w:rsidR="009442FE" w:rsidRPr="008F0161" w:rsidRDefault="009442FE" w:rsidP="00D76BAA">
      <w:pPr>
        <w:pStyle w:val="Heading2"/>
        <w:rPr>
          <w:color w:val="B09E80"/>
        </w:rPr>
      </w:pPr>
      <w:bookmarkStart w:id="14" w:name="_Toc176457982"/>
      <w:r w:rsidRPr="008F0161">
        <w:rPr>
          <w:color w:val="B09E80"/>
        </w:rPr>
        <w:t>Remote delivery</w:t>
      </w:r>
      <w:bookmarkEnd w:id="14"/>
      <w:r w:rsidRPr="008F0161">
        <w:rPr>
          <w:color w:val="B09E80"/>
        </w:rPr>
        <w:t xml:space="preserve"> </w:t>
      </w:r>
    </w:p>
    <w:p w14:paraId="488DE6D1" w14:textId="77777777" w:rsidR="009442FE" w:rsidRPr="001E3286" w:rsidRDefault="009442FE" w:rsidP="009442FE">
      <w:pPr>
        <w:pStyle w:val="NormalWeb"/>
        <w:spacing w:before="0" w:beforeAutospacing="0" w:after="0" w:afterAutospacing="0"/>
        <w:rPr>
          <w:rFonts w:asciiTheme="minorHAnsi" w:hAnsiTheme="minorHAnsi" w:cs="Arial"/>
        </w:rPr>
      </w:pPr>
    </w:p>
    <w:p w14:paraId="06DCC77B" w14:textId="4F386A27" w:rsidR="009442FE" w:rsidRPr="001E3286" w:rsidRDefault="009442FE" w:rsidP="007033DE">
      <w:pPr>
        <w:pStyle w:val="NormalWeb"/>
        <w:numPr>
          <w:ilvl w:val="0"/>
          <w:numId w:val="1"/>
        </w:numPr>
        <w:spacing w:before="0" w:beforeAutospacing="0" w:after="0" w:afterAutospacing="0"/>
        <w:rPr>
          <w:rFonts w:asciiTheme="minorHAnsi" w:hAnsiTheme="minorHAnsi" w:cs="Arial"/>
        </w:rPr>
      </w:pPr>
      <w:r w:rsidRPr="001E3286">
        <w:rPr>
          <w:rFonts w:asciiTheme="minorHAnsi" w:hAnsiTheme="minorHAnsi" w:cs="Arial"/>
        </w:rPr>
        <w:t xml:space="preserve">Remote delivery of services is any form of work where we are not physically in the same room, at the same time (i.e., ‘in-person’). Please familiarise yourself with our </w:t>
      </w:r>
      <w:hyperlink w:anchor="_Appendix_D:_Remote" w:history="1">
        <w:r w:rsidRPr="00DA3D0F">
          <w:rPr>
            <w:rStyle w:val="Hyperlink"/>
            <w:rFonts w:asciiTheme="minorHAnsi" w:eastAsiaTheme="majorEastAsia" w:hAnsiTheme="minorHAnsi" w:cs="Arial"/>
          </w:rPr>
          <w:t>Remote Practices Guidelines</w:t>
        </w:r>
      </w:hyperlink>
      <w:r w:rsidRPr="00DA3D0F">
        <w:rPr>
          <w:rFonts w:asciiTheme="minorHAnsi" w:hAnsiTheme="minorHAnsi" w:cs="Arial"/>
        </w:rPr>
        <w:t xml:space="preserve"> </w:t>
      </w:r>
      <w:r w:rsidR="00D76BAA" w:rsidRPr="00DA3D0F">
        <w:rPr>
          <w:rFonts w:asciiTheme="minorHAnsi" w:hAnsiTheme="minorHAnsi" w:cs="Arial"/>
        </w:rPr>
        <w:t>w</w:t>
      </w:r>
      <w:r w:rsidR="00251D4E" w:rsidRPr="00DA3D0F">
        <w:rPr>
          <w:rFonts w:asciiTheme="minorHAnsi" w:hAnsiTheme="minorHAnsi" w:cs="Arial"/>
        </w:rPr>
        <w:t>hich</w:t>
      </w:r>
      <w:r w:rsidR="00251D4E" w:rsidRPr="001E3286">
        <w:rPr>
          <w:rFonts w:asciiTheme="minorHAnsi" w:hAnsiTheme="minorHAnsi" w:cs="Arial"/>
        </w:rPr>
        <w:t xml:space="preserve"> </w:t>
      </w:r>
      <w:r w:rsidR="00E40403">
        <w:rPr>
          <w:rFonts w:asciiTheme="minorHAnsi" w:hAnsiTheme="minorHAnsi" w:cs="Arial"/>
        </w:rPr>
        <w:t xml:space="preserve">are an </w:t>
      </w:r>
      <w:r w:rsidR="00251D4E" w:rsidRPr="001E3286">
        <w:rPr>
          <w:rFonts w:asciiTheme="minorHAnsi" w:hAnsiTheme="minorHAnsi" w:cs="Arial"/>
        </w:rPr>
        <w:t>exten</w:t>
      </w:r>
      <w:r w:rsidR="00E40403">
        <w:rPr>
          <w:rFonts w:asciiTheme="minorHAnsi" w:hAnsiTheme="minorHAnsi" w:cs="Arial"/>
        </w:rPr>
        <w:t>sion of</w:t>
      </w:r>
      <w:r w:rsidR="00251D4E" w:rsidRPr="001E3286">
        <w:rPr>
          <w:rFonts w:asciiTheme="minorHAnsi" w:hAnsiTheme="minorHAnsi" w:cs="Arial"/>
        </w:rPr>
        <w:t xml:space="preserve"> these terms.</w:t>
      </w:r>
    </w:p>
    <w:p w14:paraId="6FD9CDC1" w14:textId="77777777" w:rsidR="009442FE" w:rsidRPr="00CB6F87" w:rsidRDefault="009442FE" w:rsidP="009442FE">
      <w:pPr>
        <w:pStyle w:val="NormalWeb"/>
        <w:spacing w:before="0" w:beforeAutospacing="0" w:after="0" w:afterAutospacing="0"/>
        <w:rPr>
          <w:rFonts w:ascii="Arial" w:hAnsi="Arial" w:cs="Arial"/>
        </w:rPr>
      </w:pPr>
    </w:p>
    <w:p w14:paraId="11B7518A" w14:textId="77777777" w:rsidR="009442FE" w:rsidRPr="008F0161" w:rsidRDefault="009442FE" w:rsidP="00251D4E">
      <w:pPr>
        <w:pStyle w:val="Heading2"/>
        <w:rPr>
          <w:color w:val="B09E80"/>
        </w:rPr>
      </w:pPr>
      <w:bookmarkStart w:id="15" w:name="_Toc176457983"/>
      <w:r w:rsidRPr="008F0161">
        <w:rPr>
          <w:color w:val="B09E80"/>
        </w:rPr>
        <w:t>In-person delivery</w:t>
      </w:r>
      <w:bookmarkEnd w:id="15"/>
      <w:r w:rsidRPr="008F0161">
        <w:rPr>
          <w:color w:val="B09E80"/>
        </w:rPr>
        <w:t xml:space="preserve"> </w:t>
      </w:r>
    </w:p>
    <w:p w14:paraId="40BFC851" w14:textId="77777777" w:rsidR="009442FE" w:rsidRPr="00CB6F87" w:rsidRDefault="009442FE" w:rsidP="009442FE">
      <w:pPr>
        <w:pStyle w:val="NormalWeb"/>
        <w:spacing w:before="0" w:beforeAutospacing="0" w:after="0" w:afterAutospacing="0"/>
        <w:rPr>
          <w:rFonts w:ascii="Arial" w:hAnsi="Arial" w:cs="Arial"/>
        </w:rPr>
      </w:pPr>
    </w:p>
    <w:p w14:paraId="45E21B35" w14:textId="5C10CAE0" w:rsidR="00CD6EA3" w:rsidRPr="001E3286" w:rsidRDefault="009442FE" w:rsidP="007033DE">
      <w:pPr>
        <w:pStyle w:val="NormalWeb"/>
        <w:numPr>
          <w:ilvl w:val="0"/>
          <w:numId w:val="1"/>
        </w:numPr>
        <w:spacing w:before="0" w:beforeAutospacing="0" w:after="0" w:afterAutospacing="0"/>
        <w:rPr>
          <w:rFonts w:asciiTheme="minorHAnsi" w:hAnsiTheme="minorHAnsi" w:cs="Arial"/>
        </w:rPr>
      </w:pPr>
      <w:r w:rsidRPr="001E3286">
        <w:rPr>
          <w:rFonts w:asciiTheme="minorHAnsi" w:hAnsiTheme="minorHAnsi" w:cs="Arial"/>
        </w:rPr>
        <w:t xml:space="preserve">Services delivered in person will take place </w:t>
      </w:r>
      <w:r w:rsidR="00251D4E" w:rsidRPr="001E3286">
        <w:rPr>
          <w:rFonts w:asciiTheme="minorHAnsi" w:hAnsiTheme="minorHAnsi" w:cs="Arial"/>
        </w:rPr>
        <w:t xml:space="preserve">at </w:t>
      </w:r>
      <w:hyperlink r:id="rId18" w:history="1">
        <w:r w:rsidR="00251D4E" w:rsidRPr="000C2CF1">
          <w:rPr>
            <w:rStyle w:val="Hyperlink"/>
            <w:rFonts w:asciiTheme="minorHAnsi" w:hAnsiTheme="minorHAnsi" w:cs="Arial"/>
          </w:rPr>
          <w:t>our offices</w:t>
        </w:r>
      </w:hyperlink>
      <w:r w:rsidR="00CD6EA3" w:rsidRPr="001E3286">
        <w:rPr>
          <w:rFonts w:asciiTheme="minorHAnsi" w:hAnsiTheme="minorHAnsi" w:cs="Arial"/>
        </w:rPr>
        <w:t>:</w:t>
      </w:r>
    </w:p>
    <w:p w14:paraId="1802FBE8" w14:textId="77777777" w:rsidR="00CD6EA3" w:rsidRPr="001E3286" w:rsidRDefault="00CD6EA3" w:rsidP="00CD6EA3">
      <w:pPr>
        <w:pStyle w:val="NormalWeb"/>
        <w:spacing w:before="0" w:beforeAutospacing="0" w:after="0" w:afterAutospacing="0"/>
        <w:ind w:left="720"/>
        <w:rPr>
          <w:rFonts w:asciiTheme="minorHAnsi" w:hAnsiTheme="minorHAnsi" w:cs="Arial"/>
        </w:rPr>
      </w:pPr>
    </w:p>
    <w:p w14:paraId="40E4E1B4" w14:textId="77777777" w:rsidR="00CD6EA3" w:rsidRPr="001E3286" w:rsidRDefault="009442FE" w:rsidP="00CD6EA3">
      <w:pPr>
        <w:pStyle w:val="NormalWeb"/>
        <w:spacing w:before="0" w:beforeAutospacing="0" w:after="0" w:afterAutospacing="0"/>
        <w:ind w:left="720"/>
        <w:rPr>
          <w:rFonts w:asciiTheme="minorHAnsi" w:hAnsiTheme="minorHAnsi" w:cs="Arial"/>
        </w:rPr>
      </w:pPr>
      <w:r w:rsidRPr="001E3286">
        <w:rPr>
          <w:rFonts w:asciiTheme="minorHAnsi" w:hAnsiTheme="minorHAnsi" w:cs="Arial"/>
        </w:rPr>
        <w:t>Harvest House</w:t>
      </w:r>
    </w:p>
    <w:p w14:paraId="343DFF7B" w14:textId="77777777" w:rsidR="00CD6EA3" w:rsidRPr="001E3286" w:rsidRDefault="009442FE" w:rsidP="00CD6EA3">
      <w:pPr>
        <w:pStyle w:val="NormalWeb"/>
        <w:spacing w:before="0" w:beforeAutospacing="0" w:after="0" w:afterAutospacing="0"/>
        <w:ind w:left="720"/>
        <w:rPr>
          <w:rFonts w:asciiTheme="minorHAnsi" w:hAnsiTheme="minorHAnsi" w:cs="Arial"/>
        </w:rPr>
      </w:pPr>
      <w:r w:rsidRPr="001E3286">
        <w:rPr>
          <w:rFonts w:asciiTheme="minorHAnsi" w:hAnsiTheme="minorHAnsi" w:cs="Arial"/>
        </w:rPr>
        <w:t>The Common</w:t>
      </w:r>
    </w:p>
    <w:p w14:paraId="7615A73E" w14:textId="77777777" w:rsidR="00CD6EA3" w:rsidRPr="001E3286" w:rsidRDefault="009442FE" w:rsidP="00CD6EA3">
      <w:pPr>
        <w:pStyle w:val="NormalWeb"/>
        <w:spacing w:before="0" w:beforeAutospacing="0" w:after="0" w:afterAutospacing="0"/>
        <w:ind w:left="720"/>
        <w:rPr>
          <w:rFonts w:asciiTheme="minorHAnsi" w:hAnsiTheme="minorHAnsi" w:cs="Arial"/>
        </w:rPr>
      </w:pPr>
      <w:r w:rsidRPr="001E3286">
        <w:rPr>
          <w:rFonts w:asciiTheme="minorHAnsi" w:hAnsiTheme="minorHAnsi" w:cs="Arial"/>
        </w:rPr>
        <w:t>Mulbarton</w:t>
      </w:r>
    </w:p>
    <w:p w14:paraId="6C0549BF" w14:textId="77777777" w:rsidR="00CD6EA3" w:rsidRPr="001E3286" w:rsidRDefault="009442FE" w:rsidP="00CD6EA3">
      <w:pPr>
        <w:pStyle w:val="NormalWeb"/>
        <w:spacing w:before="0" w:beforeAutospacing="0" w:after="0" w:afterAutospacing="0"/>
        <w:ind w:left="720"/>
        <w:rPr>
          <w:rFonts w:asciiTheme="minorHAnsi" w:hAnsiTheme="minorHAnsi" w:cs="Arial"/>
        </w:rPr>
      </w:pPr>
      <w:r w:rsidRPr="001E3286">
        <w:rPr>
          <w:rFonts w:asciiTheme="minorHAnsi" w:hAnsiTheme="minorHAnsi" w:cs="Arial"/>
        </w:rPr>
        <w:t xml:space="preserve">NR14 8JS </w:t>
      </w:r>
    </w:p>
    <w:p w14:paraId="50193DF4" w14:textId="77777777" w:rsidR="00CD6EA3" w:rsidRPr="001E3286" w:rsidRDefault="00CD6EA3" w:rsidP="00CD6EA3">
      <w:pPr>
        <w:pStyle w:val="NormalWeb"/>
        <w:spacing w:before="0" w:beforeAutospacing="0" w:after="0" w:afterAutospacing="0"/>
        <w:ind w:left="720"/>
        <w:rPr>
          <w:rFonts w:asciiTheme="minorHAnsi" w:hAnsiTheme="minorHAnsi" w:cs="Arial"/>
        </w:rPr>
      </w:pPr>
    </w:p>
    <w:p w14:paraId="4B40328B" w14:textId="0D4BB732" w:rsidR="009442FE" w:rsidRDefault="00CD6EA3" w:rsidP="000C2CF1">
      <w:pPr>
        <w:pStyle w:val="NormalWeb"/>
        <w:spacing w:before="0" w:beforeAutospacing="0" w:after="0" w:afterAutospacing="0"/>
        <w:ind w:left="720"/>
        <w:rPr>
          <w:rFonts w:asciiTheme="minorHAnsi" w:hAnsiTheme="minorHAnsi" w:cs="Arial"/>
        </w:rPr>
      </w:pPr>
      <w:r w:rsidRPr="001E3286">
        <w:rPr>
          <w:rFonts w:asciiTheme="minorHAnsi" w:hAnsiTheme="minorHAnsi" w:cs="Arial"/>
        </w:rPr>
        <w:t xml:space="preserve">Our </w:t>
      </w:r>
      <w:hyperlink r:id="rId19" w:history="1">
        <w:r w:rsidR="009442FE" w:rsidRPr="001E3286">
          <w:rPr>
            <w:rStyle w:val="Hyperlink"/>
            <w:rFonts w:asciiTheme="minorHAnsi" w:hAnsiTheme="minorHAnsi" w:cs="Arial"/>
          </w:rPr>
          <w:t>What Three Words</w:t>
        </w:r>
        <w:r w:rsidRPr="001E3286">
          <w:rPr>
            <w:rStyle w:val="Hyperlink"/>
            <w:rFonts w:asciiTheme="minorHAnsi" w:hAnsiTheme="minorHAnsi" w:cs="Arial"/>
          </w:rPr>
          <w:t xml:space="preserve"> are</w:t>
        </w:r>
        <w:r w:rsidR="009442FE" w:rsidRPr="001E3286">
          <w:rPr>
            <w:rStyle w:val="Hyperlink"/>
            <w:rFonts w:asciiTheme="minorHAnsi" w:hAnsiTheme="minorHAnsi" w:cs="Arial"/>
          </w:rPr>
          <w:t xml:space="preserve"> ///</w:t>
        </w:r>
        <w:proofErr w:type="gramStart"/>
        <w:r w:rsidR="009442FE" w:rsidRPr="001E3286">
          <w:rPr>
            <w:rStyle w:val="Hyperlink"/>
            <w:rFonts w:asciiTheme="minorHAnsi" w:hAnsiTheme="minorHAnsi" w:cs="Arial"/>
          </w:rPr>
          <w:t>annual.laughs</w:t>
        </w:r>
        <w:proofErr w:type="gramEnd"/>
        <w:r w:rsidR="009442FE" w:rsidRPr="001E3286">
          <w:rPr>
            <w:rStyle w:val="Hyperlink"/>
            <w:rFonts w:asciiTheme="minorHAnsi" w:hAnsiTheme="minorHAnsi" w:cs="Arial"/>
          </w:rPr>
          <w:t>.trombone</w:t>
        </w:r>
      </w:hyperlink>
      <w:r w:rsidR="009442FE" w:rsidRPr="001E3286">
        <w:rPr>
          <w:rFonts w:asciiTheme="minorHAnsi" w:hAnsiTheme="minorHAnsi" w:cs="Arial"/>
        </w:rPr>
        <w:t xml:space="preserve">. We may change this location to another venue in the greater South Norfolk area without notice. Where the venue does change, we will confirm the location with you. </w:t>
      </w:r>
    </w:p>
    <w:p w14:paraId="6F2784D6" w14:textId="77777777" w:rsidR="008A3CF2" w:rsidRPr="001E3286" w:rsidRDefault="008A3CF2" w:rsidP="000C2CF1">
      <w:pPr>
        <w:pStyle w:val="NormalWeb"/>
        <w:spacing w:before="0" w:beforeAutospacing="0" w:after="0" w:afterAutospacing="0"/>
        <w:ind w:left="720"/>
        <w:rPr>
          <w:rFonts w:asciiTheme="minorHAnsi" w:hAnsiTheme="minorHAnsi" w:cs="Arial"/>
        </w:rPr>
      </w:pPr>
    </w:p>
    <w:p w14:paraId="78DFD39D" w14:textId="0D9BD170" w:rsidR="009442FE" w:rsidRDefault="009442FE" w:rsidP="007033DE">
      <w:pPr>
        <w:pStyle w:val="NormalWeb"/>
        <w:numPr>
          <w:ilvl w:val="0"/>
          <w:numId w:val="1"/>
        </w:numPr>
        <w:spacing w:before="0" w:beforeAutospacing="0" w:after="0" w:afterAutospacing="0"/>
        <w:rPr>
          <w:rFonts w:asciiTheme="minorHAnsi" w:hAnsiTheme="minorHAnsi" w:cs="Arial"/>
        </w:rPr>
      </w:pPr>
      <w:r w:rsidRPr="001E3286">
        <w:rPr>
          <w:rFonts w:asciiTheme="minorHAnsi" w:hAnsiTheme="minorHAnsi" w:cs="Arial"/>
        </w:rPr>
        <w:t>The client is responsible for their travel arrangements and all associated expenses and charges for attending in-person sessions.</w:t>
      </w:r>
    </w:p>
    <w:p w14:paraId="69194BC8" w14:textId="77777777" w:rsidR="00881317" w:rsidRDefault="00881317" w:rsidP="00881317">
      <w:pPr>
        <w:pStyle w:val="NormalWeb"/>
        <w:spacing w:before="0" w:beforeAutospacing="0" w:after="0" w:afterAutospacing="0"/>
        <w:ind w:left="720"/>
        <w:rPr>
          <w:rFonts w:asciiTheme="minorHAnsi" w:hAnsiTheme="minorHAnsi" w:cs="Arial"/>
        </w:rPr>
      </w:pPr>
    </w:p>
    <w:p w14:paraId="2E6E52F5" w14:textId="3A95EB3A" w:rsidR="00881317" w:rsidRPr="001E3286" w:rsidRDefault="00010569" w:rsidP="007033DE">
      <w:pPr>
        <w:pStyle w:val="NormalWeb"/>
        <w:numPr>
          <w:ilvl w:val="0"/>
          <w:numId w:val="1"/>
        </w:numPr>
        <w:spacing w:before="0" w:beforeAutospacing="0" w:after="0" w:afterAutospacing="0"/>
        <w:rPr>
          <w:rFonts w:asciiTheme="minorHAnsi" w:hAnsiTheme="minorHAnsi" w:cs="Arial"/>
        </w:rPr>
      </w:pPr>
      <w:r>
        <w:rPr>
          <w:rFonts w:asciiTheme="minorHAnsi" w:hAnsiTheme="minorHAnsi" w:cs="Arial"/>
        </w:rPr>
        <w:t xml:space="preserve">We offer in-person services across the UK. </w:t>
      </w:r>
      <w:r w:rsidR="00EA39C7">
        <w:rPr>
          <w:rFonts w:asciiTheme="minorHAnsi" w:hAnsiTheme="minorHAnsi" w:cs="Arial"/>
        </w:rPr>
        <w:t>In these cases, you will be responsible for identifying an appropriate space for us to work</w:t>
      </w:r>
      <w:r w:rsidR="006D3B40">
        <w:rPr>
          <w:rFonts w:asciiTheme="minorHAnsi" w:hAnsiTheme="minorHAnsi" w:cs="Arial"/>
        </w:rPr>
        <w:t xml:space="preserve"> and covering any costs this may incur</w:t>
      </w:r>
      <w:r w:rsidR="00EA39C7">
        <w:rPr>
          <w:rFonts w:asciiTheme="minorHAnsi" w:hAnsiTheme="minorHAnsi" w:cs="Arial"/>
        </w:rPr>
        <w:t>.</w:t>
      </w:r>
    </w:p>
    <w:p w14:paraId="619B00B0" w14:textId="77777777" w:rsidR="009442FE" w:rsidRDefault="009442FE" w:rsidP="009442FE">
      <w:pPr>
        <w:pStyle w:val="NormalWeb"/>
        <w:spacing w:before="0" w:beforeAutospacing="0" w:after="0" w:afterAutospacing="0"/>
        <w:rPr>
          <w:rFonts w:ascii="Arial" w:hAnsi="Arial" w:cs="Arial"/>
        </w:rPr>
      </w:pPr>
    </w:p>
    <w:p w14:paraId="5ECC7F5B" w14:textId="64B80FC0" w:rsidR="009442FE" w:rsidRPr="008F0161" w:rsidRDefault="009442FE" w:rsidP="00C01ECB">
      <w:pPr>
        <w:pStyle w:val="Heading2"/>
        <w:rPr>
          <w:color w:val="B09E80"/>
        </w:rPr>
      </w:pPr>
      <w:bookmarkStart w:id="16" w:name="_Toc176457984"/>
      <w:r w:rsidRPr="008F0161">
        <w:rPr>
          <w:color w:val="B09E80"/>
        </w:rPr>
        <w:lastRenderedPageBreak/>
        <w:t>Responsibilities and expectations</w:t>
      </w:r>
      <w:bookmarkEnd w:id="16"/>
    </w:p>
    <w:p w14:paraId="663EBB78" w14:textId="604A09BD" w:rsidR="009442FE" w:rsidRPr="008F0161" w:rsidRDefault="009442FE" w:rsidP="00C01ECB">
      <w:pPr>
        <w:pStyle w:val="Heading2"/>
        <w:rPr>
          <w:color w:val="B09E80"/>
        </w:rPr>
      </w:pPr>
      <w:bookmarkStart w:id="17" w:name="_Toc176457985"/>
      <w:r w:rsidRPr="008F0161">
        <w:rPr>
          <w:color w:val="B09E80"/>
        </w:rPr>
        <w:t>Additional consent</w:t>
      </w:r>
      <w:r w:rsidR="00DC3C0C" w:rsidRPr="008F0161">
        <w:rPr>
          <w:color w:val="B09E80"/>
        </w:rPr>
        <w:t xml:space="preserve"> &amp; safeguards</w:t>
      </w:r>
      <w:bookmarkEnd w:id="17"/>
    </w:p>
    <w:p w14:paraId="2592BEBB" w14:textId="77777777" w:rsidR="00E271A2" w:rsidRPr="0041095C" w:rsidRDefault="00E271A2" w:rsidP="009442FE">
      <w:pPr>
        <w:pStyle w:val="NormalWeb"/>
        <w:spacing w:before="0" w:beforeAutospacing="0" w:after="0" w:afterAutospacing="0"/>
        <w:rPr>
          <w:rFonts w:asciiTheme="minorHAnsi" w:hAnsiTheme="minorHAnsi" w:cs="Arial"/>
        </w:rPr>
      </w:pPr>
    </w:p>
    <w:p w14:paraId="28DF1E3A" w14:textId="718AAF7B" w:rsidR="009442FE" w:rsidRPr="00EB3EA9" w:rsidRDefault="009442FE" w:rsidP="00EB3EA9">
      <w:pPr>
        <w:pStyle w:val="NormalWeb"/>
        <w:numPr>
          <w:ilvl w:val="0"/>
          <w:numId w:val="1"/>
        </w:numPr>
        <w:spacing w:before="0" w:beforeAutospacing="0" w:after="0" w:afterAutospacing="0"/>
        <w:rPr>
          <w:rFonts w:asciiTheme="minorHAnsi" w:hAnsiTheme="minorHAnsi" w:cs="Arial"/>
        </w:rPr>
      </w:pPr>
      <w:r w:rsidRPr="0041095C">
        <w:rPr>
          <w:rFonts w:asciiTheme="minorHAnsi" w:hAnsiTheme="minorHAnsi" w:cs="Arial"/>
        </w:rPr>
        <w:t xml:space="preserve">We may need to speak with other professionals when you ask us to carry out any service. This is good practice, and, in some cases, a requirement set by our professional body and – with respect </w:t>
      </w:r>
      <w:r w:rsidRPr="00D70A5C">
        <w:rPr>
          <w:rFonts w:asciiTheme="minorHAnsi" w:hAnsiTheme="minorHAnsi" w:cs="Arial"/>
        </w:rPr>
        <w:t xml:space="preserve">to </w:t>
      </w:r>
      <w:hyperlink w:anchor="_Appendix_E:_Safeguarding" w:history="1">
        <w:r w:rsidRPr="00D70A5C">
          <w:rPr>
            <w:rStyle w:val="Hyperlink"/>
            <w:rFonts w:asciiTheme="minorHAnsi" w:hAnsiTheme="minorHAnsi" w:cs="Arial"/>
          </w:rPr>
          <w:t>safeguarding</w:t>
        </w:r>
      </w:hyperlink>
      <w:r w:rsidR="00EB3EA9">
        <w:rPr>
          <w:rFonts w:asciiTheme="minorHAnsi" w:hAnsiTheme="minorHAnsi" w:cs="Arial"/>
        </w:rPr>
        <w:t xml:space="preserve"> – </w:t>
      </w:r>
      <w:r w:rsidRPr="00EB3EA9">
        <w:rPr>
          <w:rFonts w:asciiTheme="minorHAnsi" w:hAnsiTheme="minorHAnsi" w:cs="Arial"/>
        </w:rPr>
        <w:t>by law. You agree that we may, at our sole professional discretion, request conversations or further documentation from any other service provider or professional involved in your child’s care, support, or education without requesting additional consent from you. This might include, for example:</w:t>
      </w:r>
    </w:p>
    <w:p w14:paraId="129755B7" w14:textId="77777777" w:rsidR="009442FE" w:rsidRDefault="009442FE" w:rsidP="009442FE">
      <w:pPr>
        <w:pStyle w:val="NormalWeb"/>
        <w:spacing w:before="0" w:beforeAutospacing="0" w:after="0" w:afterAutospacing="0"/>
        <w:ind w:left="720"/>
        <w:rPr>
          <w:rFonts w:asciiTheme="minorHAnsi" w:hAnsiTheme="minorHAnsi" w:cs="Arial"/>
        </w:rPr>
      </w:pPr>
    </w:p>
    <w:p w14:paraId="52BFFB43" w14:textId="3822D7D1" w:rsidR="009442FE" w:rsidRPr="0041095C" w:rsidRDefault="009442FE" w:rsidP="00D517E4">
      <w:pPr>
        <w:pStyle w:val="NormalWeb"/>
        <w:numPr>
          <w:ilvl w:val="1"/>
          <w:numId w:val="1"/>
        </w:numPr>
        <w:spacing w:before="0" w:beforeAutospacing="0" w:after="0" w:afterAutospacing="0"/>
        <w:rPr>
          <w:rFonts w:asciiTheme="minorHAnsi" w:hAnsiTheme="minorHAnsi" w:cs="Arial"/>
        </w:rPr>
      </w:pPr>
      <w:r w:rsidRPr="0041095C">
        <w:rPr>
          <w:rFonts w:asciiTheme="minorHAnsi" w:hAnsiTheme="minorHAnsi" w:cs="Arial"/>
        </w:rPr>
        <w:t xml:space="preserve">Arranging and speaking to nursery, school, college, or other education provider </w:t>
      </w:r>
      <w:r w:rsidR="00782C55" w:rsidRPr="0041095C">
        <w:rPr>
          <w:rFonts w:asciiTheme="minorHAnsi" w:hAnsiTheme="minorHAnsi" w:cs="Arial"/>
        </w:rPr>
        <w:t>staff</w:t>
      </w:r>
      <w:r w:rsidR="00D517E4" w:rsidRPr="0041095C">
        <w:rPr>
          <w:rFonts w:asciiTheme="minorHAnsi" w:hAnsiTheme="minorHAnsi" w:cs="Arial"/>
        </w:rPr>
        <w:t xml:space="preserve"> </w:t>
      </w:r>
      <w:r w:rsidRPr="0041095C">
        <w:rPr>
          <w:rFonts w:asciiTheme="minorHAnsi" w:hAnsiTheme="minorHAnsi" w:cs="Arial"/>
        </w:rPr>
        <w:t>with a legitimate role in your child’s care, support, or education.</w:t>
      </w:r>
    </w:p>
    <w:p w14:paraId="2A171282" w14:textId="77777777" w:rsidR="009442FE" w:rsidRPr="0041095C" w:rsidRDefault="009442FE" w:rsidP="009442FE">
      <w:pPr>
        <w:pStyle w:val="NormalWeb"/>
        <w:spacing w:before="0" w:beforeAutospacing="0" w:after="0" w:afterAutospacing="0"/>
        <w:ind w:left="1440"/>
        <w:rPr>
          <w:rFonts w:asciiTheme="minorHAnsi" w:hAnsiTheme="minorHAnsi" w:cs="Arial"/>
        </w:rPr>
      </w:pPr>
    </w:p>
    <w:p w14:paraId="522DBE8C" w14:textId="77777777" w:rsidR="009442FE" w:rsidRPr="0041095C" w:rsidRDefault="009442FE" w:rsidP="007033DE">
      <w:pPr>
        <w:pStyle w:val="NormalWeb"/>
        <w:numPr>
          <w:ilvl w:val="1"/>
          <w:numId w:val="1"/>
        </w:numPr>
        <w:spacing w:before="0" w:beforeAutospacing="0" w:after="0" w:afterAutospacing="0"/>
        <w:rPr>
          <w:rFonts w:asciiTheme="minorHAnsi" w:hAnsiTheme="minorHAnsi" w:cs="Arial"/>
        </w:rPr>
      </w:pPr>
      <w:r w:rsidRPr="0041095C">
        <w:rPr>
          <w:rFonts w:asciiTheme="minorHAnsi" w:hAnsiTheme="minorHAnsi" w:cs="Arial"/>
        </w:rPr>
        <w:t>Arranging and speaking to any private or public professional service, including social care, psychology, occupational health, paediatrician, speech and language therapy, and any other service provider with a legitimate role in your child’s care, support, or education.</w:t>
      </w:r>
    </w:p>
    <w:p w14:paraId="3FF3D8FA" w14:textId="77777777" w:rsidR="009442FE" w:rsidRPr="0041095C" w:rsidRDefault="009442FE" w:rsidP="009442FE">
      <w:pPr>
        <w:pStyle w:val="ListParagraph"/>
        <w:rPr>
          <w:rFonts w:cs="Arial"/>
        </w:rPr>
      </w:pPr>
    </w:p>
    <w:p w14:paraId="08D7B9AD" w14:textId="6CEB3117" w:rsidR="009442FE" w:rsidRPr="0041095C" w:rsidRDefault="009442FE" w:rsidP="007033DE">
      <w:pPr>
        <w:pStyle w:val="NormalWeb"/>
        <w:numPr>
          <w:ilvl w:val="1"/>
          <w:numId w:val="1"/>
        </w:numPr>
        <w:spacing w:before="0" w:beforeAutospacing="0" w:after="0" w:afterAutospacing="0"/>
        <w:rPr>
          <w:rFonts w:asciiTheme="minorHAnsi" w:hAnsiTheme="minorHAnsi" w:cs="Arial"/>
        </w:rPr>
      </w:pPr>
      <w:r w:rsidRPr="0041095C">
        <w:rPr>
          <w:rFonts w:asciiTheme="minorHAnsi" w:hAnsiTheme="minorHAnsi" w:cs="Arial"/>
        </w:rPr>
        <w:t>Any other person with parental responsibility (unless you explicitly inform us otherwise of any legal reason why we must not contact this person</w:t>
      </w:r>
      <w:r w:rsidR="00C71ACD" w:rsidRPr="0041095C">
        <w:rPr>
          <w:rFonts w:asciiTheme="minorHAnsi" w:hAnsiTheme="minorHAnsi" w:cs="Arial"/>
        </w:rPr>
        <w:t>(s)</w:t>
      </w:r>
      <w:r w:rsidRPr="0041095C">
        <w:rPr>
          <w:rFonts w:asciiTheme="minorHAnsi" w:hAnsiTheme="minorHAnsi" w:cs="Arial"/>
        </w:rPr>
        <w:t>).</w:t>
      </w:r>
    </w:p>
    <w:p w14:paraId="56FAE6EE" w14:textId="77777777" w:rsidR="009442FE" w:rsidRPr="0041095C" w:rsidRDefault="009442FE" w:rsidP="009442FE">
      <w:pPr>
        <w:pStyle w:val="ListParagraph"/>
        <w:rPr>
          <w:rFonts w:cs="Arial"/>
        </w:rPr>
      </w:pPr>
    </w:p>
    <w:p w14:paraId="727A246E" w14:textId="690D9BE9" w:rsidR="009442FE" w:rsidRPr="0041095C" w:rsidRDefault="00384EF5" w:rsidP="007033DE">
      <w:pPr>
        <w:pStyle w:val="NormalWeb"/>
        <w:numPr>
          <w:ilvl w:val="1"/>
          <w:numId w:val="1"/>
        </w:numPr>
        <w:spacing w:before="0" w:beforeAutospacing="0" w:after="0" w:afterAutospacing="0"/>
        <w:rPr>
          <w:rFonts w:asciiTheme="minorHAnsi" w:hAnsiTheme="minorHAnsi" w:cs="Arial"/>
        </w:rPr>
      </w:pPr>
      <w:r w:rsidRPr="0041095C">
        <w:rPr>
          <w:rFonts w:asciiTheme="minorHAnsi" w:hAnsiTheme="minorHAnsi" w:cs="Arial"/>
        </w:rPr>
        <w:t xml:space="preserve">Reviewing any pre-existing information available from professionals within the last 18 months </w:t>
      </w:r>
      <w:r w:rsidR="005205F2" w:rsidRPr="0041095C">
        <w:rPr>
          <w:rFonts w:asciiTheme="minorHAnsi" w:hAnsiTheme="minorHAnsi" w:cs="Arial"/>
        </w:rPr>
        <w:t>which</w:t>
      </w:r>
      <w:r w:rsidR="009442FE" w:rsidRPr="0041095C">
        <w:rPr>
          <w:rFonts w:asciiTheme="minorHAnsi" w:hAnsiTheme="minorHAnsi" w:cs="Arial"/>
        </w:rPr>
        <w:t xml:space="preserve"> might include, for example, school-based data (e.g., attainment, progress, exclusions, etc.)</w:t>
      </w:r>
      <w:r w:rsidR="005205F2" w:rsidRPr="0041095C">
        <w:rPr>
          <w:rFonts w:asciiTheme="minorHAnsi" w:hAnsiTheme="minorHAnsi" w:cs="Arial"/>
        </w:rPr>
        <w:t xml:space="preserve"> or</w:t>
      </w:r>
      <w:r w:rsidR="009442FE" w:rsidRPr="0041095C">
        <w:rPr>
          <w:rFonts w:asciiTheme="minorHAnsi" w:hAnsiTheme="minorHAnsi" w:cs="Arial"/>
        </w:rPr>
        <w:t xml:space="preserve"> professional data (e.g., assessment scores, safeguarding assessments, etc.), </w:t>
      </w:r>
      <w:r w:rsidR="002D4FD9">
        <w:rPr>
          <w:rFonts w:asciiTheme="minorHAnsi" w:hAnsiTheme="minorHAnsi" w:cs="Arial"/>
        </w:rPr>
        <w:t>or</w:t>
      </w:r>
      <w:r w:rsidR="009442FE" w:rsidRPr="0041095C">
        <w:rPr>
          <w:rFonts w:asciiTheme="minorHAnsi" w:hAnsiTheme="minorHAnsi" w:cs="Arial"/>
        </w:rPr>
        <w:t xml:space="preserve"> similar.</w:t>
      </w:r>
    </w:p>
    <w:p w14:paraId="52D48659" w14:textId="77777777" w:rsidR="009442FE" w:rsidRPr="0041095C" w:rsidRDefault="009442FE" w:rsidP="009442FE">
      <w:pPr>
        <w:pStyle w:val="ListParagraph"/>
        <w:rPr>
          <w:rFonts w:cs="Arial"/>
        </w:rPr>
      </w:pPr>
    </w:p>
    <w:p w14:paraId="4AC6E398" w14:textId="4AE18ABA" w:rsidR="00757EA7" w:rsidRPr="0041095C" w:rsidRDefault="009442FE" w:rsidP="00757EA7">
      <w:pPr>
        <w:pStyle w:val="NormalWeb"/>
        <w:numPr>
          <w:ilvl w:val="0"/>
          <w:numId w:val="1"/>
        </w:numPr>
        <w:spacing w:before="0" w:beforeAutospacing="0" w:after="0" w:afterAutospacing="0"/>
        <w:rPr>
          <w:rFonts w:asciiTheme="minorHAnsi" w:hAnsiTheme="minorHAnsi" w:cs="Arial"/>
        </w:rPr>
      </w:pPr>
      <w:r w:rsidRPr="0041095C">
        <w:rPr>
          <w:rFonts w:asciiTheme="minorHAnsi" w:hAnsiTheme="minorHAnsi" w:cs="Arial"/>
        </w:rPr>
        <w:t xml:space="preserve">We accept no responsibility for any </w:t>
      </w:r>
      <w:r w:rsidR="00F22168" w:rsidRPr="0041095C">
        <w:rPr>
          <w:rFonts w:asciiTheme="minorHAnsi" w:hAnsiTheme="minorHAnsi" w:cs="Arial"/>
        </w:rPr>
        <w:t xml:space="preserve">adverse outcome or limitation </w:t>
      </w:r>
      <w:r w:rsidR="00A53374" w:rsidRPr="0041095C">
        <w:rPr>
          <w:rFonts w:asciiTheme="minorHAnsi" w:hAnsiTheme="minorHAnsi" w:cs="Arial"/>
        </w:rPr>
        <w:t xml:space="preserve">in our work or conclusions made, </w:t>
      </w:r>
      <w:r w:rsidR="00F22168" w:rsidRPr="0041095C">
        <w:rPr>
          <w:rFonts w:asciiTheme="minorHAnsi" w:hAnsiTheme="minorHAnsi" w:cs="Arial"/>
        </w:rPr>
        <w:t xml:space="preserve">as a result of </w:t>
      </w:r>
      <w:r w:rsidR="00F42802" w:rsidRPr="0041095C">
        <w:rPr>
          <w:rFonts w:asciiTheme="minorHAnsi" w:hAnsiTheme="minorHAnsi" w:cs="Arial"/>
        </w:rPr>
        <w:t>you</w:t>
      </w:r>
      <w:r w:rsidR="0014260D" w:rsidRPr="0041095C">
        <w:rPr>
          <w:rFonts w:asciiTheme="minorHAnsi" w:hAnsiTheme="minorHAnsi" w:cs="Arial"/>
        </w:rPr>
        <w:t xml:space="preserve"> preventing us from carrying out due diligence in the way described</w:t>
      </w:r>
      <w:r w:rsidR="00A53374" w:rsidRPr="0041095C">
        <w:rPr>
          <w:rFonts w:asciiTheme="minorHAnsi" w:hAnsiTheme="minorHAnsi" w:cs="Arial"/>
        </w:rPr>
        <w:t xml:space="preserve"> in </w:t>
      </w:r>
      <w:r w:rsidR="006B2439" w:rsidRPr="0041095C">
        <w:rPr>
          <w:rFonts w:asciiTheme="minorHAnsi" w:hAnsiTheme="minorHAnsi" w:cs="Arial"/>
          <w:b/>
          <w:bCs/>
        </w:rPr>
        <w:t>point 47</w:t>
      </w:r>
      <w:r w:rsidR="0014260D" w:rsidRPr="0041095C">
        <w:rPr>
          <w:rFonts w:asciiTheme="minorHAnsi" w:hAnsiTheme="minorHAnsi" w:cs="Arial"/>
        </w:rPr>
        <w:t xml:space="preserve">. In some cases, </w:t>
      </w:r>
      <w:r w:rsidR="003E22C0" w:rsidRPr="0041095C">
        <w:rPr>
          <w:rFonts w:asciiTheme="minorHAnsi" w:hAnsiTheme="minorHAnsi" w:cs="Arial"/>
        </w:rPr>
        <w:t>it will mean we can no longer provide the services you requested in a way that is fair, informed, and ethical. In these cases, we will terminate our contract with you</w:t>
      </w:r>
      <w:r w:rsidR="00757EA7" w:rsidRPr="0041095C">
        <w:rPr>
          <w:rFonts w:asciiTheme="minorHAnsi" w:hAnsiTheme="minorHAnsi" w:cs="Arial"/>
        </w:rPr>
        <w:t xml:space="preserve">, but </w:t>
      </w:r>
      <w:r w:rsidR="00417368">
        <w:rPr>
          <w:rFonts w:asciiTheme="minorHAnsi" w:hAnsiTheme="minorHAnsi" w:cs="Arial"/>
        </w:rPr>
        <w:t xml:space="preserve">you </w:t>
      </w:r>
      <w:r w:rsidR="00757EA7" w:rsidRPr="0041095C">
        <w:rPr>
          <w:rFonts w:asciiTheme="minorHAnsi" w:hAnsiTheme="minorHAnsi" w:cs="Arial"/>
        </w:rPr>
        <w:t>will remain liable for all costs associated with the contract you have made with us and for any work we have already undertaken.</w:t>
      </w:r>
    </w:p>
    <w:p w14:paraId="4076902C" w14:textId="77777777" w:rsidR="009442FE" w:rsidRPr="0041095C" w:rsidRDefault="009442FE" w:rsidP="00103073">
      <w:pPr>
        <w:pStyle w:val="NormalWeb"/>
        <w:spacing w:before="0" w:beforeAutospacing="0" w:after="0" w:afterAutospacing="0"/>
        <w:rPr>
          <w:rFonts w:asciiTheme="minorHAnsi" w:hAnsiTheme="minorHAnsi" w:cs="Arial"/>
        </w:rPr>
      </w:pPr>
    </w:p>
    <w:p w14:paraId="1F85D1DC" w14:textId="3AD0751E" w:rsidR="009442FE" w:rsidRPr="0041095C" w:rsidRDefault="009442FE" w:rsidP="007033DE">
      <w:pPr>
        <w:pStyle w:val="NormalWeb"/>
        <w:numPr>
          <w:ilvl w:val="0"/>
          <w:numId w:val="1"/>
        </w:numPr>
        <w:spacing w:before="0" w:beforeAutospacing="0" w:after="0" w:afterAutospacing="0"/>
        <w:rPr>
          <w:rFonts w:asciiTheme="minorHAnsi" w:hAnsiTheme="minorHAnsi" w:cs="Arial"/>
        </w:rPr>
      </w:pPr>
      <w:r w:rsidRPr="0041095C">
        <w:rPr>
          <w:rFonts w:asciiTheme="minorHAnsi" w:hAnsiTheme="minorHAnsi" w:cs="Arial"/>
        </w:rPr>
        <w:t xml:space="preserve">All issues relating to the safety and wellbeing of children, young people, or vulnerable adults will be treated in line with </w:t>
      </w:r>
      <w:r w:rsidRPr="00D70A5C">
        <w:rPr>
          <w:rFonts w:asciiTheme="minorHAnsi" w:hAnsiTheme="minorHAnsi" w:cs="Arial"/>
        </w:rPr>
        <w:t xml:space="preserve">our </w:t>
      </w:r>
      <w:hyperlink w:anchor="_Appendix_E:_Safeguarding" w:history="1">
        <w:r w:rsidRPr="00D70A5C">
          <w:rPr>
            <w:rStyle w:val="Hyperlink"/>
            <w:rFonts w:asciiTheme="minorHAnsi" w:hAnsiTheme="minorHAnsi" w:cs="Arial"/>
          </w:rPr>
          <w:t>safeguarding policy</w:t>
        </w:r>
      </w:hyperlink>
      <w:r w:rsidRPr="0041095C">
        <w:rPr>
          <w:rFonts w:asciiTheme="minorHAnsi" w:hAnsiTheme="minorHAnsi" w:cs="Arial"/>
        </w:rPr>
        <w:t xml:space="preserve">, which supersedes anything contained in these </w:t>
      </w:r>
      <w:r w:rsidR="0041095C" w:rsidRPr="0041095C">
        <w:rPr>
          <w:rFonts w:asciiTheme="minorHAnsi" w:hAnsiTheme="minorHAnsi" w:cs="Arial"/>
        </w:rPr>
        <w:t>terms,</w:t>
      </w:r>
      <w:r w:rsidRPr="0041095C">
        <w:rPr>
          <w:rFonts w:asciiTheme="minorHAnsi" w:hAnsiTheme="minorHAnsi" w:cs="Arial"/>
        </w:rPr>
        <w:t xml:space="preserve"> at all times. Please ensure you familiarise yourself with these; they are an important extension of these terms.</w:t>
      </w:r>
    </w:p>
    <w:p w14:paraId="403C0725" w14:textId="77777777" w:rsidR="009442FE" w:rsidRDefault="009442FE" w:rsidP="009442FE">
      <w:pPr>
        <w:rPr>
          <w:rFonts w:ascii="Arial" w:hAnsi="Arial" w:cs="Arial"/>
        </w:rPr>
      </w:pPr>
    </w:p>
    <w:p w14:paraId="59F65E61" w14:textId="77777777" w:rsidR="00C713F0" w:rsidRDefault="00C713F0" w:rsidP="009442FE">
      <w:pPr>
        <w:rPr>
          <w:rFonts w:ascii="Arial" w:hAnsi="Arial" w:cs="Arial"/>
        </w:rPr>
      </w:pPr>
    </w:p>
    <w:p w14:paraId="59EAE830" w14:textId="77777777" w:rsidR="009442FE" w:rsidRPr="008F0161" w:rsidRDefault="009442FE" w:rsidP="00791B17">
      <w:pPr>
        <w:pStyle w:val="Heading2"/>
        <w:rPr>
          <w:color w:val="B09E80"/>
        </w:rPr>
      </w:pPr>
      <w:bookmarkStart w:id="18" w:name="_Toc176457986"/>
      <w:r w:rsidRPr="008F0161">
        <w:rPr>
          <w:color w:val="B09E80"/>
        </w:rPr>
        <w:lastRenderedPageBreak/>
        <w:t>Professional opinions and fair representation</w:t>
      </w:r>
      <w:bookmarkEnd w:id="18"/>
    </w:p>
    <w:p w14:paraId="23DA59CC" w14:textId="77777777" w:rsidR="009442FE" w:rsidRPr="00ED7D6A" w:rsidRDefault="009442FE" w:rsidP="009442FE">
      <w:pPr>
        <w:rPr>
          <w:rFonts w:cs="Arial"/>
        </w:rPr>
      </w:pPr>
    </w:p>
    <w:p w14:paraId="0AB3B138" w14:textId="25271ED3" w:rsidR="009442FE" w:rsidRPr="009C0552" w:rsidRDefault="009442FE" w:rsidP="007033DE">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 xml:space="preserve">You understand that you are seeking a professional opinion by asking us to </w:t>
      </w:r>
      <w:r w:rsidR="00E943F9" w:rsidRPr="009C0552">
        <w:rPr>
          <w:rFonts w:asciiTheme="minorHAnsi" w:hAnsiTheme="minorHAnsi" w:cs="Arial"/>
        </w:rPr>
        <w:t>deliver a service.</w:t>
      </w:r>
      <w:r w:rsidRPr="009C0552">
        <w:rPr>
          <w:rFonts w:asciiTheme="minorHAnsi" w:hAnsiTheme="minorHAnsi" w:cs="Arial"/>
        </w:rPr>
        <w:t xml:space="preserve"> By agreeing to these </w:t>
      </w:r>
      <w:r w:rsidR="00E943F9" w:rsidRPr="009C0552">
        <w:rPr>
          <w:rFonts w:asciiTheme="minorHAnsi" w:hAnsiTheme="minorHAnsi" w:cs="Arial"/>
        </w:rPr>
        <w:t>terms</w:t>
      </w:r>
      <w:r w:rsidRPr="009C0552">
        <w:rPr>
          <w:rFonts w:asciiTheme="minorHAnsi" w:hAnsiTheme="minorHAnsi" w:cs="Arial"/>
        </w:rPr>
        <w:t xml:space="preserve">, you understand that </w:t>
      </w:r>
      <w:r w:rsidR="002073BB" w:rsidRPr="009C0552">
        <w:rPr>
          <w:rFonts w:asciiTheme="minorHAnsi" w:hAnsiTheme="minorHAnsi" w:cs="Arial"/>
        </w:rPr>
        <w:t>our</w:t>
      </w:r>
      <w:r w:rsidRPr="009C0552">
        <w:rPr>
          <w:rFonts w:asciiTheme="minorHAnsi" w:hAnsiTheme="minorHAnsi" w:cs="Arial"/>
        </w:rPr>
        <w:t xml:space="preserve"> opinion </w:t>
      </w:r>
      <w:r w:rsidR="002073BB" w:rsidRPr="009C0552">
        <w:rPr>
          <w:rFonts w:asciiTheme="minorHAnsi" w:hAnsiTheme="minorHAnsi" w:cs="Arial"/>
        </w:rPr>
        <w:t xml:space="preserve">will be based on </w:t>
      </w:r>
      <w:r w:rsidR="00577D96" w:rsidRPr="009C0552">
        <w:rPr>
          <w:rFonts w:asciiTheme="minorHAnsi" w:hAnsiTheme="minorHAnsi" w:cs="Arial"/>
        </w:rPr>
        <w:t xml:space="preserve">professional training, </w:t>
      </w:r>
      <w:r w:rsidRPr="009C0552">
        <w:rPr>
          <w:rFonts w:asciiTheme="minorHAnsi" w:hAnsiTheme="minorHAnsi" w:cs="Arial"/>
        </w:rPr>
        <w:t xml:space="preserve">psychological literature and research models, assessment data, pre-existing reports, and good practice guidance and law. While we will always take full account of your views and represent these in the appropriate section of our reports, we can only draw conclusions based on the abovementioned information. We will have fulfilled our duty to you by providing this professional opinion. </w:t>
      </w:r>
    </w:p>
    <w:p w14:paraId="2AA2571C" w14:textId="77777777" w:rsidR="009442FE" w:rsidRPr="009C0552" w:rsidRDefault="009442FE" w:rsidP="009442FE">
      <w:pPr>
        <w:pStyle w:val="NormalWeb"/>
        <w:spacing w:before="0" w:beforeAutospacing="0" w:after="0" w:afterAutospacing="0"/>
        <w:rPr>
          <w:rFonts w:asciiTheme="minorHAnsi" w:hAnsiTheme="minorHAnsi" w:cs="Arial"/>
        </w:rPr>
      </w:pPr>
    </w:p>
    <w:p w14:paraId="29A5138A" w14:textId="77777777" w:rsidR="004B7737" w:rsidRPr="009C0552" w:rsidRDefault="009442FE" w:rsidP="004B7737">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You understand that the advice we provide to you is bespoke. We take a great deal of time and care to ensure that our work matches your requirements. These views are, therefore, specific to your circumstances</w:t>
      </w:r>
      <w:r w:rsidR="00E400A3" w:rsidRPr="009C0552">
        <w:rPr>
          <w:rFonts w:asciiTheme="minorHAnsi" w:hAnsiTheme="minorHAnsi" w:cs="Arial"/>
        </w:rPr>
        <w:t>.</w:t>
      </w:r>
      <w:r w:rsidRPr="009C0552">
        <w:rPr>
          <w:rFonts w:asciiTheme="minorHAnsi" w:hAnsiTheme="minorHAnsi" w:cs="Arial"/>
        </w:rPr>
        <w:t xml:space="preserve"> </w:t>
      </w:r>
      <w:r w:rsidR="00E400A3" w:rsidRPr="009C0552">
        <w:rPr>
          <w:rFonts w:asciiTheme="minorHAnsi" w:hAnsiTheme="minorHAnsi" w:cs="Arial"/>
        </w:rPr>
        <w:t>W</w:t>
      </w:r>
      <w:r w:rsidRPr="009C0552">
        <w:rPr>
          <w:rFonts w:asciiTheme="minorHAnsi" w:hAnsiTheme="minorHAnsi" w:cs="Arial"/>
        </w:rPr>
        <w:t>e do not take any responsibility for any harm caused, in whatever way and to whatever extent, as a result of you or others sharing these views in the form of general advice with others.</w:t>
      </w:r>
    </w:p>
    <w:p w14:paraId="3CEB4D1B" w14:textId="77777777" w:rsidR="004B7737" w:rsidRPr="009C0552" w:rsidRDefault="004B7737" w:rsidP="004B7737">
      <w:pPr>
        <w:pStyle w:val="ListParagraph"/>
        <w:rPr>
          <w:rFonts w:cs="Arial"/>
        </w:rPr>
      </w:pPr>
    </w:p>
    <w:p w14:paraId="0D62723C" w14:textId="5737F76F" w:rsidR="004B7737" w:rsidRPr="009C0552" w:rsidRDefault="00E400A3" w:rsidP="004B7737">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 xml:space="preserve">The rise in social media </w:t>
      </w:r>
      <w:r w:rsidR="00CF0FC7" w:rsidRPr="009C0552">
        <w:rPr>
          <w:rFonts w:asciiTheme="minorHAnsi" w:hAnsiTheme="minorHAnsi" w:cs="Arial"/>
        </w:rPr>
        <w:t xml:space="preserve">use means </w:t>
      </w:r>
      <w:r w:rsidR="005F6802" w:rsidRPr="009C0552">
        <w:rPr>
          <w:rFonts w:asciiTheme="minorHAnsi" w:hAnsiTheme="minorHAnsi" w:cs="Arial"/>
        </w:rPr>
        <w:t xml:space="preserve">it can be easy </w:t>
      </w:r>
      <w:r w:rsidR="006301ED" w:rsidRPr="009C0552">
        <w:rPr>
          <w:rFonts w:asciiTheme="minorHAnsi" w:hAnsiTheme="minorHAnsi" w:cs="Arial"/>
        </w:rPr>
        <w:t xml:space="preserve">to cause harm or confusion to others without intention. </w:t>
      </w:r>
      <w:r w:rsidR="00261563" w:rsidRPr="009C0552">
        <w:rPr>
          <w:rFonts w:asciiTheme="minorHAnsi" w:hAnsiTheme="minorHAnsi" w:cs="Arial"/>
        </w:rPr>
        <w:t xml:space="preserve">We advise against the publishing </w:t>
      </w:r>
      <w:r w:rsidR="004B7737" w:rsidRPr="009C0552">
        <w:rPr>
          <w:rFonts w:asciiTheme="minorHAnsi" w:hAnsiTheme="minorHAnsi" w:cs="Arial"/>
        </w:rPr>
        <w:t xml:space="preserve">of any advice we provide during our work together in any </w:t>
      </w:r>
      <w:r w:rsidR="004B7737" w:rsidRPr="009C0552">
        <w:rPr>
          <w:rFonts w:asciiTheme="minorHAnsi" w:hAnsiTheme="minorHAnsi" w:cs="Arial"/>
          <w:b/>
          <w:bCs/>
        </w:rPr>
        <w:t>broadly open and public space</w:t>
      </w:r>
      <w:r w:rsidR="004B7737" w:rsidRPr="009C0552">
        <w:rPr>
          <w:rFonts w:asciiTheme="minorHAnsi" w:hAnsiTheme="minorHAnsi" w:cs="Arial"/>
        </w:rPr>
        <w:t>, for example, on any social media platform, blog, chat forum, or similar. This includes written advice (including emails, reports, letters, and so on), in part or in full.</w:t>
      </w:r>
      <w:r w:rsidR="0056283E" w:rsidRPr="009C0552">
        <w:rPr>
          <w:rFonts w:asciiTheme="minorHAnsi" w:hAnsiTheme="minorHAnsi" w:cs="Arial"/>
        </w:rPr>
        <w:t xml:space="preserve"> </w:t>
      </w:r>
      <w:r w:rsidR="004264F9" w:rsidRPr="009C0552">
        <w:rPr>
          <w:rFonts w:asciiTheme="minorHAnsi" w:hAnsiTheme="minorHAnsi" w:cs="Arial"/>
        </w:rPr>
        <w:t>This is the best way to avoid the multiple implications</w:t>
      </w:r>
      <w:r w:rsidR="009D67A7" w:rsidRPr="009C0552">
        <w:rPr>
          <w:rFonts w:asciiTheme="minorHAnsi" w:hAnsiTheme="minorHAnsi" w:cs="Arial"/>
        </w:rPr>
        <w:t xml:space="preserve"> that may arise as a result of such posts.</w:t>
      </w:r>
    </w:p>
    <w:p w14:paraId="45AE4507" w14:textId="77777777" w:rsidR="00A9171E" w:rsidRPr="009C0552" w:rsidRDefault="00A9171E" w:rsidP="00A9171E">
      <w:pPr>
        <w:pStyle w:val="ListParagraph"/>
        <w:rPr>
          <w:rFonts w:cs="Arial"/>
        </w:rPr>
      </w:pPr>
    </w:p>
    <w:p w14:paraId="387D9AF4" w14:textId="5F6ADD64" w:rsidR="00A9171E" w:rsidRPr="009C0552" w:rsidRDefault="00A9171E" w:rsidP="004B7737">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 xml:space="preserve">If you choose to publish </w:t>
      </w:r>
      <w:r w:rsidR="004264F9" w:rsidRPr="009C0552">
        <w:rPr>
          <w:rFonts w:asciiTheme="minorHAnsi" w:hAnsiTheme="minorHAnsi" w:cs="Arial"/>
        </w:rPr>
        <w:t xml:space="preserve">on social media, we advise </w:t>
      </w:r>
      <w:r w:rsidR="009D67A7" w:rsidRPr="009C0552">
        <w:rPr>
          <w:rFonts w:asciiTheme="minorHAnsi" w:hAnsiTheme="minorHAnsi" w:cs="Arial"/>
        </w:rPr>
        <w:t xml:space="preserve">you </w:t>
      </w:r>
      <w:r w:rsidR="004B0BF6" w:rsidRPr="009C0552">
        <w:rPr>
          <w:rFonts w:asciiTheme="minorHAnsi" w:hAnsiTheme="minorHAnsi" w:cs="Arial"/>
        </w:rPr>
        <w:t>to do</w:t>
      </w:r>
      <w:r w:rsidR="009D67A7" w:rsidRPr="009C0552">
        <w:rPr>
          <w:rFonts w:asciiTheme="minorHAnsi" w:hAnsiTheme="minorHAnsi" w:cs="Arial"/>
        </w:rPr>
        <w:t xml:space="preserve"> so consciously. </w:t>
      </w:r>
      <w:r w:rsidR="004B0BF6" w:rsidRPr="009C0552">
        <w:rPr>
          <w:rFonts w:asciiTheme="minorHAnsi" w:hAnsiTheme="minorHAnsi" w:cs="Arial"/>
        </w:rPr>
        <w:t>You may find it helpful to consider some of the following questions:</w:t>
      </w:r>
    </w:p>
    <w:p w14:paraId="49568814" w14:textId="77777777" w:rsidR="004B0BF6" w:rsidRPr="009C0552" w:rsidRDefault="004B0BF6" w:rsidP="004B0BF6">
      <w:pPr>
        <w:pStyle w:val="ListParagraph"/>
        <w:rPr>
          <w:rFonts w:cs="Arial"/>
        </w:rPr>
      </w:pPr>
    </w:p>
    <w:p w14:paraId="4B20EDFB" w14:textId="4DB2F361" w:rsidR="004B0BF6" w:rsidRPr="009C0552" w:rsidRDefault="00111E06" w:rsidP="004B0BF6">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 xml:space="preserve">Is </w:t>
      </w:r>
      <w:r w:rsidR="004B0BF6" w:rsidRPr="009C0552">
        <w:rPr>
          <w:rFonts w:asciiTheme="minorHAnsi" w:hAnsiTheme="minorHAnsi" w:cs="Arial"/>
        </w:rPr>
        <w:t xml:space="preserve">the </w:t>
      </w:r>
      <w:r w:rsidRPr="009C0552">
        <w:rPr>
          <w:rFonts w:asciiTheme="minorHAnsi" w:hAnsiTheme="minorHAnsi" w:cs="Arial"/>
        </w:rPr>
        <w:t>advice</w:t>
      </w:r>
      <w:r w:rsidR="004B0BF6" w:rsidRPr="009C0552">
        <w:rPr>
          <w:rFonts w:asciiTheme="minorHAnsi" w:hAnsiTheme="minorHAnsi" w:cs="Arial"/>
        </w:rPr>
        <w:t xml:space="preserve"> and recommendations </w:t>
      </w:r>
      <w:r w:rsidRPr="009C0552">
        <w:rPr>
          <w:rFonts w:asciiTheme="minorHAnsi" w:hAnsiTheme="minorHAnsi" w:cs="Arial"/>
        </w:rPr>
        <w:t xml:space="preserve">provided </w:t>
      </w:r>
      <w:r w:rsidR="004B0BF6" w:rsidRPr="009C0552">
        <w:rPr>
          <w:rFonts w:asciiTheme="minorHAnsi" w:hAnsiTheme="minorHAnsi" w:cs="Arial"/>
        </w:rPr>
        <w:t xml:space="preserve">specific to you, your child, or your circumstances? </w:t>
      </w:r>
    </w:p>
    <w:p w14:paraId="0DDA0265" w14:textId="77777777" w:rsidR="00ED7D6A" w:rsidRPr="009C0552" w:rsidRDefault="00ED7D6A" w:rsidP="00ED7D6A">
      <w:pPr>
        <w:pStyle w:val="NormalWeb"/>
        <w:spacing w:before="0" w:beforeAutospacing="0" w:after="0" w:afterAutospacing="0"/>
        <w:ind w:left="1440"/>
        <w:rPr>
          <w:rFonts w:asciiTheme="minorHAnsi" w:hAnsiTheme="minorHAnsi" w:cs="Arial"/>
        </w:rPr>
      </w:pPr>
    </w:p>
    <w:p w14:paraId="722C20F5" w14:textId="0898016A" w:rsidR="00111E06" w:rsidRPr="009C0552" w:rsidRDefault="00111E06" w:rsidP="004B0BF6">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 xml:space="preserve">Could </w:t>
      </w:r>
      <w:r w:rsidR="00551DD2" w:rsidRPr="009C0552">
        <w:rPr>
          <w:rFonts w:asciiTheme="minorHAnsi" w:hAnsiTheme="minorHAnsi" w:cs="Arial"/>
        </w:rPr>
        <w:t xml:space="preserve">sharing this advice be harmful to you, the public, or us? </w:t>
      </w:r>
      <w:r w:rsidR="005E1AFE" w:rsidRPr="009C0552">
        <w:rPr>
          <w:rFonts w:asciiTheme="minorHAnsi" w:hAnsiTheme="minorHAnsi" w:cs="Arial"/>
        </w:rPr>
        <w:t>For example, does it surrender you (or your child’s) right to confidentiality</w:t>
      </w:r>
      <w:r w:rsidR="007A3D4E" w:rsidRPr="009C0552">
        <w:rPr>
          <w:rFonts w:asciiTheme="minorHAnsi" w:hAnsiTheme="minorHAnsi" w:cs="Arial"/>
        </w:rPr>
        <w:t xml:space="preserve"> in respect of sensitive information? If a member of the public were to follow advice</w:t>
      </w:r>
      <w:r w:rsidR="00326392" w:rsidRPr="009C0552">
        <w:rPr>
          <w:rFonts w:asciiTheme="minorHAnsi" w:hAnsiTheme="minorHAnsi" w:cs="Arial"/>
        </w:rPr>
        <w:t xml:space="preserve">, however presented, </w:t>
      </w:r>
      <w:r w:rsidR="003A0F4D">
        <w:rPr>
          <w:rFonts w:asciiTheme="minorHAnsi" w:hAnsiTheme="minorHAnsi" w:cs="Arial"/>
        </w:rPr>
        <w:t>might</w:t>
      </w:r>
      <w:r w:rsidR="00326392" w:rsidRPr="009C0552">
        <w:rPr>
          <w:rFonts w:asciiTheme="minorHAnsi" w:hAnsiTheme="minorHAnsi" w:cs="Arial"/>
        </w:rPr>
        <w:t xml:space="preserve"> it cause them harm? </w:t>
      </w:r>
      <w:r w:rsidR="00A74225" w:rsidRPr="009C0552">
        <w:rPr>
          <w:rFonts w:asciiTheme="minorHAnsi" w:hAnsiTheme="minorHAnsi" w:cs="Arial"/>
        </w:rPr>
        <w:t>Does the sharing of our advice provide adequate context</w:t>
      </w:r>
      <w:r w:rsidR="00FF0E3B" w:rsidRPr="009C0552">
        <w:rPr>
          <w:rFonts w:asciiTheme="minorHAnsi" w:hAnsiTheme="minorHAnsi" w:cs="Arial"/>
        </w:rPr>
        <w:t xml:space="preserve"> and free from </w:t>
      </w:r>
      <w:r w:rsidR="00D3182D" w:rsidRPr="009C0552">
        <w:rPr>
          <w:rFonts w:asciiTheme="minorHAnsi" w:hAnsiTheme="minorHAnsi" w:cs="Arial"/>
        </w:rPr>
        <w:t xml:space="preserve">anything that may be considered a </w:t>
      </w:r>
      <w:r w:rsidR="00FF0E3B" w:rsidRPr="009C0552">
        <w:rPr>
          <w:rFonts w:asciiTheme="minorHAnsi" w:hAnsiTheme="minorHAnsi" w:cs="Arial"/>
        </w:rPr>
        <w:t>misrepresentation, defamat</w:t>
      </w:r>
      <w:r w:rsidR="00D3182D" w:rsidRPr="009C0552">
        <w:rPr>
          <w:rFonts w:asciiTheme="minorHAnsi" w:hAnsiTheme="minorHAnsi" w:cs="Arial"/>
        </w:rPr>
        <w:t>ory</w:t>
      </w:r>
      <w:r w:rsidR="009742EB" w:rsidRPr="009C0552">
        <w:rPr>
          <w:rFonts w:asciiTheme="minorHAnsi" w:hAnsiTheme="minorHAnsi" w:cs="Arial"/>
        </w:rPr>
        <w:t xml:space="preserve"> (written) or slander</w:t>
      </w:r>
      <w:r w:rsidR="00D3182D" w:rsidRPr="009C0552">
        <w:rPr>
          <w:rFonts w:asciiTheme="minorHAnsi" w:hAnsiTheme="minorHAnsi" w:cs="Arial"/>
        </w:rPr>
        <w:t>ous</w:t>
      </w:r>
      <w:r w:rsidR="009742EB" w:rsidRPr="009C0552">
        <w:rPr>
          <w:rFonts w:asciiTheme="minorHAnsi" w:hAnsiTheme="minorHAnsi" w:cs="Arial"/>
        </w:rPr>
        <w:t xml:space="preserve"> (oral)</w:t>
      </w:r>
      <w:r w:rsidR="00D3182D" w:rsidRPr="009C0552">
        <w:rPr>
          <w:rFonts w:asciiTheme="minorHAnsi" w:hAnsiTheme="minorHAnsi" w:cs="Arial"/>
        </w:rPr>
        <w:t xml:space="preserve">? Does it breach </w:t>
      </w:r>
      <w:r w:rsidR="00893247">
        <w:rPr>
          <w:rFonts w:asciiTheme="minorHAnsi" w:hAnsiTheme="minorHAnsi" w:cs="Arial"/>
        </w:rPr>
        <w:t>any</w:t>
      </w:r>
      <w:r w:rsidR="00D3182D" w:rsidRPr="009C0552">
        <w:rPr>
          <w:rFonts w:asciiTheme="minorHAnsi" w:hAnsiTheme="minorHAnsi" w:cs="Arial"/>
        </w:rPr>
        <w:t xml:space="preserve"> </w:t>
      </w:r>
      <w:r w:rsidR="00C82097" w:rsidRPr="009C0552">
        <w:rPr>
          <w:rFonts w:asciiTheme="minorHAnsi" w:hAnsiTheme="minorHAnsi" w:cs="Arial"/>
        </w:rPr>
        <w:t>other person’s or organisation’s data</w:t>
      </w:r>
      <w:r w:rsidR="00ED7D6A" w:rsidRPr="009C0552">
        <w:rPr>
          <w:rFonts w:asciiTheme="minorHAnsi" w:hAnsiTheme="minorHAnsi" w:cs="Arial"/>
        </w:rPr>
        <w:t xml:space="preserve">? </w:t>
      </w:r>
      <w:r w:rsidR="005F6CB4">
        <w:rPr>
          <w:rFonts w:asciiTheme="minorHAnsi" w:hAnsiTheme="minorHAnsi" w:cs="Arial"/>
        </w:rPr>
        <w:t xml:space="preserve">Could </w:t>
      </w:r>
      <w:r w:rsidR="00893247">
        <w:rPr>
          <w:rFonts w:asciiTheme="minorHAnsi" w:hAnsiTheme="minorHAnsi" w:cs="Arial"/>
        </w:rPr>
        <w:t xml:space="preserve">sharing the material </w:t>
      </w:r>
      <w:r w:rsidR="005F6CB4">
        <w:rPr>
          <w:rFonts w:asciiTheme="minorHAnsi" w:hAnsiTheme="minorHAnsi" w:cs="Arial"/>
        </w:rPr>
        <w:t>constitute a copyright infringement</w:t>
      </w:r>
      <w:r w:rsidR="00893247">
        <w:rPr>
          <w:rFonts w:asciiTheme="minorHAnsi" w:hAnsiTheme="minorHAnsi" w:cs="Arial"/>
        </w:rPr>
        <w:t>?</w:t>
      </w:r>
    </w:p>
    <w:p w14:paraId="53D7177E" w14:textId="77777777" w:rsidR="009442FE" w:rsidRPr="009C0552" w:rsidRDefault="009442FE" w:rsidP="009442FE">
      <w:pPr>
        <w:rPr>
          <w:rFonts w:cs="Arial"/>
        </w:rPr>
      </w:pPr>
    </w:p>
    <w:p w14:paraId="6BDEEEB8" w14:textId="3562A816" w:rsidR="00060A50" w:rsidRPr="009C0552" w:rsidRDefault="00060A50" w:rsidP="007033DE">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We encourage our clients to s</w:t>
      </w:r>
      <w:r w:rsidR="00764538" w:rsidRPr="009C0552">
        <w:rPr>
          <w:rFonts w:asciiTheme="minorHAnsi" w:hAnsiTheme="minorHAnsi" w:cs="Arial"/>
        </w:rPr>
        <w:t>hare</w:t>
      </w:r>
      <w:r w:rsidRPr="009C0552">
        <w:rPr>
          <w:rFonts w:asciiTheme="minorHAnsi" w:hAnsiTheme="minorHAnsi" w:cs="Arial"/>
        </w:rPr>
        <w:t xml:space="preserve"> </w:t>
      </w:r>
      <w:r w:rsidR="00BE760E" w:rsidRPr="009C0552">
        <w:rPr>
          <w:rFonts w:asciiTheme="minorHAnsi" w:hAnsiTheme="minorHAnsi" w:cs="Arial"/>
        </w:rPr>
        <w:t xml:space="preserve">their experiences, worries, successes, </w:t>
      </w:r>
      <w:r w:rsidR="0063797D" w:rsidRPr="009C0552">
        <w:rPr>
          <w:rFonts w:asciiTheme="minorHAnsi" w:hAnsiTheme="minorHAnsi" w:cs="Arial"/>
        </w:rPr>
        <w:t xml:space="preserve">and questions </w:t>
      </w:r>
      <w:r w:rsidRPr="009C0552">
        <w:rPr>
          <w:rFonts w:asciiTheme="minorHAnsi" w:hAnsiTheme="minorHAnsi" w:cs="Arial"/>
        </w:rPr>
        <w:t xml:space="preserve">with friends, family, </w:t>
      </w:r>
      <w:r w:rsidR="00D4435A" w:rsidRPr="009C0552">
        <w:rPr>
          <w:rFonts w:asciiTheme="minorHAnsi" w:hAnsiTheme="minorHAnsi" w:cs="Arial"/>
        </w:rPr>
        <w:t xml:space="preserve">and other support networks and professionals. </w:t>
      </w:r>
      <w:r w:rsidR="0063797D" w:rsidRPr="009C0552">
        <w:rPr>
          <w:rFonts w:asciiTheme="minorHAnsi" w:hAnsiTheme="minorHAnsi" w:cs="Arial"/>
        </w:rPr>
        <w:t>In fact, we believe this is essential in deciding what services are right for you and your family. However, w</w:t>
      </w:r>
      <w:r w:rsidR="00793EDA" w:rsidRPr="009C0552">
        <w:rPr>
          <w:rFonts w:asciiTheme="minorHAnsi" w:hAnsiTheme="minorHAnsi" w:cs="Arial"/>
        </w:rPr>
        <w:t xml:space="preserve">e also care that </w:t>
      </w:r>
      <w:r w:rsidR="00764538" w:rsidRPr="009C0552">
        <w:rPr>
          <w:rFonts w:asciiTheme="minorHAnsi" w:hAnsiTheme="minorHAnsi" w:cs="Arial"/>
        </w:rPr>
        <w:t xml:space="preserve">such sharing is </w:t>
      </w:r>
      <w:r w:rsidR="0063797D" w:rsidRPr="009C0552">
        <w:rPr>
          <w:rFonts w:asciiTheme="minorHAnsi" w:hAnsiTheme="minorHAnsi" w:cs="Arial"/>
        </w:rPr>
        <w:t xml:space="preserve">done </w:t>
      </w:r>
      <w:r w:rsidR="00764538" w:rsidRPr="009C0552">
        <w:rPr>
          <w:rFonts w:asciiTheme="minorHAnsi" w:hAnsiTheme="minorHAnsi" w:cs="Arial"/>
        </w:rPr>
        <w:t>respectful</w:t>
      </w:r>
      <w:r w:rsidR="0063797D" w:rsidRPr="009C0552">
        <w:rPr>
          <w:rFonts w:asciiTheme="minorHAnsi" w:hAnsiTheme="minorHAnsi" w:cs="Arial"/>
        </w:rPr>
        <w:t>ly</w:t>
      </w:r>
      <w:r w:rsidR="00764538" w:rsidRPr="009C0552">
        <w:rPr>
          <w:rFonts w:asciiTheme="minorHAnsi" w:hAnsiTheme="minorHAnsi" w:cs="Arial"/>
        </w:rPr>
        <w:t xml:space="preserve"> to all parties</w:t>
      </w:r>
      <w:r w:rsidR="009C776E" w:rsidRPr="009C0552">
        <w:rPr>
          <w:rFonts w:asciiTheme="minorHAnsi" w:hAnsiTheme="minorHAnsi" w:cs="Arial"/>
        </w:rPr>
        <w:t xml:space="preserve"> and free from the possibility of causing harm. </w:t>
      </w:r>
      <w:r w:rsidR="00526ACB" w:rsidRPr="009C0552">
        <w:rPr>
          <w:rFonts w:asciiTheme="minorHAnsi" w:hAnsiTheme="minorHAnsi" w:cs="Arial"/>
        </w:rPr>
        <w:t xml:space="preserve">Very occasionally, we are </w:t>
      </w:r>
      <w:r w:rsidR="0049227D" w:rsidRPr="009C0552">
        <w:rPr>
          <w:rFonts w:asciiTheme="minorHAnsi" w:hAnsiTheme="minorHAnsi" w:cs="Arial"/>
        </w:rPr>
        <w:lastRenderedPageBreak/>
        <w:t>made aware of comments on public platforms that cause us concern</w:t>
      </w:r>
      <w:r w:rsidR="009A2D15" w:rsidRPr="009C0552">
        <w:rPr>
          <w:rFonts w:asciiTheme="minorHAnsi" w:hAnsiTheme="minorHAnsi" w:cs="Arial"/>
        </w:rPr>
        <w:t xml:space="preserve"> because they </w:t>
      </w:r>
      <w:r w:rsidR="00AB4985" w:rsidRPr="009C0552">
        <w:rPr>
          <w:rFonts w:asciiTheme="minorHAnsi" w:hAnsiTheme="minorHAnsi" w:cs="Arial"/>
          <w:b/>
          <w:bCs/>
          <w:i/>
          <w:iCs/>
        </w:rPr>
        <w:t>may</w:t>
      </w:r>
      <w:r w:rsidR="00AB4985" w:rsidRPr="009C0552">
        <w:rPr>
          <w:rFonts w:asciiTheme="minorHAnsi" w:hAnsiTheme="minorHAnsi" w:cs="Arial"/>
        </w:rPr>
        <w:t xml:space="preserve"> be harmful to you</w:t>
      </w:r>
      <w:r w:rsidR="00585319" w:rsidRPr="009C0552">
        <w:rPr>
          <w:rFonts w:asciiTheme="minorHAnsi" w:hAnsiTheme="minorHAnsi" w:cs="Arial"/>
        </w:rPr>
        <w:t>, us,</w:t>
      </w:r>
      <w:r w:rsidR="00AB4985" w:rsidRPr="009C0552">
        <w:rPr>
          <w:rFonts w:asciiTheme="minorHAnsi" w:hAnsiTheme="minorHAnsi" w:cs="Arial"/>
        </w:rPr>
        <w:t xml:space="preserve"> or others</w:t>
      </w:r>
      <w:r w:rsidR="0049227D" w:rsidRPr="009C0552">
        <w:rPr>
          <w:rFonts w:asciiTheme="minorHAnsi" w:hAnsiTheme="minorHAnsi" w:cs="Arial"/>
        </w:rPr>
        <w:t xml:space="preserve">. </w:t>
      </w:r>
      <w:r w:rsidR="00BE760E" w:rsidRPr="009C0552">
        <w:rPr>
          <w:rFonts w:asciiTheme="minorHAnsi" w:hAnsiTheme="minorHAnsi" w:cs="Arial"/>
        </w:rPr>
        <w:t>Where we are made aware of these</w:t>
      </w:r>
      <w:r w:rsidR="00AB4985" w:rsidRPr="009C0552">
        <w:rPr>
          <w:rFonts w:asciiTheme="minorHAnsi" w:hAnsiTheme="minorHAnsi" w:cs="Arial"/>
        </w:rPr>
        <w:t xml:space="preserve">, we </w:t>
      </w:r>
      <w:r w:rsidR="00BC1E06" w:rsidRPr="009C0552">
        <w:rPr>
          <w:rFonts w:asciiTheme="minorHAnsi" w:hAnsiTheme="minorHAnsi" w:cs="Arial"/>
        </w:rPr>
        <w:t>will</w:t>
      </w:r>
      <w:r w:rsidR="00AB4985" w:rsidRPr="009C0552">
        <w:rPr>
          <w:rFonts w:asciiTheme="minorHAnsi" w:hAnsiTheme="minorHAnsi" w:cs="Arial"/>
        </w:rPr>
        <w:t>:</w:t>
      </w:r>
    </w:p>
    <w:p w14:paraId="3A832BF2" w14:textId="77777777" w:rsidR="00AB4985" w:rsidRPr="009C0552" w:rsidRDefault="00AB4985" w:rsidP="00AB4985">
      <w:pPr>
        <w:pStyle w:val="NormalWeb"/>
        <w:spacing w:before="0" w:beforeAutospacing="0" w:after="0" w:afterAutospacing="0"/>
        <w:ind w:left="720"/>
        <w:rPr>
          <w:rFonts w:asciiTheme="minorHAnsi" w:hAnsiTheme="minorHAnsi" w:cs="Arial"/>
        </w:rPr>
      </w:pPr>
    </w:p>
    <w:p w14:paraId="5473F177" w14:textId="150257BC" w:rsidR="00AB4985" w:rsidRPr="009C0552" w:rsidRDefault="00AB4985" w:rsidP="00AB498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Reach out to you sharing our concerns</w:t>
      </w:r>
      <w:r w:rsidR="00855B4E" w:rsidRPr="009C0552">
        <w:rPr>
          <w:rFonts w:asciiTheme="minorHAnsi" w:hAnsiTheme="minorHAnsi" w:cs="Arial"/>
        </w:rPr>
        <w:t>.</w:t>
      </w:r>
    </w:p>
    <w:p w14:paraId="22D114E0" w14:textId="77777777" w:rsidR="00B15D87" w:rsidRPr="009C0552" w:rsidRDefault="00B15D87" w:rsidP="00B15D87">
      <w:pPr>
        <w:pStyle w:val="NormalWeb"/>
        <w:spacing w:before="0" w:beforeAutospacing="0" w:after="0" w:afterAutospacing="0"/>
        <w:ind w:left="1440"/>
        <w:rPr>
          <w:rFonts w:asciiTheme="minorHAnsi" w:hAnsiTheme="minorHAnsi" w:cs="Arial"/>
        </w:rPr>
      </w:pPr>
    </w:p>
    <w:p w14:paraId="3BAAF122" w14:textId="08F30FCD" w:rsidR="00B15D87" w:rsidRPr="009C0552" w:rsidRDefault="00B15D87" w:rsidP="00AB498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Where appropriate, request you remove the shared content.</w:t>
      </w:r>
    </w:p>
    <w:p w14:paraId="27F17920" w14:textId="77777777" w:rsidR="00B15D87" w:rsidRPr="009C0552" w:rsidRDefault="00B15D87" w:rsidP="00B15D87">
      <w:pPr>
        <w:pStyle w:val="ListParagraph"/>
        <w:rPr>
          <w:rFonts w:cs="Arial"/>
        </w:rPr>
      </w:pPr>
    </w:p>
    <w:p w14:paraId="10D991FF" w14:textId="215FD4D3" w:rsidR="00FB478C" w:rsidRPr="009C0552" w:rsidRDefault="00D55606" w:rsidP="001B5BBE">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 xml:space="preserve">If you refuse and we believe harm has or might be </w:t>
      </w:r>
      <w:r w:rsidR="00FB478C" w:rsidRPr="009C0552">
        <w:rPr>
          <w:rFonts w:asciiTheme="minorHAnsi" w:hAnsiTheme="minorHAnsi" w:cs="Arial"/>
        </w:rPr>
        <w:t>caused,</w:t>
      </w:r>
      <w:r w:rsidRPr="009C0552">
        <w:rPr>
          <w:rFonts w:asciiTheme="minorHAnsi" w:hAnsiTheme="minorHAnsi" w:cs="Arial"/>
        </w:rPr>
        <w:t xml:space="preserve"> we will immediately pause our contract with you</w:t>
      </w:r>
      <w:r w:rsidR="00FB478C" w:rsidRPr="009C0552">
        <w:rPr>
          <w:rFonts w:asciiTheme="minorHAnsi" w:hAnsiTheme="minorHAnsi" w:cs="Arial"/>
        </w:rPr>
        <w:t xml:space="preserve"> </w:t>
      </w:r>
      <w:r w:rsidR="007345B8" w:rsidRPr="009C0552">
        <w:rPr>
          <w:rFonts w:asciiTheme="minorHAnsi" w:hAnsiTheme="minorHAnsi" w:cs="Arial"/>
        </w:rPr>
        <w:t>whilst we reach a resolution (</w:t>
      </w:r>
      <w:r w:rsidR="001F2865" w:rsidRPr="009C0552">
        <w:rPr>
          <w:rFonts w:asciiTheme="minorHAnsi" w:hAnsiTheme="minorHAnsi" w:cs="Arial"/>
        </w:rPr>
        <w:t xml:space="preserve">in this case any </w:t>
      </w:r>
      <w:r w:rsidR="007345B8" w:rsidRPr="009C0552">
        <w:rPr>
          <w:rFonts w:asciiTheme="minorHAnsi" w:hAnsiTheme="minorHAnsi" w:cs="Arial"/>
        </w:rPr>
        <w:t xml:space="preserve">delays </w:t>
      </w:r>
      <w:r w:rsidR="00715552" w:rsidRPr="009C0552">
        <w:rPr>
          <w:rFonts w:asciiTheme="minorHAnsi" w:hAnsiTheme="minorHAnsi" w:cs="Arial"/>
        </w:rPr>
        <w:t xml:space="preserve">will </w:t>
      </w:r>
      <w:r w:rsidR="0010550D" w:rsidRPr="009C0552">
        <w:rPr>
          <w:rFonts w:asciiTheme="minorHAnsi" w:hAnsiTheme="minorHAnsi" w:cs="Arial"/>
        </w:rPr>
        <w:t>be treated as</w:t>
      </w:r>
      <w:r w:rsidR="00AE5BE4" w:rsidRPr="009C0552">
        <w:rPr>
          <w:rFonts w:asciiTheme="minorHAnsi" w:hAnsiTheme="minorHAnsi" w:cs="Arial"/>
        </w:rPr>
        <w:t xml:space="preserve"> </w:t>
      </w:r>
      <w:r w:rsidR="001F2865" w:rsidRPr="009C0552">
        <w:rPr>
          <w:rFonts w:asciiTheme="minorHAnsi" w:hAnsiTheme="minorHAnsi" w:cs="Arial"/>
        </w:rPr>
        <w:t>an exception to our liability</w:t>
      </w:r>
      <w:r w:rsidR="001B5BBE" w:rsidRPr="009C0552">
        <w:rPr>
          <w:rFonts w:asciiTheme="minorHAnsi" w:hAnsiTheme="minorHAnsi" w:cs="Arial"/>
        </w:rPr>
        <w:t xml:space="preserve">) </w:t>
      </w:r>
      <w:r w:rsidR="00FB478C" w:rsidRPr="009C0552">
        <w:rPr>
          <w:rFonts w:asciiTheme="minorHAnsi" w:hAnsiTheme="minorHAnsi" w:cs="Arial"/>
        </w:rPr>
        <w:t>and</w:t>
      </w:r>
      <w:r w:rsidR="0001064B" w:rsidRPr="009C0552">
        <w:rPr>
          <w:rFonts w:asciiTheme="minorHAnsi" w:hAnsiTheme="minorHAnsi" w:cs="Arial"/>
        </w:rPr>
        <w:t>, where appropriate</w:t>
      </w:r>
      <w:r w:rsidR="00FB66C5" w:rsidRPr="009C0552">
        <w:rPr>
          <w:rFonts w:asciiTheme="minorHAnsi" w:hAnsiTheme="minorHAnsi" w:cs="Arial"/>
        </w:rPr>
        <w:t>, we will</w:t>
      </w:r>
      <w:r w:rsidR="00FB478C" w:rsidRPr="009C0552">
        <w:rPr>
          <w:rFonts w:asciiTheme="minorHAnsi" w:hAnsiTheme="minorHAnsi" w:cs="Arial"/>
        </w:rPr>
        <w:t>:</w:t>
      </w:r>
    </w:p>
    <w:p w14:paraId="3C821081" w14:textId="77777777" w:rsidR="00EF1019" w:rsidRPr="009C0552" w:rsidRDefault="00EF1019" w:rsidP="00EF1019">
      <w:pPr>
        <w:pStyle w:val="ListParagraph"/>
        <w:rPr>
          <w:rFonts w:cs="Arial"/>
        </w:rPr>
      </w:pPr>
    </w:p>
    <w:p w14:paraId="64BFE84C" w14:textId="77777777" w:rsidR="00EF1019" w:rsidRPr="009C0552" w:rsidRDefault="00EF1019" w:rsidP="00EF1019">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Raise a safeguarding concern.</w:t>
      </w:r>
    </w:p>
    <w:p w14:paraId="313F97BB" w14:textId="77777777" w:rsidR="00EF1019" w:rsidRPr="009C0552" w:rsidRDefault="00EF1019" w:rsidP="00EF1019">
      <w:pPr>
        <w:pStyle w:val="NormalWeb"/>
        <w:spacing w:before="0" w:beforeAutospacing="0" w:after="0" w:afterAutospacing="0"/>
        <w:ind w:left="2340"/>
        <w:rPr>
          <w:rFonts w:asciiTheme="minorHAnsi" w:hAnsiTheme="minorHAnsi" w:cs="Arial"/>
        </w:rPr>
      </w:pPr>
    </w:p>
    <w:p w14:paraId="6FACBEE4" w14:textId="77777777" w:rsidR="00EF1019" w:rsidRPr="009C0552" w:rsidRDefault="00EF1019" w:rsidP="00EF1019">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Request the host social media site remove the content.</w:t>
      </w:r>
    </w:p>
    <w:p w14:paraId="5F2EBD23" w14:textId="77777777" w:rsidR="007D0B6A" w:rsidRPr="009C0552" w:rsidRDefault="007D0B6A" w:rsidP="00EF1019">
      <w:pPr>
        <w:rPr>
          <w:rFonts w:cs="Arial"/>
        </w:rPr>
      </w:pPr>
    </w:p>
    <w:p w14:paraId="42F8D5CC" w14:textId="3D7C3B6E" w:rsidR="007D0B6A" w:rsidRPr="009C0552" w:rsidRDefault="00512B81" w:rsidP="00AB498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In the most serious cases, we will:</w:t>
      </w:r>
    </w:p>
    <w:p w14:paraId="7C09421C" w14:textId="77777777" w:rsidR="002878C1" w:rsidRPr="009C0552" w:rsidRDefault="002878C1" w:rsidP="002878C1">
      <w:pPr>
        <w:pStyle w:val="NormalWeb"/>
        <w:spacing w:before="0" w:beforeAutospacing="0" w:after="0" w:afterAutospacing="0"/>
        <w:ind w:left="1440"/>
        <w:rPr>
          <w:rFonts w:asciiTheme="minorHAnsi" w:hAnsiTheme="minorHAnsi" w:cs="Arial"/>
        </w:rPr>
      </w:pPr>
    </w:p>
    <w:p w14:paraId="44AF0401" w14:textId="0FBD8C65" w:rsidR="002878C1" w:rsidRPr="009C0552" w:rsidRDefault="00462366" w:rsidP="002878C1">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 xml:space="preserve">Make an immediate safeguarding </w:t>
      </w:r>
      <w:r w:rsidR="003F14E0" w:rsidRPr="009C0552">
        <w:rPr>
          <w:rFonts w:asciiTheme="minorHAnsi" w:hAnsiTheme="minorHAnsi" w:cs="Arial"/>
        </w:rPr>
        <w:t xml:space="preserve">referral where we have any reasonable grounds that you or others are at serious or immediate risk of harm. In these cases, we will act without speaking with you first, as per our </w:t>
      </w:r>
      <w:hyperlink w:anchor="_Appendix_E:_Safeguarding" w:history="1">
        <w:r w:rsidR="003F14E0" w:rsidRPr="00D70A5C">
          <w:rPr>
            <w:rStyle w:val="Hyperlink"/>
            <w:rFonts w:asciiTheme="minorHAnsi" w:hAnsiTheme="minorHAnsi" w:cs="Arial"/>
          </w:rPr>
          <w:t>safeguarding policy</w:t>
        </w:r>
      </w:hyperlink>
      <w:r w:rsidR="003F14E0" w:rsidRPr="009C0552">
        <w:rPr>
          <w:rFonts w:asciiTheme="minorHAnsi" w:hAnsiTheme="minorHAnsi" w:cs="Arial"/>
        </w:rPr>
        <w:t>.</w:t>
      </w:r>
      <w:r w:rsidRPr="009C0552">
        <w:rPr>
          <w:rFonts w:asciiTheme="minorHAnsi" w:hAnsiTheme="minorHAnsi" w:cs="Arial"/>
        </w:rPr>
        <w:t xml:space="preserve"> </w:t>
      </w:r>
    </w:p>
    <w:p w14:paraId="5F4D32D5" w14:textId="77777777" w:rsidR="003F14E0" w:rsidRPr="009C0552" w:rsidRDefault="003F14E0" w:rsidP="003F14E0">
      <w:pPr>
        <w:pStyle w:val="NormalWeb"/>
        <w:spacing w:before="0" w:beforeAutospacing="0" w:after="0" w:afterAutospacing="0"/>
        <w:ind w:left="2340"/>
        <w:rPr>
          <w:rFonts w:asciiTheme="minorHAnsi" w:hAnsiTheme="minorHAnsi" w:cs="Arial"/>
        </w:rPr>
      </w:pPr>
    </w:p>
    <w:p w14:paraId="6C56FE53" w14:textId="18830512" w:rsidR="00391474" w:rsidRPr="009C0552" w:rsidRDefault="00746C19" w:rsidP="003F14E0">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Pursue legal remedy</w:t>
      </w:r>
      <w:r w:rsidR="009C763F" w:rsidRPr="009C0552">
        <w:rPr>
          <w:rFonts w:asciiTheme="minorHAnsi" w:hAnsiTheme="minorHAnsi" w:cs="Arial"/>
        </w:rPr>
        <w:t xml:space="preserve"> where issues relate to copyright infringement, defamation, slander</w:t>
      </w:r>
      <w:r w:rsidR="00E51B0E" w:rsidRPr="009C0552">
        <w:rPr>
          <w:rFonts w:asciiTheme="minorHAnsi" w:hAnsiTheme="minorHAnsi" w:cs="Arial"/>
        </w:rPr>
        <w:t>, or similar.</w:t>
      </w:r>
    </w:p>
    <w:p w14:paraId="29D373BF" w14:textId="77777777" w:rsidR="007D0B6A" w:rsidRPr="009C0552" w:rsidRDefault="007D0B6A" w:rsidP="007D0B6A">
      <w:pPr>
        <w:pStyle w:val="ListParagraph"/>
        <w:rPr>
          <w:rFonts w:cs="Arial"/>
        </w:rPr>
      </w:pPr>
    </w:p>
    <w:p w14:paraId="00F5CEED" w14:textId="647E5E4C" w:rsidR="009442FE" w:rsidRPr="009C0552" w:rsidRDefault="00E51B0E" w:rsidP="00CC70CF">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 xml:space="preserve">Terminate our contract with you. In this case, you will remain liable </w:t>
      </w:r>
      <w:r w:rsidR="00CC70CF" w:rsidRPr="009C0552">
        <w:rPr>
          <w:rFonts w:asciiTheme="minorHAnsi" w:hAnsiTheme="minorHAnsi" w:cs="Arial"/>
        </w:rPr>
        <w:t>for the full cost of the contract</w:t>
      </w:r>
      <w:r w:rsidR="00D55A08" w:rsidRPr="009C0552">
        <w:rPr>
          <w:rFonts w:asciiTheme="minorHAnsi" w:hAnsiTheme="minorHAnsi" w:cs="Arial"/>
        </w:rPr>
        <w:t xml:space="preserve"> and all associated costs</w:t>
      </w:r>
      <w:r w:rsidR="00CC70CF" w:rsidRPr="009C0552">
        <w:rPr>
          <w:rFonts w:asciiTheme="minorHAnsi" w:hAnsiTheme="minorHAnsi" w:cs="Arial"/>
        </w:rPr>
        <w:t xml:space="preserve">. </w:t>
      </w:r>
    </w:p>
    <w:p w14:paraId="0EE616EB" w14:textId="77777777" w:rsidR="00CC70CF" w:rsidRPr="009C0552" w:rsidRDefault="00CC70CF" w:rsidP="00CC70CF">
      <w:pPr>
        <w:pStyle w:val="ListParagraph"/>
        <w:rPr>
          <w:rFonts w:cs="Arial"/>
        </w:rPr>
      </w:pPr>
    </w:p>
    <w:p w14:paraId="0DC9B9B5" w14:textId="3FAE4906" w:rsidR="00CC70CF" w:rsidRPr="009C0552" w:rsidRDefault="007345B8" w:rsidP="00CC70CF">
      <w:pPr>
        <w:pStyle w:val="NormalWeb"/>
        <w:numPr>
          <w:ilvl w:val="2"/>
          <w:numId w:val="1"/>
        </w:numPr>
        <w:spacing w:before="0" w:beforeAutospacing="0" w:after="0" w:afterAutospacing="0"/>
        <w:rPr>
          <w:rFonts w:asciiTheme="minorHAnsi" w:hAnsiTheme="minorHAnsi" w:cs="Arial"/>
        </w:rPr>
      </w:pPr>
      <w:r w:rsidRPr="009C0552">
        <w:rPr>
          <w:rFonts w:asciiTheme="minorHAnsi" w:hAnsiTheme="minorHAnsi" w:cs="Arial"/>
        </w:rPr>
        <w:t xml:space="preserve">Impose a </w:t>
      </w:r>
      <w:r w:rsidR="001B5BBE" w:rsidRPr="009C0552">
        <w:rPr>
          <w:rFonts w:asciiTheme="minorHAnsi" w:hAnsiTheme="minorHAnsi" w:cs="Arial"/>
        </w:rPr>
        <w:t>permanent ban on you accessing any future services with us</w:t>
      </w:r>
      <w:r w:rsidR="00C55BAE" w:rsidRPr="009C0552">
        <w:rPr>
          <w:rFonts w:asciiTheme="minorHAnsi" w:hAnsiTheme="minorHAnsi" w:cs="Arial"/>
        </w:rPr>
        <w:t xml:space="preserve"> (see our </w:t>
      </w:r>
      <w:hyperlink w:anchor="_Appendix_E:_Safeguarding" w:history="1">
        <w:r w:rsidR="00C55BAE" w:rsidRPr="00D70A5C">
          <w:rPr>
            <w:rStyle w:val="Hyperlink"/>
            <w:rFonts w:asciiTheme="minorHAnsi" w:hAnsiTheme="minorHAnsi" w:cs="Arial"/>
          </w:rPr>
          <w:t>safeguarding policy</w:t>
        </w:r>
      </w:hyperlink>
      <w:r w:rsidR="00C55BAE" w:rsidRPr="009C0552">
        <w:rPr>
          <w:rFonts w:asciiTheme="minorHAnsi" w:hAnsiTheme="minorHAnsi" w:cs="Arial"/>
        </w:rPr>
        <w:t xml:space="preserve"> and </w:t>
      </w:r>
      <w:r w:rsidR="0099526B" w:rsidRPr="009C0552">
        <w:rPr>
          <w:rFonts w:asciiTheme="minorHAnsi" w:hAnsiTheme="minorHAnsi" w:cs="Arial"/>
        </w:rPr>
        <w:t xml:space="preserve">our </w:t>
      </w:r>
      <w:r w:rsidR="00C55BAE" w:rsidRPr="009C0552">
        <w:rPr>
          <w:rFonts w:asciiTheme="minorHAnsi" w:hAnsiTheme="minorHAnsi" w:cs="Arial"/>
          <w:b/>
          <w:bCs/>
        </w:rPr>
        <w:t>zero-tolerance against abuse and violence</w:t>
      </w:r>
      <w:r w:rsidR="00C55BAE" w:rsidRPr="009C0552">
        <w:rPr>
          <w:rFonts w:asciiTheme="minorHAnsi" w:hAnsiTheme="minorHAnsi" w:cs="Arial"/>
        </w:rPr>
        <w:t xml:space="preserve"> section below).</w:t>
      </w:r>
    </w:p>
    <w:p w14:paraId="55FA3F89" w14:textId="77777777" w:rsidR="00CC70CF" w:rsidRPr="009C0552" w:rsidRDefault="00CC70CF" w:rsidP="0099526B">
      <w:pPr>
        <w:pStyle w:val="NormalWeb"/>
        <w:spacing w:before="0" w:beforeAutospacing="0" w:after="0" w:afterAutospacing="0"/>
        <w:rPr>
          <w:rFonts w:asciiTheme="minorHAnsi" w:hAnsiTheme="minorHAnsi" w:cs="Arial"/>
        </w:rPr>
      </w:pPr>
    </w:p>
    <w:p w14:paraId="711000E8" w14:textId="5EF47B93" w:rsidR="009442FE" w:rsidRPr="009C0552" w:rsidRDefault="009442FE" w:rsidP="007033DE">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This is not an exhaustive list of remedies; we may take one or more actions.</w:t>
      </w:r>
    </w:p>
    <w:p w14:paraId="28A5E063" w14:textId="77777777" w:rsidR="009442FE" w:rsidRPr="00CB6F87" w:rsidRDefault="009442FE" w:rsidP="009442FE">
      <w:pPr>
        <w:pStyle w:val="NormalWeb"/>
        <w:spacing w:before="0" w:beforeAutospacing="0" w:after="0" w:afterAutospacing="0"/>
        <w:rPr>
          <w:rFonts w:ascii="Arial" w:hAnsi="Arial" w:cs="Arial"/>
        </w:rPr>
      </w:pPr>
    </w:p>
    <w:p w14:paraId="452308A9" w14:textId="77777777" w:rsidR="009442FE" w:rsidRPr="008F0161" w:rsidRDefault="009442FE" w:rsidP="00B6608C">
      <w:pPr>
        <w:pStyle w:val="Heading2"/>
        <w:rPr>
          <w:color w:val="B09E80"/>
        </w:rPr>
      </w:pPr>
      <w:bookmarkStart w:id="19" w:name="_Toc176457987"/>
      <w:r w:rsidRPr="008F0161">
        <w:rPr>
          <w:color w:val="B09E80"/>
        </w:rPr>
        <w:t>Withdrawal</w:t>
      </w:r>
      <w:bookmarkEnd w:id="19"/>
      <w:r w:rsidRPr="008F0161">
        <w:rPr>
          <w:color w:val="B09E80"/>
        </w:rPr>
        <w:t xml:space="preserve"> </w:t>
      </w:r>
    </w:p>
    <w:p w14:paraId="6C1021D2" w14:textId="77777777" w:rsidR="009442FE" w:rsidRPr="00CB6F87" w:rsidRDefault="009442FE" w:rsidP="009442FE">
      <w:pPr>
        <w:pStyle w:val="NormalWeb"/>
        <w:spacing w:before="0" w:beforeAutospacing="0" w:after="0" w:afterAutospacing="0"/>
        <w:rPr>
          <w:rFonts w:ascii="Arial" w:hAnsi="Arial" w:cs="Arial"/>
        </w:rPr>
      </w:pPr>
    </w:p>
    <w:p w14:paraId="465614CE" w14:textId="33F2A82F" w:rsidR="00382BA5" w:rsidRPr="009C0552" w:rsidRDefault="00CB7D10" w:rsidP="007033DE">
      <w:pPr>
        <w:pStyle w:val="NormalWeb"/>
        <w:numPr>
          <w:ilvl w:val="0"/>
          <w:numId w:val="1"/>
        </w:numPr>
        <w:spacing w:before="0" w:beforeAutospacing="0" w:after="0" w:afterAutospacing="0"/>
        <w:rPr>
          <w:rFonts w:asciiTheme="minorHAnsi" w:hAnsiTheme="minorHAnsi" w:cs="Arial"/>
        </w:rPr>
      </w:pPr>
      <w:r w:rsidRPr="009C0552">
        <w:rPr>
          <w:rFonts w:asciiTheme="minorHAnsi" w:hAnsiTheme="minorHAnsi" w:cs="Arial"/>
        </w:rPr>
        <w:t>You can change your mind and w</w:t>
      </w:r>
      <w:r w:rsidR="00382BA5" w:rsidRPr="009C0552">
        <w:rPr>
          <w:rFonts w:asciiTheme="minorHAnsi" w:hAnsiTheme="minorHAnsi" w:cs="Arial"/>
        </w:rPr>
        <w:t>ithdraw</w:t>
      </w:r>
      <w:r w:rsidRPr="009C0552">
        <w:rPr>
          <w:rFonts w:asciiTheme="minorHAnsi" w:hAnsiTheme="minorHAnsi" w:cs="Arial"/>
        </w:rPr>
        <w:t xml:space="preserve"> from using our services without providing a reason</w:t>
      </w:r>
      <w:r w:rsidR="003572E2" w:rsidRPr="009C0552">
        <w:rPr>
          <w:rFonts w:asciiTheme="minorHAnsi" w:hAnsiTheme="minorHAnsi" w:cs="Arial"/>
        </w:rPr>
        <w:t xml:space="preserve">. You can do this explicitly, such as writing to us at </w:t>
      </w:r>
      <w:hyperlink r:id="rId20" w:history="1">
        <w:r w:rsidR="003572E2" w:rsidRPr="009C0552">
          <w:rPr>
            <w:rStyle w:val="Hyperlink"/>
            <w:rFonts w:asciiTheme="minorHAnsi" w:hAnsiTheme="minorHAnsi" w:cs="Arial"/>
          </w:rPr>
          <w:t>npalmer@papps.org.uk</w:t>
        </w:r>
      </w:hyperlink>
      <w:r w:rsidR="003572E2" w:rsidRPr="009C0552">
        <w:rPr>
          <w:rFonts w:asciiTheme="minorHAnsi" w:hAnsiTheme="minorHAnsi" w:cs="Arial"/>
        </w:rPr>
        <w:t xml:space="preserve">, or implicitly. </w:t>
      </w:r>
      <w:r w:rsidR="0009150B" w:rsidRPr="009C0552">
        <w:rPr>
          <w:rFonts w:asciiTheme="minorHAnsi" w:hAnsiTheme="minorHAnsi" w:cs="Arial"/>
        </w:rPr>
        <w:t>We will assume that you have withdrawn your consent if one or more of the following are true:</w:t>
      </w:r>
    </w:p>
    <w:p w14:paraId="6D305E1D" w14:textId="77777777" w:rsidR="00DE2919" w:rsidRPr="009C0552" w:rsidRDefault="00DE2919" w:rsidP="00DE2919">
      <w:pPr>
        <w:pStyle w:val="NormalWeb"/>
        <w:spacing w:before="0" w:beforeAutospacing="0" w:after="0" w:afterAutospacing="0"/>
        <w:ind w:left="720"/>
        <w:rPr>
          <w:rFonts w:asciiTheme="minorHAnsi" w:hAnsiTheme="minorHAnsi" w:cs="Arial"/>
        </w:rPr>
      </w:pPr>
    </w:p>
    <w:p w14:paraId="4916FD46" w14:textId="5F8182D3" w:rsidR="00382BA5" w:rsidRPr="009C0552" w:rsidRDefault="00382BA5" w:rsidP="00382BA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You have not provided us with a referral form</w:t>
      </w:r>
      <w:r w:rsidR="009A1989" w:rsidRPr="009C0552">
        <w:rPr>
          <w:rFonts w:asciiTheme="minorHAnsi" w:hAnsiTheme="minorHAnsi" w:cs="Arial"/>
        </w:rPr>
        <w:t xml:space="preserve"> within 7 days of </w:t>
      </w:r>
      <w:r w:rsidR="00B059EA" w:rsidRPr="009C0552">
        <w:rPr>
          <w:rFonts w:asciiTheme="minorHAnsi" w:hAnsiTheme="minorHAnsi" w:cs="Arial"/>
        </w:rPr>
        <w:t>our request</w:t>
      </w:r>
      <w:r w:rsidR="00DE2919" w:rsidRPr="009C0552">
        <w:rPr>
          <w:rFonts w:asciiTheme="minorHAnsi" w:hAnsiTheme="minorHAnsi" w:cs="Arial"/>
        </w:rPr>
        <w:t>.</w:t>
      </w:r>
    </w:p>
    <w:p w14:paraId="21944272" w14:textId="77777777" w:rsidR="00CB7D10" w:rsidRPr="009C0552" w:rsidRDefault="00CB7D10" w:rsidP="00CB7D10">
      <w:pPr>
        <w:pStyle w:val="NormalWeb"/>
        <w:spacing w:before="0" w:beforeAutospacing="0" w:after="0" w:afterAutospacing="0"/>
        <w:ind w:left="1440"/>
        <w:rPr>
          <w:rFonts w:asciiTheme="minorHAnsi" w:hAnsiTheme="minorHAnsi" w:cs="Arial"/>
        </w:rPr>
      </w:pPr>
    </w:p>
    <w:p w14:paraId="7AA905A1" w14:textId="719D1340" w:rsidR="00DE2919" w:rsidRPr="009C0552" w:rsidRDefault="00DE2919" w:rsidP="00382BA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You notify us, in writing, within 14 days of your order</w:t>
      </w:r>
      <w:r w:rsidR="00533E17" w:rsidRPr="009C0552">
        <w:rPr>
          <w:rFonts w:asciiTheme="minorHAnsi" w:hAnsiTheme="minorHAnsi" w:cs="Arial"/>
        </w:rPr>
        <w:t xml:space="preserve"> being made and accepted, as long as you have not </w:t>
      </w:r>
      <w:r w:rsidR="0099655D" w:rsidRPr="009C0552">
        <w:rPr>
          <w:rFonts w:asciiTheme="minorHAnsi" w:hAnsiTheme="minorHAnsi" w:cs="Arial"/>
        </w:rPr>
        <w:t>waived your right to this ‘cooling off period’</w:t>
      </w:r>
      <w:r w:rsidR="005A669F" w:rsidRPr="009C0552">
        <w:rPr>
          <w:rFonts w:asciiTheme="minorHAnsi" w:hAnsiTheme="minorHAnsi" w:cs="Arial"/>
        </w:rPr>
        <w:t xml:space="preserve">. You may waive this right explicitly (i.e., informing us that you wish to waive this right) or implicitly (i.e., by accepting that </w:t>
      </w:r>
      <w:r w:rsidR="00B81AFC" w:rsidRPr="009C0552">
        <w:rPr>
          <w:rFonts w:asciiTheme="minorHAnsi" w:hAnsiTheme="minorHAnsi" w:cs="Arial"/>
        </w:rPr>
        <w:t>work will begin within the cooling off period</w:t>
      </w:r>
      <w:r w:rsidR="00CB7D10" w:rsidRPr="009C0552">
        <w:rPr>
          <w:rFonts w:asciiTheme="minorHAnsi" w:hAnsiTheme="minorHAnsi" w:cs="Arial"/>
        </w:rPr>
        <w:t>).</w:t>
      </w:r>
    </w:p>
    <w:p w14:paraId="7D7020B5" w14:textId="77777777" w:rsidR="0009150B" w:rsidRPr="009C0552" w:rsidRDefault="0009150B" w:rsidP="0009150B">
      <w:pPr>
        <w:pStyle w:val="ListParagraph"/>
        <w:rPr>
          <w:rFonts w:cs="Arial"/>
        </w:rPr>
      </w:pPr>
    </w:p>
    <w:p w14:paraId="29856493" w14:textId="3E9A45EB" w:rsidR="0009150B" w:rsidRPr="00CF37B3" w:rsidRDefault="0009150B" w:rsidP="00382BA5">
      <w:pPr>
        <w:pStyle w:val="NormalWeb"/>
        <w:numPr>
          <w:ilvl w:val="1"/>
          <w:numId w:val="1"/>
        </w:numPr>
        <w:spacing w:before="0" w:beforeAutospacing="0" w:after="0" w:afterAutospacing="0"/>
        <w:rPr>
          <w:rFonts w:asciiTheme="minorHAnsi" w:hAnsiTheme="minorHAnsi" w:cs="Arial"/>
        </w:rPr>
      </w:pPr>
      <w:r w:rsidRPr="009C0552">
        <w:rPr>
          <w:rFonts w:asciiTheme="minorHAnsi" w:hAnsiTheme="minorHAnsi" w:cs="Arial"/>
        </w:rPr>
        <w:t xml:space="preserve">You </w:t>
      </w:r>
      <w:r w:rsidR="001414D0" w:rsidRPr="009C0552">
        <w:rPr>
          <w:rFonts w:asciiTheme="minorHAnsi" w:hAnsiTheme="minorHAnsi" w:cs="Arial"/>
        </w:rPr>
        <w:t xml:space="preserve">do not show for your </w:t>
      </w:r>
      <w:r w:rsidR="00D65A28" w:rsidRPr="009C0552">
        <w:rPr>
          <w:rFonts w:asciiTheme="minorHAnsi" w:hAnsiTheme="minorHAnsi" w:cs="Arial"/>
        </w:rPr>
        <w:t>scheduled appointment without notice</w:t>
      </w:r>
      <w:r w:rsidR="004A0E0D" w:rsidRPr="009C0552">
        <w:rPr>
          <w:rFonts w:asciiTheme="minorHAnsi" w:hAnsiTheme="minorHAnsi" w:cs="Arial"/>
        </w:rPr>
        <w:t xml:space="preserve"> and attempts to reschedule</w:t>
      </w:r>
      <w:r w:rsidR="00B962FE">
        <w:rPr>
          <w:rFonts w:asciiTheme="minorHAnsi" w:hAnsiTheme="minorHAnsi" w:cs="Arial"/>
        </w:rPr>
        <w:t xml:space="preserve"> fail</w:t>
      </w:r>
      <w:r w:rsidR="00D65A28" w:rsidRPr="009C0552">
        <w:rPr>
          <w:rFonts w:asciiTheme="minorHAnsi" w:hAnsiTheme="minorHAnsi" w:cs="Arial"/>
        </w:rPr>
        <w:t>.</w:t>
      </w:r>
      <w:r w:rsidR="00B166A3">
        <w:rPr>
          <w:rFonts w:asciiTheme="minorHAnsi" w:hAnsiTheme="minorHAnsi" w:cs="Arial"/>
        </w:rPr>
        <w:t xml:space="preserve"> Please note, in this case, you will remain </w:t>
      </w:r>
      <w:r w:rsidR="00B166A3" w:rsidRPr="00CF37B3">
        <w:rPr>
          <w:rFonts w:asciiTheme="minorHAnsi" w:hAnsiTheme="minorHAnsi" w:cs="Arial"/>
        </w:rPr>
        <w:t xml:space="preserve">liable for the </w:t>
      </w:r>
      <w:r w:rsidR="00B962FE" w:rsidRPr="00CF37B3">
        <w:rPr>
          <w:rFonts w:asciiTheme="minorHAnsi" w:hAnsiTheme="minorHAnsi" w:cs="Arial"/>
        </w:rPr>
        <w:t xml:space="preserve">missed </w:t>
      </w:r>
      <w:r w:rsidR="0094252D" w:rsidRPr="00CF37B3">
        <w:rPr>
          <w:rFonts w:asciiTheme="minorHAnsi" w:hAnsiTheme="minorHAnsi" w:cs="Arial"/>
        </w:rPr>
        <w:t>session and any associated cost</w:t>
      </w:r>
      <w:r w:rsidR="005F45C8" w:rsidRPr="00CF37B3">
        <w:rPr>
          <w:rFonts w:asciiTheme="minorHAnsi" w:hAnsiTheme="minorHAnsi" w:cs="Arial"/>
        </w:rPr>
        <w:t>s</w:t>
      </w:r>
      <w:r w:rsidR="0094252D" w:rsidRPr="00CF37B3">
        <w:rPr>
          <w:rFonts w:asciiTheme="minorHAnsi" w:hAnsiTheme="minorHAnsi" w:cs="Arial"/>
        </w:rPr>
        <w:t>.</w:t>
      </w:r>
    </w:p>
    <w:p w14:paraId="701C02C3" w14:textId="77777777" w:rsidR="009442FE" w:rsidRPr="00CF37B3" w:rsidRDefault="009442FE" w:rsidP="009C0552">
      <w:pPr>
        <w:pStyle w:val="NormalWeb"/>
        <w:spacing w:before="0" w:beforeAutospacing="0" w:after="0" w:afterAutospacing="0"/>
        <w:rPr>
          <w:rFonts w:asciiTheme="minorHAnsi" w:hAnsiTheme="minorHAnsi" w:cs="Arial"/>
        </w:rPr>
      </w:pPr>
    </w:p>
    <w:p w14:paraId="7DA2E793" w14:textId="4A260365" w:rsidR="009442FE" w:rsidRPr="00CF37B3" w:rsidRDefault="009442FE" w:rsidP="007033DE">
      <w:pPr>
        <w:pStyle w:val="NormalWeb"/>
        <w:numPr>
          <w:ilvl w:val="0"/>
          <w:numId w:val="1"/>
        </w:numPr>
        <w:spacing w:before="0" w:beforeAutospacing="0" w:after="0" w:afterAutospacing="0"/>
        <w:rPr>
          <w:rFonts w:asciiTheme="minorHAnsi" w:hAnsiTheme="minorHAnsi" w:cs="Arial"/>
        </w:rPr>
      </w:pPr>
      <w:r w:rsidRPr="00CF37B3">
        <w:rPr>
          <w:rFonts w:asciiTheme="minorHAnsi" w:hAnsiTheme="minorHAnsi" w:cs="Arial"/>
        </w:rPr>
        <w:t xml:space="preserve">If you decide to withdraw after making the contract with us, </w:t>
      </w:r>
      <w:r w:rsidR="00AF7868" w:rsidRPr="00CF37B3">
        <w:rPr>
          <w:rFonts w:asciiTheme="minorHAnsi" w:hAnsiTheme="minorHAnsi" w:cs="Arial"/>
        </w:rPr>
        <w:t xml:space="preserve">and do not exercise your right to withdraw </w:t>
      </w:r>
      <w:r w:rsidR="00CF37B3" w:rsidRPr="00CF37B3">
        <w:rPr>
          <w:rFonts w:asciiTheme="minorHAnsi" w:hAnsiTheme="minorHAnsi" w:cs="Arial"/>
        </w:rPr>
        <w:t xml:space="preserve">as outlined, </w:t>
      </w:r>
      <w:r w:rsidRPr="00CF37B3">
        <w:rPr>
          <w:rFonts w:asciiTheme="minorHAnsi" w:hAnsiTheme="minorHAnsi" w:cs="Arial"/>
        </w:rPr>
        <w:t xml:space="preserve">you will be liable for all associated costs incurred plus all contracted costs relating to the order made. </w:t>
      </w:r>
      <w:r w:rsidR="00CF37B3" w:rsidRPr="00CF37B3">
        <w:rPr>
          <w:rFonts w:asciiTheme="minorHAnsi" w:hAnsiTheme="minorHAnsi" w:cs="Arial"/>
        </w:rPr>
        <w:t xml:space="preserve">Please be aware of all cancellation periods required as outlined in </w:t>
      </w:r>
      <w:r w:rsidR="00CF37B3" w:rsidRPr="00CF37B3">
        <w:rPr>
          <w:rFonts w:asciiTheme="minorHAnsi" w:hAnsiTheme="minorHAnsi" w:cs="Arial"/>
          <w:b/>
          <w:bCs/>
        </w:rPr>
        <w:t xml:space="preserve">point </w:t>
      </w:r>
      <w:r w:rsidR="00CD0857">
        <w:rPr>
          <w:rFonts w:asciiTheme="minorHAnsi" w:hAnsiTheme="minorHAnsi" w:cs="Arial"/>
          <w:b/>
          <w:bCs/>
        </w:rPr>
        <w:t>41</w:t>
      </w:r>
      <w:r w:rsidR="00CF37B3" w:rsidRPr="00CF37B3">
        <w:rPr>
          <w:rFonts w:asciiTheme="minorHAnsi" w:hAnsiTheme="minorHAnsi" w:cs="Arial"/>
        </w:rPr>
        <w:t>.</w:t>
      </w:r>
    </w:p>
    <w:p w14:paraId="6C59F60E" w14:textId="77777777" w:rsidR="009442FE" w:rsidRPr="00CB6F87" w:rsidRDefault="009442FE" w:rsidP="009442FE">
      <w:pPr>
        <w:pStyle w:val="NormalWeb"/>
        <w:spacing w:before="0" w:beforeAutospacing="0" w:after="0" w:afterAutospacing="0"/>
        <w:rPr>
          <w:rFonts w:ascii="Arial" w:hAnsi="Arial" w:cs="Arial"/>
        </w:rPr>
      </w:pPr>
    </w:p>
    <w:p w14:paraId="52415785" w14:textId="77777777" w:rsidR="009442FE" w:rsidRPr="008F0161" w:rsidRDefault="009442FE" w:rsidP="00CF37B3">
      <w:pPr>
        <w:pStyle w:val="Heading2"/>
        <w:rPr>
          <w:color w:val="B09E80"/>
        </w:rPr>
      </w:pPr>
      <w:bookmarkStart w:id="20" w:name="_Toc176457988"/>
      <w:r w:rsidRPr="008F0161">
        <w:rPr>
          <w:color w:val="B09E80"/>
        </w:rPr>
        <w:t>Conformity</w:t>
      </w:r>
      <w:bookmarkEnd w:id="20"/>
      <w:r w:rsidRPr="008F0161">
        <w:rPr>
          <w:color w:val="B09E80"/>
        </w:rPr>
        <w:t xml:space="preserve"> </w:t>
      </w:r>
    </w:p>
    <w:p w14:paraId="2FC75A77" w14:textId="77777777" w:rsidR="009442FE" w:rsidRPr="00CB6F87" w:rsidRDefault="009442FE" w:rsidP="009442FE">
      <w:pPr>
        <w:pStyle w:val="NormalWeb"/>
        <w:spacing w:before="0" w:beforeAutospacing="0" w:after="0" w:afterAutospacing="0"/>
        <w:rPr>
          <w:rFonts w:ascii="Arial" w:hAnsi="Arial" w:cs="Arial"/>
        </w:rPr>
      </w:pPr>
    </w:p>
    <w:p w14:paraId="0DE65635" w14:textId="38A1D646" w:rsidR="009442FE" w:rsidRPr="00844ECC" w:rsidRDefault="00CF37B3" w:rsidP="007033DE">
      <w:pPr>
        <w:pStyle w:val="NormalWeb"/>
        <w:numPr>
          <w:ilvl w:val="0"/>
          <w:numId w:val="1"/>
        </w:numPr>
        <w:spacing w:before="0" w:beforeAutospacing="0" w:after="0" w:afterAutospacing="0"/>
        <w:rPr>
          <w:rFonts w:asciiTheme="minorHAnsi" w:hAnsiTheme="minorHAnsi" w:cs="Arial"/>
        </w:rPr>
      </w:pPr>
      <w:r w:rsidRPr="00844ECC">
        <w:rPr>
          <w:rFonts w:asciiTheme="minorHAnsi" w:hAnsiTheme="minorHAnsi" w:cs="Arial"/>
        </w:rPr>
        <w:t xml:space="preserve">You can expect us to </w:t>
      </w:r>
      <w:r w:rsidR="009442FE" w:rsidRPr="00844ECC">
        <w:rPr>
          <w:rFonts w:asciiTheme="minorHAnsi" w:hAnsiTheme="minorHAnsi" w:cs="Arial"/>
        </w:rPr>
        <w:t xml:space="preserve">supply the services </w:t>
      </w:r>
      <w:r w:rsidRPr="00844ECC">
        <w:rPr>
          <w:rFonts w:asciiTheme="minorHAnsi" w:hAnsiTheme="minorHAnsi" w:cs="Arial"/>
        </w:rPr>
        <w:t xml:space="preserve">outlined </w:t>
      </w:r>
      <w:r w:rsidR="009442FE" w:rsidRPr="00844ECC">
        <w:rPr>
          <w:rFonts w:asciiTheme="minorHAnsi" w:hAnsiTheme="minorHAnsi" w:cs="Arial"/>
        </w:rPr>
        <w:t>with reasonable skill and care.</w:t>
      </w:r>
    </w:p>
    <w:p w14:paraId="5885F3F6" w14:textId="77777777" w:rsidR="009442FE" w:rsidRPr="00844ECC" w:rsidRDefault="009442FE" w:rsidP="009442FE">
      <w:pPr>
        <w:pStyle w:val="NormalWeb"/>
        <w:spacing w:before="0" w:beforeAutospacing="0" w:after="0" w:afterAutospacing="0"/>
        <w:ind w:left="720"/>
        <w:rPr>
          <w:rFonts w:asciiTheme="minorHAnsi" w:hAnsiTheme="minorHAnsi" w:cs="Arial"/>
        </w:rPr>
      </w:pPr>
    </w:p>
    <w:p w14:paraId="6F9A9F63" w14:textId="77777777" w:rsidR="00173A7A" w:rsidRPr="00844ECC" w:rsidRDefault="009442FE" w:rsidP="007033DE">
      <w:pPr>
        <w:pStyle w:val="NormalWeb"/>
        <w:numPr>
          <w:ilvl w:val="0"/>
          <w:numId w:val="1"/>
        </w:numPr>
        <w:spacing w:before="0" w:beforeAutospacing="0" w:after="0" w:afterAutospacing="0"/>
        <w:rPr>
          <w:rFonts w:asciiTheme="minorHAnsi" w:hAnsiTheme="minorHAnsi" w:cs="Arial"/>
        </w:rPr>
      </w:pPr>
      <w:r w:rsidRPr="00844ECC">
        <w:rPr>
          <w:rFonts w:asciiTheme="minorHAnsi" w:hAnsiTheme="minorHAnsi" w:cs="Arial"/>
        </w:rPr>
        <w:t xml:space="preserve">In relation to the services, anything we say or write to you, or anything someone else says or writes to you on our behalf, about us or about the services, is a term of the contract (which we must comply with) if you take it into account when deciding to enter this contract, or when making any decision about the services after entering this contract. </w:t>
      </w:r>
    </w:p>
    <w:p w14:paraId="19E19C77" w14:textId="77777777" w:rsidR="00173A7A" w:rsidRPr="00844ECC" w:rsidRDefault="00173A7A" w:rsidP="00173A7A">
      <w:pPr>
        <w:pStyle w:val="ListParagraph"/>
        <w:rPr>
          <w:rFonts w:cs="Arial"/>
        </w:rPr>
      </w:pPr>
    </w:p>
    <w:p w14:paraId="25ED13DD" w14:textId="4E3C032B" w:rsidR="009442FE" w:rsidRPr="00844ECC" w:rsidRDefault="009442FE" w:rsidP="007033DE">
      <w:pPr>
        <w:pStyle w:val="NormalWeb"/>
        <w:numPr>
          <w:ilvl w:val="0"/>
          <w:numId w:val="1"/>
        </w:numPr>
        <w:spacing w:before="0" w:beforeAutospacing="0" w:after="0" w:afterAutospacing="0"/>
        <w:rPr>
          <w:rFonts w:asciiTheme="minorHAnsi" w:hAnsiTheme="minorHAnsi" w:cs="Arial"/>
        </w:rPr>
      </w:pPr>
      <w:r w:rsidRPr="00844ECC">
        <w:rPr>
          <w:rFonts w:asciiTheme="minorHAnsi" w:hAnsiTheme="minorHAnsi" w:cs="Arial"/>
        </w:rPr>
        <w:t>Any unauthorised comment made by a third party that we do not instruct to act on our behalf does not in any way constitute part of our agreement with you. If you need clarification, please check with us first.</w:t>
      </w:r>
    </w:p>
    <w:p w14:paraId="753D253B" w14:textId="77777777" w:rsidR="009442FE" w:rsidRDefault="009442FE" w:rsidP="009442FE">
      <w:pPr>
        <w:rPr>
          <w:rFonts w:ascii="Arial" w:hAnsi="Arial" w:cs="Arial"/>
        </w:rPr>
      </w:pPr>
    </w:p>
    <w:p w14:paraId="45CA4C9B" w14:textId="77777777" w:rsidR="009442FE" w:rsidRPr="008F0161" w:rsidRDefault="009442FE" w:rsidP="00844ECC">
      <w:pPr>
        <w:pStyle w:val="Heading2"/>
        <w:rPr>
          <w:color w:val="B09E80"/>
        </w:rPr>
      </w:pPr>
      <w:bookmarkStart w:id="21" w:name="_Toc176457989"/>
      <w:r w:rsidRPr="008F0161">
        <w:rPr>
          <w:color w:val="B09E80"/>
        </w:rPr>
        <w:t>Zero-tolerance against abuse and violence</w:t>
      </w:r>
      <w:bookmarkEnd w:id="21"/>
    </w:p>
    <w:p w14:paraId="7CE9C007" w14:textId="77777777" w:rsidR="009442FE" w:rsidRDefault="009442FE" w:rsidP="009442FE">
      <w:pPr>
        <w:pStyle w:val="NormalWeb"/>
        <w:spacing w:before="0" w:beforeAutospacing="0" w:after="0" w:afterAutospacing="0"/>
        <w:rPr>
          <w:rFonts w:ascii="Arial" w:hAnsi="Arial" w:cs="Arial"/>
        </w:rPr>
      </w:pPr>
    </w:p>
    <w:p w14:paraId="2E78D810" w14:textId="77777777" w:rsidR="009442FE" w:rsidRPr="00140AF3" w:rsidRDefault="009442FE" w:rsidP="007033DE">
      <w:pPr>
        <w:pStyle w:val="NormalWeb"/>
        <w:numPr>
          <w:ilvl w:val="0"/>
          <w:numId w:val="1"/>
        </w:numPr>
        <w:spacing w:before="0" w:beforeAutospacing="0" w:after="0" w:afterAutospacing="0"/>
        <w:rPr>
          <w:rFonts w:asciiTheme="minorHAnsi" w:hAnsiTheme="minorHAnsi" w:cs="Arial"/>
        </w:rPr>
      </w:pPr>
      <w:r w:rsidRPr="00140AF3">
        <w:rPr>
          <w:rFonts w:asciiTheme="minorHAnsi" w:hAnsiTheme="minorHAnsi" w:cs="Arial"/>
        </w:rPr>
        <w:t>We believe in a mutually respectful, collaborative, and supportive working relationship between us and our clients and partners. We will always treat you with kindness and respect. We will be polite, helpful, and sensitive to your needs and circumstances.</w:t>
      </w:r>
    </w:p>
    <w:p w14:paraId="6D0599AE" w14:textId="77777777" w:rsidR="009442FE" w:rsidRPr="00140AF3" w:rsidRDefault="009442FE" w:rsidP="009442FE">
      <w:pPr>
        <w:pStyle w:val="NormalWeb"/>
        <w:spacing w:before="0" w:beforeAutospacing="0" w:after="0" w:afterAutospacing="0"/>
        <w:ind w:left="720"/>
        <w:rPr>
          <w:rFonts w:asciiTheme="minorHAnsi" w:hAnsiTheme="minorHAnsi" w:cs="Arial"/>
        </w:rPr>
      </w:pPr>
    </w:p>
    <w:p w14:paraId="0AE58713" w14:textId="4F42A604" w:rsidR="009442FE" w:rsidRPr="00140AF3" w:rsidRDefault="009442FE" w:rsidP="007033DE">
      <w:pPr>
        <w:pStyle w:val="NormalWeb"/>
        <w:numPr>
          <w:ilvl w:val="0"/>
          <w:numId w:val="1"/>
        </w:numPr>
        <w:spacing w:before="0" w:beforeAutospacing="0" w:after="0" w:afterAutospacing="0"/>
        <w:rPr>
          <w:rFonts w:asciiTheme="minorHAnsi" w:hAnsiTheme="minorHAnsi" w:cs="Arial"/>
        </w:rPr>
      </w:pPr>
      <w:r w:rsidRPr="00140AF3">
        <w:rPr>
          <w:rFonts w:asciiTheme="minorHAnsi" w:hAnsiTheme="minorHAnsi" w:cs="Arial"/>
        </w:rPr>
        <w:t>We understand that the circumstances that bring us to work together can be emotive and that this can lead to human beings not always acting in a way we</w:t>
      </w:r>
      <w:r w:rsidR="00BE0E36" w:rsidRPr="00140AF3">
        <w:rPr>
          <w:rFonts w:asciiTheme="minorHAnsi" w:hAnsiTheme="minorHAnsi" w:cs="Arial"/>
        </w:rPr>
        <w:t xml:space="preserve"> or others</w:t>
      </w:r>
      <w:r w:rsidRPr="00140AF3">
        <w:rPr>
          <w:rFonts w:asciiTheme="minorHAnsi" w:hAnsiTheme="minorHAnsi" w:cs="Arial"/>
        </w:rPr>
        <w:t xml:space="preserve"> might consider reasonable.</w:t>
      </w:r>
    </w:p>
    <w:p w14:paraId="227B95E2" w14:textId="77777777" w:rsidR="009442FE" w:rsidRPr="00140AF3" w:rsidRDefault="009442FE" w:rsidP="009442FE">
      <w:pPr>
        <w:pStyle w:val="NormalWeb"/>
        <w:spacing w:before="0" w:beforeAutospacing="0" w:after="0" w:afterAutospacing="0"/>
        <w:ind w:left="720"/>
        <w:rPr>
          <w:rFonts w:asciiTheme="minorHAnsi" w:hAnsiTheme="minorHAnsi" w:cs="Arial"/>
        </w:rPr>
      </w:pPr>
    </w:p>
    <w:p w14:paraId="7A31B87E" w14:textId="38D80171" w:rsidR="009442FE" w:rsidRPr="00140AF3" w:rsidRDefault="009442FE" w:rsidP="007033DE">
      <w:pPr>
        <w:pStyle w:val="NormalWeb"/>
        <w:numPr>
          <w:ilvl w:val="0"/>
          <w:numId w:val="1"/>
        </w:numPr>
        <w:spacing w:before="0" w:beforeAutospacing="0" w:after="0" w:afterAutospacing="0"/>
        <w:rPr>
          <w:rFonts w:asciiTheme="minorHAnsi" w:hAnsiTheme="minorHAnsi" w:cs="Arial"/>
        </w:rPr>
      </w:pPr>
      <w:r w:rsidRPr="00140AF3">
        <w:rPr>
          <w:rFonts w:asciiTheme="minorHAnsi" w:hAnsiTheme="minorHAnsi" w:cs="Arial"/>
        </w:rPr>
        <w:t>However, everyone has the right to work without fear of abuse, violence, or intimidation. It is unfortunate that in recent years, health</w:t>
      </w:r>
      <w:r w:rsidR="00A40C6C" w:rsidRPr="00140AF3">
        <w:rPr>
          <w:rFonts w:asciiTheme="minorHAnsi" w:hAnsiTheme="minorHAnsi" w:cs="Arial"/>
        </w:rPr>
        <w:t>,</w:t>
      </w:r>
      <w:r w:rsidRPr="00140AF3">
        <w:rPr>
          <w:rFonts w:asciiTheme="minorHAnsi" w:hAnsiTheme="minorHAnsi" w:cs="Arial"/>
        </w:rPr>
        <w:t xml:space="preserve"> and care professionals </w:t>
      </w:r>
      <w:r w:rsidRPr="00140AF3">
        <w:rPr>
          <w:rFonts w:asciiTheme="minorHAnsi" w:hAnsiTheme="minorHAnsi" w:cs="Arial"/>
        </w:rPr>
        <w:lastRenderedPageBreak/>
        <w:t>– including psychologists – have experienced a rise in abuse, violence, and intimidation. This is unacceptable and will not be tolerated.</w:t>
      </w:r>
    </w:p>
    <w:p w14:paraId="607FBF38" w14:textId="77777777" w:rsidR="009442FE" w:rsidRPr="00140AF3" w:rsidRDefault="009442FE" w:rsidP="009442FE">
      <w:pPr>
        <w:pStyle w:val="NormalWeb"/>
        <w:spacing w:before="0" w:beforeAutospacing="0" w:after="0" w:afterAutospacing="0"/>
        <w:ind w:left="720"/>
        <w:rPr>
          <w:rFonts w:asciiTheme="minorHAnsi" w:hAnsiTheme="minorHAnsi" w:cs="Arial"/>
        </w:rPr>
      </w:pPr>
    </w:p>
    <w:p w14:paraId="1FD7B484" w14:textId="42976204" w:rsidR="009442FE" w:rsidRPr="00140AF3" w:rsidRDefault="009442FE" w:rsidP="007033DE">
      <w:pPr>
        <w:pStyle w:val="NormalWeb"/>
        <w:numPr>
          <w:ilvl w:val="0"/>
          <w:numId w:val="1"/>
        </w:numPr>
        <w:spacing w:before="0" w:beforeAutospacing="0" w:after="0" w:afterAutospacing="0"/>
        <w:rPr>
          <w:rFonts w:asciiTheme="minorHAnsi" w:hAnsiTheme="minorHAnsi" w:cs="Arial"/>
        </w:rPr>
      </w:pPr>
      <w:r w:rsidRPr="00140AF3">
        <w:rPr>
          <w:rFonts w:asciiTheme="minorHAnsi" w:hAnsiTheme="minorHAnsi" w:cs="Arial"/>
        </w:rPr>
        <w:t>We operate a zero-tolerance policy with respect to abuse, violence, or intimidation towards our directors, staff, associates, or partners. This behaviour will form a serious contract breach</w:t>
      </w:r>
      <w:r w:rsidR="00352068" w:rsidRPr="00140AF3">
        <w:rPr>
          <w:rFonts w:asciiTheme="minorHAnsi" w:hAnsiTheme="minorHAnsi" w:cs="Arial"/>
        </w:rPr>
        <w:t xml:space="preserve"> and result in immediate termination of this contract</w:t>
      </w:r>
      <w:r w:rsidRPr="00140AF3">
        <w:rPr>
          <w:rFonts w:asciiTheme="minorHAnsi" w:hAnsiTheme="minorHAnsi" w:cs="Arial"/>
        </w:rPr>
        <w:t xml:space="preserve">. </w:t>
      </w:r>
    </w:p>
    <w:p w14:paraId="3134F862" w14:textId="77777777" w:rsidR="009442FE" w:rsidRPr="00140AF3" w:rsidRDefault="009442FE" w:rsidP="009442FE">
      <w:pPr>
        <w:pStyle w:val="ListParagraph"/>
        <w:rPr>
          <w:rFonts w:cs="Arial"/>
        </w:rPr>
      </w:pPr>
    </w:p>
    <w:p w14:paraId="58298591" w14:textId="453BA1AE" w:rsidR="009442FE" w:rsidRPr="00140AF3" w:rsidRDefault="009442FE" w:rsidP="007033DE">
      <w:pPr>
        <w:pStyle w:val="NormalWeb"/>
        <w:numPr>
          <w:ilvl w:val="0"/>
          <w:numId w:val="1"/>
        </w:numPr>
        <w:spacing w:before="0" w:beforeAutospacing="0" w:after="0" w:afterAutospacing="0"/>
        <w:rPr>
          <w:rFonts w:asciiTheme="minorHAnsi" w:hAnsiTheme="minorHAnsi" w:cs="Arial"/>
        </w:rPr>
      </w:pPr>
      <w:r w:rsidRPr="00140AF3">
        <w:rPr>
          <w:rFonts w:asciiTheme="minorHAnsi" w:hAnsiTheme="minorHAnsi" w:cs="Arial"/>
        </w:rPr>
        <w:t xml:space="preserve">The following behaviours or attitudes are those we find unacceptable in the context of this policy – this is regardless of whether such behaviour or attitudes are directed towards </w:t>
      </w:r>
      <w:r w:rsidR="00E43EDA" w:rsidRPr="00140AF3">
        <w:rPr>
          <w:rFonts w:asciiTheme="minorHAnsi" w:hAnsiTheme="minorHAnsi" w:cs="Arial"/>
        </w:rPr>
        <w:t xml:space="preserve">us, or </w:t>
      </w:r>
      <w:r w:rsidRPr="00140AF3">
        <w:rPr>
          <w:rFonts w:asciiTheme="minorHAnsi" w:hAnsiTheme="minorHAnsi" w:cs="Arial"/>
        </w:rPr>
        <w:t>anyone working for or representing us, other clients, or our partners, or where others overhearing comments or seeing such behaviour could be alarmed or distressed:</w:t>
      </w:r>
    </w:p>
    <w:p w14:paraId="4BF5EDD5" w14:textId="77777777" w:rsidR="009442FE" w:rsidRPr="00140AF3" w:rsidRDefault="009442FE" w:rsidP="009442FE">
      <w:pPr>
        <w:pStyle w:val="ListParagraph"/>
        <w:rPr>
          <w:rFonts w:cs="Arial"/>
        </w:rPr>
      </w:pPr>
    </w:p>
    <w:p w14:paraId="34B1DC45"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Any use of verbal abuse, including swearing and the use of insults.</w:t>
      </w:r>
    </w:p>
    <w:p w14:paraId="265C1F61" w14:textId="77777777" w:rsidR="009442FE" w:rsidRPr="00050826" w:rsidRDefault="009442FE" w:rsidP="009442FE">
      <w:pPr>
        <w:pStyle w:val="NormalWeb"/>
        <w:spacing w:before="0" w:beforeAutospacing="0" w:after="0" w:afterAutospacing="0"/>
        <w:ind w:left="1440"/>
        <w:rPr>
          <w:rFonts w:asciiTheme="minorHAnsi" w:hAnsiTheme="minorHAnsi" w:cs="Arial"/>
        </w:rPr>
      </w:pPr>
    </w:p>
    <w:p w14:paraId="372C9DB0" w14:textId="0138F303"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 xml:space="preserve">Any use of written communication (e.g., email, social media, letters, and similar) to abuse, insult, distress, threaten, or </w:t>
      </w:r>
      <w:r w:rsidR="00A429A9" w:rsidRPr="00050826">
        <w:rPr>
          <w:rFonts w:asciiTheme="minorHAnsi" w:hAnsiTheme="minorHAnsi" w:cs="Arial"/>
        </w:rPr>
        <w:t xml:space="preserve">otherwise </w:t>
      </w:r>
      <w:r w:rsidRPr="00050826">
        <w:rPr>
          <w:rFonts w:asciiTheme="minorHAnsi" w:hAnsiTheme="minorHAnsi" w:cs="Arial"/>
        </w:rPr>
        <w:t xml:space="preserve">act </w:t>
      </w:r>
      <w:r w:rsidR="00A429A9" w:rsidRPr="00050826">
        <w:rPr>
          <w:rFonts w:asciiTheme="minorHAnsi" w:hAnsiTheme="minorHAnsi" w:cs="Arial"/>
        </w:rPr>
        <w:t xml:space="preserve">in an </w:t>
      </w:r>
      <w:r w:rsidRPr="00050826">
        <w:rPr>
          <w:rFonts w:asciiTheme="minorHAnsi" w:hAnsiTheme="minorHAnsi" w:cs="Arial"/>
        </w:rPr>
        <w:t>aggressive or malicious</w:t>
      </w:r>
      <w:r w:rsidR="00A429A9" w:rsidRPr="00050826">
        <w:rPr>
          <w:rFonts w:asciiTheme="minorHAnsi" w:hAnsiTheme="minorHAnsi" w:cs="Arial"/>
        </w:rPr>
        <w:t xml:space="preserve"> manner</w:t>
      </w:r>
      <w:r w:rsidRPr="00050826">
        <w:rPr>
          <w:rFonts w:asciiTheme="minorHAnsi" w:hAnsiTheme="minorHAnsi" w:cs="Arial"/>
        </w:rPr>
        <w:t>.</w:t>
      </w:r>
    </w:p>
    <w:p w14:paraId="45AA2D6C" w14:textId="77777777" w:rsidR="009442FE" w:rsidRPr="00050826" w:rsidRDefault="009442FE" w:rsidP="009442FE">
      <w:pPr>
        <w:pStyle w:val="NormalWeb"/>
        <w:spacing w:before="0" w:beforeAutospacing="0" w:after="0" w:afterAutospacing="0"/>
        <w:ind w:left="1440"/>
        <w:rPr>
          <w:rFonts w:asciiTheme="minorHAnsi" w:hAnsiTheme="minorHAnsi" w:cs="Arial"/>
        </w:rPr>
      </w:pPr>
    </w:p>
    <w:p w14:paraId="2C9D62D3"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Using discriminatory language in relation to race, gender, sexual orientation, age, disability, and all other forms of language which are oppressive, derogatory, or discriminatory.</w:t>
      </w:r>
    </w:p>
    <w:p w14:paraId="2CE50348" w14:textId="77777777" w:rsidR="009442FE" w:rsidRPr="00050826" w:rsidRDefault="009442FE" w:rsidP="009442FE">
      <w:pPr>
        <w:pStyle w:val="ListParagraph"/>
        <w:rPr>
          <w:rFonts w:cs="Arial"/>
        </w:rPr>
      </w:pPr>
    </w:p>
    <w:p w14:paraId="68BBB7B2"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Any form of physical violence, including all forms of ‘touch-based’ aggression (e.g., pushing, shoving, slapping, spitting, punching, etc.) or use of any other object or weapon to threaten, intimidate, or cause harm.</w:t>
      </w:r>
    </w:p>
    <w:p w14:paraId="04832001" w14:textId="77777777" w:rsidR="009442FE" w:rsidRPr="00050826" w:rsidRDefault="009442FE" w:rsidP="009442FE">
      <w:pPr>
        <w:pStyle w:val="ListParagraph"/>
        <w:rPr>
          <w:rFonts w:cs="Arial"/>
        </w:rPr>
      </w:pPr>
    </w:p>
    <w:p w14:paraId="356F6EE7"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Any form of sexual harassment.</w:t>
      </w:r>
    </w:p>
    <w:p w14:paraId="0EFE51AA" w14:textId="77777777" w:rsidR="009442FE" w:rsidRPr="00050826" w:rsidRDefault="009442FE" w:rsidP="009442FE">
      <w:pPr>
        <w:pStyle w:val="ListParagraph"/>
        <w:rPr>
          <w:rFonts w:cs="Arial"/>
        </w:rPr>
      </w:pPr>
    </w:p>
    <w:p w14:paraId="4D8F8DA5" w14:textId="3834D1D4"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Persistent</w:t>
      </w:r>
      <w:r w:rsidR="00140AF3" w:rsidRPr="00050826">
        <w:rPr>
          <w:rFonts w:asciiTheme="minorHAnsi" w:hAnsiTheme="minorHAnsi" w:cs="Arial"/>
        </w:rPr>
        <w:t xml:space="preserve"> and</w:t>
      </w:r>
      <w:r w:rsidRPr="00050826">
        <w:rPr>
          <w:rFonts w:asciiTheme="minorHAnsi" w:hAnsiTheme="minorHAnsi" w:cs="Arial"/>
        </w:rPr>
        <w:t xml:space="preserve"> unrealistic demands that cause stress to us that cannot be met and after providing you with an explanation as to why these cannot be met, where possible. </w:t>
      </w:r>
    </w:p>
    <w:p w14:paraId="1739D733" w14:textId="77777777" w:rsidR="009442FE" w:rsidRPr="00050826" w:rsidRDefault="009442FE" w:rsidP="009442FE">
      <w:pPr>
        <w:pStyle w:val="ListParagraph"/>
        <w:rPr>
          <w:rFonts w:cs="Arial"/>
        </w:rPr>
      </w:pPr>
    </w:p>
    <w:p w14:paraId="2101745B"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Any damage caused to property, including office space and equipment, from which we work with you.</w:t>
      </w:r>
    </w:p>
    <w:p w14:paraId="4FD97CB5" w14:textId="77777777" w:rsidR="009442FE" w:rsidRPr="00050826" w:rsidRDefault="009442FE" w:rsidP="009442FE">
      <w:pPr>
        <w:pStyle w:val="ListParagraph"/>
        <w:rPr>
          <w:rFonts w:cs="Arial"/>
        </w:rPr>
      </w:pPr>
    </w:p>
    <w:p w14:paraId="659207B0"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Attending any sessions under the influence of illicit drugs or alcohol.</w:t>
      </w:r>
    </w:p>
    <w:p w14:paraId="2E3DE645" w14:textId="77777777" w:rsidR="009442FE" w:rsidRPr="00050826" w:rsidRDefault="009442FE" w:rsidP="009442FE">
      <w:pPr>
        <w:pStyle w:val="ListParagraph"/>
        <w:rPr>
          <w:rFonts w:cs="Arial"/>
        </w:rPr>
      </w:pPr>
    </w:p>
    <w:p w14:paraId="7F06DD3E" w14:textId="5EF1976C" w:rsidR="009442FE" w:rsidRPr="00050826" w:rsidRDefault="009442FE" w:rsidP="00B1784D">
      <w:pPr>
        <w:pStyle w:val="NormalWeb"/>
        <w:numPr>
          <w:ilvl w:val="0"/>
          <w:numId w:val="1"/>
        </w:numPr>
        <w:spacing w:before="0" w:beforeAutospacing="0" w:after="0" w:afterAutospacing="0"/>
        <w:rPr>
          <w:rFonts w:asciiTheme="minorHAnsi" w:hAnsiTheme="minorHAnsi" w:cs="Arial"/>
        </w:rPr>
      </w:pPr>
      <w:r w:rsidRPr="00050826">
        <w:rPr>
          <w:rFonts w:asciiTheme="minorHAnsi" w:hAnsiTheme="minorHAnsi" w:cs="Arial"/>
        </w:rPr>
        <w:t xml:space="preserve">Behaving in this way is a choice. We will take appropriate action if you </w:t>
      </w:r>
      <w:r w:rsidR="003637D7" w:rsidRPr="00050826">
        <w:rPr>
          <w:rFonts w:asciiTheme="minorHAnsi" w:hAnsiTheme="minorHAnsi" w:cs="Arial"/>
        </w:rPr>
        <w:t xml:space="preserve">choose to behave in this way, which might include but is not limited to: </w:t>
      </w:r>
    </w:p>
    <w:p w14:paraId="4A36A6D5" w14:textId="77777777" w:rsidR="003637D7" w:rsidRPr="00050826" w:rsidRDefault="003637D7" w:rsidP="003637D7">
      <w:pPr>
        <w:pStyle w:val="NormalWeb"/>
        <w:spacing w:before="0" w:beforeAutospacing="0" w:after="0" w:afterAutospacing="0"/>
        <w:ind w:left="720"/>
        <w:rPr>
          <w:rFonts w:asciiTheme="minorHAnsi" w:hAnsiTheme="minorHAnsi" w:cs="Arial"/>
        </w:rPr>
      </w:pPr>
    </w:p>
    <w:p w14:paraId="45629620"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A reminder that the behaviour or attitude expressed is unacceptable and either has or might cause harm or offence (context-dependent).</w:t>
      </w:r>
    </w:p>
    <w:p w14:paraId="7226142D" w14:textId="77777777" w:rsidR="009442FE" w:rsidRPr="00050826" w:rsidRDefault="009442FE" w:rsidP="009442FE">
      <w:pPr>
        <w:pStyle w:val="NormalWeb"/>
        <w:spacing w:before="0" w:beforeAutospacing="0" w:after="0" w:afterAutospacing="0"/>
        <w:ind w:left="1440"/>
        <w:rPr>
          <w:rFonts w:asciiTheme="minorHAnsi" w:hAnsiTheme="minorHAnsi" w:cs="Arial"/>
        </w:rPr>
      </w:pPr>
    </w:p>
    <w:p w14:paraId="39E0F849"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lastRenderedPageBreak/>
        <w:t xml:space="preserve">A restriction on the types of services we will offer or any future support that might have been provided if not for the incident. </w:t>
      </w:r>
    </w:p>
    <w:p w14:paraId="06A1DEC4" w14:textId="77777777" w:rsidR="009442FE" w:rsidRPr="00050826" w:rsidRDefault="009442FE" w:rsidP="009442FE">
      <w:pPr>
        <w:pStyle w:val="ListParagraph"/>
        <w:rPr>
          <w:rFonts w:cs="Arial"/>
        </w:rPr>
      </w:pPr>
    </w:p>
    <w:p w14:paraId="0AEBBB4E" w14:textId="096BB846"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Refusal to provide part or all services we would otherwise offer to the general public</w:t>
      </w:r>
      <w:r w:rsidR="00C6297A" w:rsidRPr="00050826">
        <w:rPr>
          <w:rFonts w:asciiTheme="minorHAnsi" w:hAnsiTheme="minorHAnsi" w:cs="Arial"/>
        </w:rPr>
        <w:t xml:space="preserve"> (effectively, a ‘ban’ on accessing our services in the future)</w:t>
      </w:r>
      <w:r w:rsidRPr="00050826">
        <w:rPr>
          <w:rFonts w:asciiTheme="minorHAnsi" w:hAnsiTheme="minorHAnsi" w:cs="Arial"/>
        </w:rPr>
        <w:t>.</w:t>
      </w:r>
    </w:p>
    <w:p w14:paraId="107D585C" w14:textId="77777777" w:rsidR="009442FE" w:rsidRPr="00050826" w:rsidRDefault="009442FE" w:rsidP="009442FE">
      <w:pPr>
        <w:pStyle w:val="NormalWeb"/>
        <w:spacing w:before="0" w:beforeAutospacing="0" w:after="0" w:afterAutospacing="0"/>
        <w:ind w:left="1440"/>
        <w:rPr>
          <w:rFonts w:asciiTheme="minorHAnsi" w:hAnsiTheme="minorHAnsi" w:cs="Arial"/>
        </w:rPr>
      </w:pPr>
    </w:p>
    <w:p w14:paraId="33B37DAA"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 xml:space="preserve">Immediate termination of our contract by which you will remain liable for all associated fees and costs. </w:t>
      </w:r>
    </w:p>
    <w:p w14:paraId="07E8BE19" w14:textId="77777777" w:rsidR="009442FE" w:rsidRPr="00050826" w:rsidRDefault="009442FE" w:rsidP="009442FE">
      <w:pPr>
        <w:pStyle w:val="NormalWeb"/>
        <w:spacing w:before="0" w:beforeAutospacing="0" w:after="0" w:afterAutospacing="0"/>
        <w:rPr>
          <w:rFonts w:asciiTheme="minorHAnsi" w:hAnsiTheme="minorHAnsi" w:cs="Arial"/>
        </w:rPr>
      </w:pPr>
    </w:p>
    <w:p w14:paraId="06D188AC" w14:textId="77777777"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In extreme cases, raising a safeguarding referral to the appropriate authorities where we believe your behaviour poses a serious or immediate risk of harm to yourself or others.</w:t>
      </w:r>
    </w:p>
    <w:p w14:paraId="2F74DBD1" w14:textId="77777777" w:rsidR="009442FE" w:rsidRPr="00050826" w:rsidRDefault="009442FE" w:rsidP="009442FE">
      <w:pPr>
        <w:pStyle w:val="ListParagraph"/>
        <w:rPr>
          <w:rFonts w:cs="Arial"/>
        </w:rPr>
      </w:pPr>
    </w:p>
    <w:p w14:paraId="3121B6A5" w14:textId="3775FF6E"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In cases</w:t>
      </w:r>
      <w:r w:rsidR="00BD10CF">
        <w:rPr>
          <w:rFonts w:asciiTheme="minorHAnsi" w:hAnsiTheme="minorHAnsi" w:cs="Arial"/>
        </w:rPr>
        <w:t xml:space="preserve"> where a criminal offence may</w:t>
      </w:r>
      <w:r w:rsidRPr="00050826">
        <w:rPr>
          <w:rFonts w:asciiTheme="minorHAnsi" w:hAnsiTheme="minorHAnsi" w:cs="Arial"/>
        </w:rPr>
        <w:t>,</w:t>
      </w:r>
      <w:r w:rsidR="00BD10CF">
        <w:rPr>
          <w:rFonts w:asciiTheme="minorHAnsi" w:hAnsiTheme="minorHAnsi" w:cs="Arial"/>
        </w:rPr>
        <w:t xml:space="preserve"> or we believe could be, committed</w:t>
      </w:r>
      <w:r w:rsidR="00B73E2A">
        <w:rPr>
          <w:rFonts w:asciiTheme="minorHAnsi" w:hAnsiTheme="minorHAnsi" w:cs="Arial"/>
        </w:rPr>
        <w:t>, we will</w:t>
      </w:r>
      <w:r w:rsidRPr="00050826">
        <w:rPr>
          <w:rFonts w:asciiTheme="minorHAnsi" w:hAnsiTheme="minorHAnsi" w:cs="Arial"/>
        </w:rPr>
        <w:t xml:space="preserve"> report the matter to the police.</w:t>
      </w:r>
    </w:p>
    <w:p w14:paraId="7568A9FC" w14:textId="77777777" w:rsidR="009442FE" w:rsidRPr="00050826" w:rsidRDefault="009442FE" w:rsidP="009442FE">
      <w:pPr>
        <w:pStyle w:val="ListParagraph"/>
        <w:rPr>
          <w:rFonts w:cs="Arial"/>
        </w:rPr>
      </w:pPr>
    </w:p>
    <w:p w14:paraId="4B4E24C7" w14:textId="179AFE6C" w:rsidR="009442FE" w:rsidRPr="00050826" w:rsidRDefault="009442FE" w:rsidP="007033DE">
      <w:pPr>
        <w:pStyle w:val="NormalWeb"/>
        <w:numPr>
          <w:ilvl w:val="1"/>
          <w:numId w:val="1"/>
        </w:numPr>
        <w:spacing w:before="0" w:beforeAutospacing="0" w:after="0" w:afterAutospacing="0"/>
        <w:rPr>
          <w:rFonts w:asciiTheme="minorHAnsi" w:hAnsiTheme="minorHAnsi" w:cs="Arial"/>
        </w:rPr>
      </w:pPr>
      <w:r w:rsidRPr="00050826">
        <w:rPr>
          <w:rFonts w:asciiTheme="minorHAnsi" w:hAnsiTheme="minorHAnsi" w:cs="Arial"/>
        </w:rPr>
        <w:t>Where appropriate seek criminal prosecution or civil claim</w:t>
      </w:r>
      <w:r w:rsidR="00641646" w:rsidRPr="00050826">
        <w:rPr>
          <w:rFonts w:asciiTheme="minorHAnsi" w:hAnsiTheme="minorHAnsi" w:cs="Arial"/>
        </w:rPr>
        <w:t xml:space="preserve"> wh</w:t>
      </w:r>
      <w:r w:rsidR="00B73E2A">
        <w:rPr>
          <w:rFonts w:asciiTheme="minorHAnsi" w:hAnsiTheme="minorHAnsi" w:cs="Arial"/>
        </w:rPr>
        <w:t>ere</w:t>
      </w:r>
      <w:r w:rsidR="00641646" w:rsidRPr="00050826">
        <w:rPr>
          <w:rFonts w:asciiTheme="minorHAnsi" w:hAnsiTheme="minorHAnsi" w:cs="Arial"/>
        </w:rPr>
        <w:t xml:space="preserve"> </w:t>
      </w:r>
      <w:r w:rsidR="00050826" w:rsidRPr="00050826">
        <w:rPr>
          <w:rFonts w:asciiTheme="minorHAnsi" w:hAnsiTheme="minorHAnsi" w:cs="Arial"/>
        </w:rPr>
        <w:t>injury or harm has been caused, whether physical, psychological</w:t>
      </w:r>
      <w:r w:rsidR="00B73E2A">
        <w:rPr>
          <w:rFonts w:asciiTheme="minorHAnsi" w:hAnsiTheme="minorHAnsi" w:cs="Arial"/>
        </w:rPr>
        <w:t>, or material including to property</w:t>
      </w:r>
      <w:r w:rsidRPr="00050826">
        <w:rPr>
          <w:rFonts w:asciiTheme="minorHAnsi" w:hAnsiTheme="minorHAnsi" w:cs="Arial"/>
        </w:rPr>
        <w:t>.</w:t>
      </w:r>
    </w:p>
    <w:p w14:paraId="0FE5C66E" w14:textId="77777777" w:rsidR="009442FE" w:rsidRPr="00050826" w:rsidRDefault="009442FE" w:rsidP="009442FE">
      <w:pPr>
        <w:pStyle w:val="ListParagraph"/>
        <w:rPr>
          <w:rFonts w:cs="Arial"/>
        </w:rPr>
      </w:pPr>
    </w:p>
    <w:p w14:paraId="7CFA1F28" w14:textId="77777777" w:rsidR="009442FE" w:rsidRPr="00050826" w:rsidRDefault="009442FE" w:rsidP="007033DE">
      <w:pPr>
        <w:pStyle w:val="NormalWeb"/>
        <w:numPr>
          <w:ilvl w:val="0"/>
          <w:numId w:val="1"/>
        </w:numPr>
        <w:spacing w:before="0" w:beforeAutospacing="0" w:after="0" w:afterAutospacing="0"/>
        <w:rPr>
          <w:rFonts w:asciiTheme="minorHAnsi" w:hAnsiTheme="minorHAnsi" w:cs="Arial"/>
        </w:rPr>
      </w:pPr>
      <w:r w:rsidRPr="00050826">
        <w:rPr>
          <w:rFonts w:asciiTheme="minorHAnsi" w:hAnsiTheme="minorHAnsi" w:cs="Arial"/>
        </w:rPr>
        <w:t xml:space="preserve">In summary, everyone working with or for us are expected to treat clients and partners with respect and kindness </w:t>
      </w:r>
      <w:r w:rsidRPr="00050826">
        <w:rPr>
          <w:rFonts w:asciiTheme="minorHAnsi" w:hAnsiTheme="minorHAnsi" w:cs="Arial"/>
          <w:b/>
          <w:bCs/>
        </w:rPr>
        <w:t>at all times</w:t>
      </w:r>
      <w:r w:rsidRPr="00050826">
        <w:rPr>
          <w:rFonts w:asciiTheme="minorHAnsi" w:hAnsiTheme="minorHAnsi" w:cs="Arial"/>
        </w:rPr>
        <w:t>. We expect to receive this respect and kindness in return.</w:t>
      </w:r>
    </w:p>
    <w:p w14:paraId="2CD4DD5F" w14:textId="77777777" w:rsidR="009442FE" w:rsidRDefault="009442FE" w:rsidP="009442FE">
      <w:pPr>
        <w:pStyle w:val="NormalWeb"/>
        <w:spacing w:before="0" w:beforeAutospacing="0" w:after="0" w:afterAutospacing="0"/>
        <w:rPr>
          <w:rFonts w:ascii="Arial" w:hAnsi="Arial" w:cs="Arial"/>
          <w:b/>
          <w:bCs/>
        </w:rPr>
      </w:pPr>
    </w:p>
    <w:p w14:paraId="7D3D6352" w14:textId="4D115BB1" w:rsidR="009442FE" w:rsidRPr="008F0161" w:rsidRDefault="009442FE" w:rsidP="00050826">
      <w:pPr>
        <w:pStyle w:val="Heading2"/>
        <w:rPr>
          <w:color w:val="B09E80"/>
        </w:rPr>
      </w:pPr>
      <w:bookmarkStart w:id="22" w:name="_Toc176457990"/>
      <w:r w:rsidRPr="008F0161">
        <w:rPr>
          <w:color w:val="B09E80"/>
        </w:rPr>
        <w:t>Quality Assurance and</w:t>
      </w:r>
      <w:r w:rsidR="009676B6" w:rsidRPr="008F0161">
        <w:rPr>
          <w:color w:val="B09E80"/>
        </w:rPr>
        <w:t xml:space="preserve"> Collaboration</w:t>
      </w:r>
      <w:bookmarkEnd w:id="22"/>
    </w:p>
    <w:p w14:paraId="37182A84" w14:textId="77777777" w:rsidR="009442FE" w:rsidRPr="00BD4509" w:rsidRDefault="009442FE" w:rsidP="009442FE">
      <w:pPr>
        <w:pStyle w:val="NormalWeb"/>
        <w:spacing w:before="0" w:beforeAutospacing="0" w:after="0" w:afterAutospacing="0"/>
        <w:rPr>
          <w:rFonts w:ascii="Arial" w:hAnsi="Arial" w:cs="Arial"/>
          <w:b/>
          <w:bCs/>
        </w:rPr>
      </w:pPr>
    </w:p>
    <w:p w14:paraId="3523C8D2" w14:textId="4EC4DBC3" w:rsidR="009442FE" w:rsidRPr="009A137D" w:rsidRDefault="009442FE" w:rsidP="007033DE">
      <w:pPr>
        <w:pStyle w:val="NormalWeb"/>
        <w:numPr>
          <w:ilvl w:val="0"/>
          <w:numId w:val="1"/>
        </w:numPr>
        <w:spacing w:before="0" w:beforeAutospacing="0" w:after="0" w:afterAutospacing="0"/>
        <w:rPr>
          <w:rFonts w:asciiTheme="minorHAnsi" w:hAnsiTheme="minorHAnsi" w:cs="Arial"/>
        </w:rPr>
      </w:pPr>
      <w:r w:rsidRPr="009A137D">
        <w:rPr>
          <w:rFonts w:asciiTheme="minorHAnsi" w:hAnsiTheme="minorHAnsi" w:cs="Arial"/>
        </w:rPr>
        <w:t xml:space="preserve">Our reports go through an </w:t>
      </w:r>
      <w:hyperlink w:anchor="_Appendix_F:_Quality" w:history="1">
        <w:r w:rsidRPr="00DC4CA4">
          <w:rPr>
            <w:rStyle w:val="Hyperlink"/>
            <w:rFonts w:asciiTheme="minorHAnsi" w:hAnsiTheme="minorHAnsi" w:cs="Arial"/>
          </w:rPr>
          <w:t>internal quality assurance process</w:t>
        </w:r>
      </w:hyperlink>
      <w:r w:rsidRPr="00DC4CA4">
        <w:rPr>
          <w:rFonts w:asciiTheme="minorHAnsi" w:hAnsiTheme="minorHAnsi" w:cs="Arial"/>
        </w:rPr>
        <w:t>.</w:t>
      </w:r>
      <w:r w:rsidRPr="009A137D">
        <w:rPr>
          <w:rFonts w:asciiTheme="minorHAnsi" w:hAnsiTheme="minorHAnsi" w:cs="Arial"/>
        </w:rPr>
        <w:t xml:space="preserve"> Where a query is made, the report will be checked by a second psychologist to ensure compliance with internal and external governance.</w:t>
      </w:r>
    </w:p>
    <w:p w14:paraId="38DBE2FA" w14:textId="77777777" w:rsidR="009442FE" w:rsidRDefault="009442FE" w:rsidP="009442FE">
      <w:pPr>
        <w:pStyle w:val="ListParagraph"/>
        <w:rPr>
          <w:rFonts w:cs="Arial"/>
        </w:rPr>
      </w:pPr>
    </w:p>
    <w:p w14:paraId="669F5D9F" w14:textId="220FC84D" w:rsidR="009442FE" w:rsidRPr="009A137D" w:rsidRDefault="009442FE" w:rsidP="007033DE">
      <w:pPr>
        <w:pStyle w:val="NormalWeb"/>
        <w:numPr>
          <w:ilvl w:val="0"/>
          <w:numId w:val="1"/>
        </w:numPr>
        <w:spacing w:before="0" w:beforeAutospacing="0" w:after="0" w:afterAutospacing="0"/>
        <w:rPr>
          <w:rFonts w:asciiTheme="minorHAnsi" w:hAnsiTheme="minorHAnsi" w:cs="Arial"/>
        </w:rPr>
      </w:pPr>
      <w:r w:rsidRPr="009A137D">
        <w:rPr>
          <w:rFonts w:asciiTheme="minorHAnsi" w:hAnsiTheme="minorHAnsi" w:cs="Arial"/>
        </w:rPr>
        <w:t xml:space="preserve">We only provide advice based </w:t>
      </w:r>
      <w:r w:rsidR="008C2ACA" w:rsidRPr="009A137D">
        <w:rPr>
          <w:rFonts w:asciiTheme="minorHAnsi" w:hAnsiTheme="minorHAnsi" w:cs="Arial"/>
        </w:rPr>
        <w:t>on primary and secondary</w:t>
      </w:r>
      <w:r w:rsidRPr="009A137D">
        <w:rPr>
          <w:rFonts w:asciiTheme="minorHAnsi" w:hAnsiTheme="minorHAnsi" w:cs="Arial"/>
        </w:rPr>
        <w:t xml:space="preserve"> evidence, accepted ethical standards, or the governing law of England and Wales. We will always signpost to the evidence we have used in our reports </w:t>
      </w:r>
      <w:r w:rsidR="00677F5A" w:rsidRPr="009A137D">
        <w:rPr>
          <w:rFonts w:asciiTheme="minorHAnsi" w:hAnsiTheme="minorHAnsi" w:cs="Arial"/>
        </w:rPr>
        <w:t>and</w:t>
      </w:r>
      <w:r w:rsidRPr="009A137D">
        <w:rPr>
          <w:rFonts w:asciiTheme="minorHAnsi" w:hAnsiTheme="minorHAnsi" w:cs="Arial"/>
        </w:rPr>
        <w:t xml:space="preserve"> will </w:t>
      </w:r>
      <w:r w:rsidR="00677F5A" w:rsidRPr="009A137D">
        <w:rPr>
          <w:rFonts w:asciiTheme="minorHAnsi" w:hAnsiTheme="minorHAnsi" w:cs="Arial"/>
        </w:rPr>
        <w:t xml:space="preserve">always </w:t>
      </w:r>
      <w:r w:rsidRPr="009A137D">
        <w:rPr>
          <w:rFonts w:asciiTheme="minorHAnsi" w:hAnsiTheme="minorHAnsi" w:cs="Arial"/>
        </w:rPr>
        <w:t xml:space="preserve">be happy to explain our findings and views </w:t>
      </w:r>
      <w:r w:rsidR="00677F5A" w:rsidRPr="009A137D">
        <w:rPr>
          <w:rFonts w:asciiTheme="minorHAnsi" w:hAnsiTheme="minorHAnsi" w:cs="Arial"/>
        </w:rPr>
        <w:t>in more detail, if you wish</w:t>
      </w:r>
      <w:r w:rsidRPr="009A137D">
        <w:rPr>
          <w:rFonts w:asciiTheme="minorHAnsi" w:hAnsiTheme="minorHAnsi" w:cs="Arial"/>
        </w:rPr>
        <w:t>.</w:t>
      </w:r>
    </w:p>
    <w:p w14:paraId="0AD77D93" w14:textId="77777777" w:rsidR="009442FE" w:rsidRPr="009A137D" w:rsidRDefault="009442FE" w:rsidP="009442FE">
      <w:pPr>
        <w:pStyle w:val="ListParagraph"/>
        <w:rPr>
          <w:rFonts w:cs="Arial"/>
        </w:rPr>
      </w:pPr>
    </w:p>
    <w:p w14:paraId="07F91798" w14:textId="77777777" w:rsidR="009442FE" w:rsidRPr="009A137D" w:rsidRDefault="009442FE" w:rsidP="007033DE">
      <w:pPr>
        <w:pStyle w:val="NormalWeb"/>
        <w:numPr>
          <w:ilvl w:val="0"/>
          <w:numId w:val="1"/>
        </w:numPr>
        <w:spacing w:before="0" w:beforeAutospacing="0" w:after="0" w:afterAutospacing="0"/>
        <w:rPr>
          <w:rFonts w:asciiTheme="minorHAnsi" w:hAnsiTheme="minorHAnsi" w:cs="Arial"/>
        </w:rPr>
      </w:pPr>
      <w:r w:rsidRPr="009A137D">
        <w:rPr>
          <w:rFonts w:asciiTheme="minorHAnsi" w:hAnsiTheme="minorHAnsi" w:cs="Arial"/>
        </w:rPr>
        <w:t>If you disagree with our advice, we will work with you to understand why and how we can support a constructive way forward. However, in all cases:</w:t>
      </w:r>
    </w:p>
    <w:p w14:paraId="7A0AD59E" w14:textId="77777777" w:rsidR="009442FE" w:rsidRPr="009A137D" w:rsidRDefault="009442FE" w:rsidP="009442FE">
      <w:pPr>
        <w:pStyle w:val="ListParagraph"/>
        <w:rPr>
          <w:rFonts w:cs="Arial"/>
        </w:rPr>
      </w:pPr>
    </w:p>
    <w:p w14:paraId="0CB1FF78" w14:textId="77777777" w:rsidR="009442FE" w:rsidRPr="009A137D"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t>We will always make changes to any factual inaccuracies. With the very best intentions, these can creep in occasionally. A factual inaccuracy is not a matter of opinion but something likely to be universally accepted as an objective fact (e.g., a letter that states a diagnosis, a person’s date of birth, spelling of a name, and so on).</w:t>
      </w:r>
    </w:p>
    <w:p w14:paraId="23A255D1" w14:textId="77777777" w:rsidR="009442FE" w:rsidRPr="009A137D" w:rsidRDefault="009442FE" w:rsidP="009442FE">
      <w:pPr>
        <w:pStyle w:val="NormalWeb"/>
        <w:spacing w:before="0" w:beforeAutospacing="0" w:after="0" w:afterAutospacing="0"/>
        <w:ind w:left="1440"/>
        <w:rPr>
          <w:rFonts w:asciiTheme="minorHAnsi" w:hAnsiTheme="minorHAnsi" w:cs="Arial"/>
        </w:rPr>
      </w:pPr>
    </w:p>
    <w:p w14:paraId="25C307BF" w14:textId="704D26BC" w:rsidR="009442FE" w:rsidRPr="009A137D"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lastRenderedPageBreak/>
        <w:t xml:space="preserve">We will always re-word your personal opinions where you have provided these to </w:t>
      </w:r>
      <w:r w:rsidR="00032A75" w:rsidRPr="009A137D">
        <w:rPr>
          <w:rFonts w:asciiTheme="minorHAnsi" w:hAnsiTheme="minorHAnsi" w:cs="Arial"/>
        </w:rPr>
        <w:t>us,</w:t>
      </w:r>
      <w:r w:rsidRPr="009A137D">
        <w:rPr>
          <w:rFonts w:asciiTheme="minorHAnsi" w:hAnsiTheme="minorHAnsi" w:cs="Arial"/>
        </w:rPr>
        <w:t xml:space="preserve"> and you feel we need to communicate the nuance or sentiment of those views differently. </w:t>
      </w:r>
    </w:p>
    <w:p w14:paraId="460CF58A" w14:textId="77777777" w:rsidR="009442FE" w:rsidRPr="009A137D" w:rsidRDefault="009442FE" w:rsidP="009442FE">
      <w:pPr>
        <w:pStyle w:val="NormalWeb"/>
        <w:spacing w:before="0" w:beforeAutospacing="0" w:after="0" w:afterAutospacing="0"/>
        <w:ind w:left="1440"/>
        <w:rPr>
          <w:rFonts w:asciiTheme="minorHAnsi" w:hAnsiTheme="minorHAnsi" w:cs="Arial"/>
        </w:rPr>
      </w:pPr>
    </w:p>
    <w:p w14:paraId="7A349016" w14:textId="77777777" w:rsidR="009442FE" w:rsidRPr="009A137D"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t>We can only make changes to the views of others if they raise this with us.</w:t>
      </w:r>
    </w:p>
    <w:p w14:paraId="4D889DD8" w14:textId="77777777" w:rsidR="009442FE" w:rsidRPr="009A137D" w:rsidRDefault="009442FE" w:rsidP="009442FE">
      <w:pPr>
        <w:pStyle w:val="NormalWeb"/>
        <w:spacing w:before="0" w:beforeAutospacing="0" w:after="0" w:afterAutospacing="0"/>
        <w:ind w:left="1440"/>
        <w:rPr>
          <w:rFonts w:asciiTheme="minorHAnsi" w:hAnsiTheme="minorHAnsi" w:cs="Arial"/>
        </w:rPr>
      </w:pPr>
    </w:p>
    <w:p w14:paraId="2AF710CE" w14:textId="4935ACCD" w:rsidR="008707F1" w:rsidRPr="009A137D"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t xml:space="preserve">We will not make changes to professional advice that we believe to be justified by the available evidence. </w:t>
      </w:r>
      <w:r w:rsidR="008707F1" w:rsidRPr="009A137D">
        <w:rPr>
          <w:rFonts w:asciiTheme="minorHAnsi" w:hAnsiTheme="minorHAnsi" w:cs="Arial"/>
        </w:rPr>
        <w:t xml:space="preserve">Where possible, we will </w:t>
      </w:r>
      <w:r w:rsidR="009F312E" w:rsidRPr="009A137D">
        <w:rPr>
          <w:rFonts w:asciiTheme="minorHAnsi" w:hAnsiTheme="minorHAnsi" w:cs="Arial"/>
        </w:rPr>
        <w:t>provide an account of how we reached our conclusion and the alternative hypotheses that may continue to exist.</w:t>
      </w:r>
    </w:p>
    <w:p w14:paraId="634C6F59" w14:textId="77777777" w:rsidR="008707F1" w:rsidRPr="009A137D" w:rsidRDefault="008707F1" w:rsidP="008707F1">
      <w:pPr>
        <w:pStyle w:val="ListParagraph"/>
        <w:rPr>
          <w:rFonts w:cs="Arial"/>
        </w:rPr>
      </w:pPr>
    </w:p>
    <w:p w14:paraId="36385AE2" w14:textId="77777777" w:rsidR="00710D73" w:rsidRPr="009A137D"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t xml:space="preserve">We will not comment on matters outside of our scope of practice, unless to raise a concern, to signpost to another agency, or provide interim care which is within our scope of practice (for example, sensory processing needs that require further specialist assessment, but that an interim checklist and sensory activities or other resources might be known to us). </w:t>
      </w:r>
    </w:p>
    <w:p w14:paraId="2B0372C9" w14:textId="77777777" w:rsidR="00710D73" w:rsidRPr="009A137D" w:rsidRDefault="00710D73" w:rsidP="00710D73">
      <w:pPr>
        <w:pStyle w:val="ListParagraph"/>
        <w:rPr>
          <w:rFonts w:cs="Arial"/>
        </w:rPr>
      </w:pPr>
    </w:p>
    <w:p w14:paraId="0D1C3912" w14:textId="760E8081" w:rsidR="009442FE" w:rsidRDefault="009442FE" w:rsidP="007033DE">
      <w:pPr>
        <w:pStyle w:val="NormalWeb"/>
        <w:numPr>
          <w:ilvl w:val="1"/>
          <w:numId w:val="1"/>
        </w:numPr>
        <w:spacing w:before="0" w:beforeAutospacing="0" w:after="0" w:afterAutospacing="0"/>
        <w:rPr>
          <w:rFonts w:asciiTheme="minorHAnsi" w:hAnsiTheme="minorHAnsi" w:cs="Arial"/>
        </w:rPr>
      </w:pPr>
      <w:r w:rsidRPr="009A137D">
        <w:rPr>
          <w:rFonts w:asciiTheme="minorHAnsi" w:hAnsiTheme="minorHAnsi" w:cs="Arial"/>
        </w:rPr>
        <w:t xml:space="preserve">We will only provide a specific comment on matters you have directed us to include if we can independently substantiate such a view through evidence or where this forms part of your personal views. In the latter scenario, we will happily include views in the appropriate section of the report, but we </w:t>
      </w:r>
      <w:r w:rsidR="00710D73" w:rsidRPr="009A137D">
        <w:rPr>
          <w:rFonts w:asciiTheme="minorHAnsi" w:hAnsiTheme="minorHAnsi" w:cs="Arial"/>
        </w:rPr>
        <w:t>can</w:t>
      </w:r>
      <w:r w:rsidRPr="009A137D">
        <w:rPr>
          <w:rFonts w:asciiTheme="minorHAnsi" w:hAnsiTheme="minorHAnsi" w:cs="Arial"/>
        </w:rPr>
        <w:t>not endorse them without available evidence.</w:t>
      </w:r>
    </w:p>
    <w:p w14:paraId="7C7053D3" w14:textId="77777777" w:rsidR="002B2B07" w:rsidRDefault="002B2B07" w:rsidP="00D80976">
      <w:pPr>
        <w:pStyle w:val="NormalWeb"/>
        <w:spacing w:before="0" w:beforeAutospacing="0" w:after="0" w:afterAutospacing="0"/>
        <w:rPr>
          <w:rFonts w:asciiTheme="minorHAnsi" w:hAnsiTheme="minorHAnsi" w:cs="Arial"/>
        </w:rPr>
      </w:pPr>
    </w:p>
    <w:p w14:paraId="66E00CF5" w14:textId="6078CE8F" w:rsidR="002B2B07" w:rsidRPr="009A137D" w:rsidRDefault="002B2B07" w:rsidP="00FB514E">
      <w:pPr>
        <w:pStyle w:val="NormalWeb"/>
        <w:numPr>
          <w:ilvl w:val="0"/>
          <w:numId w:val="1"/>
        </w:numPr>
        <w:spacing w:before="0" w:beforeAutospacing="0" w:after="0" w:afterAutospacing="0"/>
        <w:rPr>
          <w:rFonts w:asciiTheme="minorHAnsi" w:hAnsiTheme="minorHAnsi" w:cs="Arial"/>
        </w:rPr>
      </w:pPr>
      <w:r>
        <w:rPr>
          <w:rFonts w:asciiTheme="minorHAnsi" w:hAnsiTheme="minorHAnsi" w:cs="Arial"/>
        </w:rPr>
        <w:t xml:space="preserve">We will always provide a </w:t>
      </w:r>
      <w:r>
        <w:rPr>
          <w:rFonts w:asciiTheme="minorHAnsi" w:hAnsiTheme="minorHAnsi" w:cs="Arial"/>
          <w:b/>
          <w:bCs/>
        </w:rPr>
        <w:t>draft report</w:t>
      </w:r>
      <w:r>
        <w:rPr>
          <w:rFonts w:asciiTheme="minorHAnsi" w:hAnsiTheme="minorHAnsi" w:cs="Arial"/>
        </w:rPr>
        <w:t xml:space="preserve"> for your consideration. </w:t>
      </w:r>
      <w:r w:rsidR="00694B58">
        <w:rPr>
          <w:rFonts w:asciiTheme="minorHAnsi" w:hAnsiTheme="minorHAnsi" w:cs="Arial"/>
        </w:rPr>
        <w:t xml:space="preserve">We will provide </w:t>
      </w:r>
      <w:r w:rsidR="00694B58" w:rsidRPr="00694B58">
        <w:rPr>
          <w:rFonts w:asciiTheme="minorHAnsi" w:hAnsiTheme="minorHAnsi" w:cs="Arial"/>
          <w:b/>
          <w:bCs/>
        </w:rPr>
        <w:t>one round of amendments for free</w:t>
      </w:r>
      <w:r w:rsidR="00694B58">
        <w:rPr>
          <w:rFonts w:asciiTheme="minorHAnsi" w:hAnsiTheme="minorHAnsi" w:cs="Arial"/>
        </w:rPr>
        <w:t>. Additional amendments</w:t>
      </w:r>
      <w:r w:rsidR="0013753E">
        <w:rPr>
          <w:rFonts w:asciiTheme="minorHAnsi" w:hAnsiTheme="minorHAnsi" w:cs="Arial"/>
        </w:rPr>
        <w:t xml:space="preserve"> or a change in requirements not notified to us at the point of commission, may be charged at our standard or, where applicable, </w:t>
      </w:r>
      <w:r w:rsidR="006F115F">
        <w:rPr>
          <w:rFonts w:asciiTheme="minorHAnsi" w:hAnsiTheme="minorHAnsi" w:cs="Arial"/>
        </w:rPr>
        <w:t xml:space="preserve">corresponding </w:t>
      </w:r>
      <w:r w:rsidR="0013753E">
        <w:rPr>
          <w:rFonts w:asciiTheme="minorHAnsi" w:hAnsiTheme="minorHAnsi" w:cs="Arial"/>
        </w:rPr>
        <w:t>tiered rate.</w:t>
      </w:r>
    </w:p>
    <w:p w14:paraId="5FEAA6ED" w14:textId="77777777" w:rsidR="009442FE" w:rsidRPr="00C10918" w:rsidRDefault="009442FE" w:rsidP="009442FE">
      <w:pPr>
        <w:pStyle w:val="NormalWeb"/>
        <w:spacing w:before="0" w:beforeAutospacing="0" w:after="0" w:afterAutospacing="0"/>
        <w:rPr>
          <w:rFonts w:ascii="Arial" w:hAnsi="Arial" w:cs="Arial"/>
        </w:rPr>
      </w:pPr>
    </w:p>
    <w:p w14:paraId="4812C3D7" w14:textId="77777777" w:rsidR="009442FE" w:rsidRPr="008F0161" w:rsidRDefault="009442FE" w:rsidP="0028353F">
      <w:pPr>
        <w:pStyle w:val="Heading2"/>
        <w:rPr>
          <w:color w:val="B09E80"/>
        </w:rPr>
      </w:pPr>
      <w:bookmarkStart w:id="23" w:name="_Toc176457991"/>
      <w:r w:rsidRPr="008F0161">
        <w:rPr>
          <w:color w:val="B09E80"/>
        </w:rPr>
        <w:t>Duration, termination, and suspension</w:t>
      </w:r>
      <w:bookmarkEnd w:id="23"/>
      <w:r w:rsidRPr="008F0161">
        <w:rPr>
          <w:color w:val="B09E80"/>
        </w:rPr>
        <w:t xml:space="preserve"> </w:t>
      </w:r>
    </w:p>
    <w:p w14:paraId="12EFDE9C" w14:textId="77777777" w:rsidR="009442FE" w:rsidRPr="006E1D81" w:rsidRDefault="009442FE" w:rsidP="009442FE">
      <w:pPr>
        <w:pStyle w:val="NormalWeb"/>
        <w:spacing w:before="0" w:beforeAutospacing="0" w:after="0" w:afterAutospacing="0"/>
        <w:rPr>
          <w:rFonts w:asciiTheme="minorHAnsi" w:hAnsiTheme="minorHAnsi" w:cs="Arial"/>
        </w:rPr>
      </w:pPr>
    </w:p>
    <w:p w14:paraId="173BAF70" w14:textId="77777777" w:rsidR="009442FE" w:rsidRPr="006E1D81" w:rsidRDefault="009442FE" w:rsidP="007033DE">
      <w:pPr>
        <w:pStyle w:val="NormalWeb"/>
        <w:numPr>
          <w:ilvl w:val="0"/>
          <w:numId w:val="1"/>
        </w:numPr>
        <w:spacing w:before="0" w:beforeAutospacing="0" w:after="0" w:afterAutospacing="0"/>
        <w:rPr>
          <w:rFonts w:asciiTheme="minorHAnsi" w:hAnsiTheme="minorHAnsi" w:cs="Arial"/>
        </w:rPr>
      </w:pPr>
      <w:r w:rsidRPr="006E1D81">
        <w:rPr>
          <w:rFonts w:asciiTheme="minorHAnsi" w:hAnsiTheme="minorHAnsi" w:cs="Arial"/>
        </w:rPr>
        <w:t xml:space="preserve">The contract continues for as long as it takes us to perform the services. </w:t>
      </w:r>
    </w:p>
    <w:p w14:paraId="67C607F8" w14:textId="77777777" w:rsidR="009442FE" w:rsidRPr="006E1D81" w:rsidRDefault="009442FE" w:rsidP="009442FE">
      <w:pPr>
        <w:pStyle w:val="NormalWeb"/>
        <w:spacing w:before="0" w:beforeAutospacing="0" w:after="0" w:afterAutospacing="0"/>
        <w:ind w:left="720"/>
        <w:rPr>
          <w:rFonts w:asciiTheme="minorHAnsi" w:hAnsiTheme="minorHAnsi" w:cs="Arial"/>
        </w:rPr>
      </w:pPr>
    </w:p>
    <w:p w14:paraId="332C9C59" w14:textId="77777777" w:rsidR="009442FE" w:rsidRPr="006E1D81" w:rsidRDefault="009442FE" w:rsidP="007033DE">
      <w:pPr>
        <w:pStyle w:val="NormalWeb"/>
        <w:numPr>
          <w:ilvl w:val="0"/>
          <w:numId w:val="1"/>
        </w:numPr>
        <w:spacing w:before="0" w:beforeAutospacing="0" w:after="0" w:afterAutospacing="0"/>
        <w:rPr>
          <w:rFonts w:asciiTheme="minorHAnsi" w:hAnsiTheme="minorHAnsi" w:cs="Arial"/>
        </w:rPr>
      </w:pPr>
      <w:r w:rsidRPr="006E1D81">
        <w:rPr>
          <w:rFonts w:asciiTheme="minorHAnsi" w:hAnsiTheme="minorHAnsi" w:cs="Arial"/>
        </w:rPr>
        <w:t xml:space="preserve">Either you or we may terminate the contract or suspend the services at any time by a written notice of termination or suspension to the other if that other: </w:t>
      </w:r>
    </w:p>
    <w:p w14:paraId="5176C159" w14:textId="77777777" w:rsidR="009442FE" w:rsidRPr="006E1D81" w:rsidRDefault="009442FE" w:rsidP="009442FE">
      <w:pPr>
        <w:pStyle w:val="ListParagraph"/>
        <w:rPr>
          <w:rFonts w:cs="Arial"/>
        </w:rPr>
      </w:pPr>
    </w:p>
    <w:p w14:paraId="53E443F4" w14:textId="163373B1" w:rsidR="009442FE" w:rsidRPr="006E1D81" w:rsidRDefault="009442FE" w:rsidP="007033DE">
      <w:pPr>
        <w:pStyle w:val="NormalWeb"/>
        <w:numPr>
          <w:ilvl w:val="1"/>
          <w:numId w:val="1"/>
        </w:numPr>
        <w:spacing w:before="0" w:beforeAutospacing="0" w:after="0" w:afterAutospacing="0"/>
        <w:rPr>
          <w:rFonts w:asciiTheme="minorHAnsi" w:hAnsiTheme="minorHAnsi" w:cs="Arial"/>
        </w:rPr>
      </w:pPr>
      <w:r w:rsidRPr="006E1D81">
        <w:rPr>
          <w:rFonts w:asciiTheme="minorHAnsi" w:hAnsiTheme="minorHAnsi" w:cs="Arial"/>
        </w:rPr>
        <w:t xml:space="preserve">commits a serious breach, or series of breaches resulting in a serious breach, of the contract and the breach either cannot be fixed or is not fixed within 30 days of the written </w:t>
      </w:r>
      <w:r w:rsidR="00D90CD1" w:rsidRPr="006E1D81">
        <w:rPr>
          <w:rFonts w:asciiTheme="minorHAnsi" w:hAnsiTheme="minorHAnsi" w:cs="Arial"/>
        </w:rPr>
        <w:t>notice:</w:t>
      </w:r>
      <w:r w:rsidRPr="006E1D81">
        <w:rPr>
          <w:rFonts w:asciiTheme="minorHAnsi" w:hAnsiTheme="minorHAnsi" w:cs="Arial"/>
        </w:rPr>
        <w:t xml:space="preserve"> or </w:t>
      </w:r>
    </w:p>
    <w:p w14:paraId="770FD28F" w14:textId="77777777" w:rsidR="009442FE" w:rsidRPr="006E1D81" w:rsidRDefault="009442FE" w:rsidP="009442FE">
      <w:pPr>
        <w:pStyle w:val="NormalWeb"/>
        <w:spacing w:before="0" w:beforeAutospacing="0" w:after="0" w:afterAutospacing="0"/>
        <w:ind w:left="1440"/>
        <w:rPr>
          <w:rFonts w:asciiTheme="minorHAnsi" w:hAnsiTheme="minorHAnsi" w:cs="Arial"/>
        </w:rPr>
      </w:pPr>
    </w:p>
    <w:p w14:paraId="350DBFDF" w14:textId="77777777" w:rsidR="009442FE" w:rsidRPr="006E1D81" w:rsidRDefault="009442FE" w:rsidP="007033DE">
      <w:pPr>
        <w:pStyle w:val="NormalWeb"/>
        <w:numPr>
          <w:ilvl w:val="1"/>
          <w:numId w:val="1"/>
        </w:numPr>
        <w:spacing w:before="0" w:beforeAutospacing="0" w:after="0" w:afterAutospacing="0"/>
        <w:rPr>
          <w:rFonts w:asciiTheme="minorHAnsi" w:hAnsiTheme="minorHAnsi" w:cs="Arial"/>
        </w:rPr>
      </w:pPr>
      <w:r w:rsidRPr="006E1D81">
        <w:rPr>
          <w:rFonts w:asciiTheme="minorHAnsi" w:hAnsiTheme="minorHAnsi" w:cs="Arial"/>
        </w:rPr>
        <w:t xml:space="preserve">is subject to any step towards its bankruptcy or liquidation. </w:t>
      </w:r>
    </w:p>
    <w:p w14:paraId="6B8694AB" w14:textId="77777777" w:rsidR="009442FE" w:rsidRPr="006E1D81" w:rsidRDefault="009442FE" w:rsidP="009442FE">
      <w:pPr>
        <w:pStyle w:val="NormalWeb"/>
        <w:spacing w:before="0" w:beforeAutospacing="0" w:after="0" w:afterAutospacing="0"/>
        <w:rPr>
          <w:rFonts w:asciiTheme="minorHAnsi" w:hAnsiTheme="minorHAnsi" w:cs="Arial"/>
        </w:rPr>
      </w:pPr>
    </w:p>
    <w:p w14:paraId="250248FA" w14:textId="77777777" w:rsidR="009442FE" w:rsidRPr="006E1D81" w:rsidRDefault="009442FE" w:rsidP="007033DE">
      <w:pPr>
        <w:pStyle w:val="NormalWeb"/>
        <w:numPr>
          <w:ilvl w:val="0"/>
          <w:numId w:val="1"/>
        </w:numPr>
        <w:spacing w:before="0" w:beforeAutospacing="0" w:after="0" w:afterAutospacing="0"/>
        <w:rPr>
          <w:rFonts w:asciiTheme="minorHAnsi" w:hAnsiTheme="minorHAnsi" w:cs="Arial"/>
        </w:rPr>
      </w:pPr>
      <w:r w:rsidRPr="006E1D81">
        <w:rPr>
          <w:rFonts w:asciiTheme="minorHAnsi" w:hAnsiTheme="minorHAnsi" w:cs="Arial"/>
        </w:rPr>
        <w:t xml:space="preserve">On termination of the contract for any reason, any of our respective remaining rights and liabilities will not be affected. </w:t>
      </w:r>
    </w:p>
    <w:p w14:paraId="6D36A343" w14:textId="77777777" w:rsidR="00D90CD1" w:rsidRPr="006E1D81" w:rsidRDefault="00D90CD1" w:rsidP="00D90CD1">
      <w:pPr>
        <w:pStyle w:val="NormalWeb"/>
        <w:spacing w:before="0" w:beforeAutospacing="0" w:after="0" w:afterAutospacing="0"/>
        <w:ind w:left="720"/>
        <w:rPr>
          <w:rFonts w:asciiTheme="minorHAnsi" w:hAnsiTheme="minorHAnsi" w:cs="Arial"/>
        </w:rPr>
      </w:pPr>
    </w:p>
    <w:p w14:paraId="03B67240" w14:textId="714F0DF6" w:rsidR="00D90CD1" w:rsidRPr="006E1D81" w:rsidRDefault="009B3C6E" w:rsidP="007033DE">
      <w:pPr>
        <w:pStyle w:val="NormalWeb"/>
        <w:numPr>
          <w:ilvl w:val="0"/>
          <w:numId w:val="1"/>
        </w:numPr>
        <w:spacing w:before="0" w:beforeAutospacing="0" w:after="0" w:afterAutospacing="0"/>
        <w:rPr>
          <w:rFonts w:asciiTheme="minorHAnsi" w:hAnsiTheme="minorHAnsi" w:cs="Arial"/>
        </w:rPr>
      </w:pPr>
      <w:r w:rsidRPr="006E1D81">
        <w:rPr>
          <w:rFonts w:asciiTheme="minorHAnsi" w:hAnsiTheme="minorHAnsi" w:cs="Arial"/>
        </w:rPr>
        <w:lastRenderedPageBreak/>
        <w:t xml:space="preserve">We understand that circumstances change, and this may mean that you require a different or additional service. </w:t>
      </w:r>
      <w:r w:rsidR="002F1DF8" w:rsidRPr="006E1D81">
        <w:rPr>
          <w:rFonts w:asciiTheme="minorHAnsi" w:hAnsiTheme="minorHAnsi" w:cs="Arial"/>
        </w:rPr>
        <w:t xml:space="preserve">In these cases, we will endeavour to accommodate your </w:t>
      </w:r>
      <w:r w:rsidR="00464AF4" w:rsidRPr="006E1D81">
        <w:rPr>
          <w:rFonts w:asciiTheme="minorHAnsi" w:hAnsiTheme="minorHAnsi" w:cs="Arial"/>
        </w:rPr>
        <w:t xml:space="preserve">request. </w:t>
      </w:r>
      <w:r w:rsidR="00EF0B9E">
        <w:rPr>
          <w:rFonts w:asciiTheme="minorHAnsi" w:hAnsiTheme="minorHAnsi" w:cs="Arial"/>
        </w:rPr>
        <w:t xml:space="preserve">However, such change will mean a re-contracting </w:t>
      </w:r>
      <w:r w:rsidR="000124A6">
        <w:rPr>
          <w:rFonts w:asciiTheme="minorHAnsi" w:hAnsiTheme="minorHAnsi" w:cs="Arial"/>
        </w:rPr>
        <w:t xml:space="preserve">of the order and will </w:t>
      </w:r>
      <w:r w:rsidR="001F1580">
        <w:rPr>
          <w:rFonts w:asciiTheme="minorHAnsi" w:hAnsiTheme="minorHAnsi" w:cs="Arial"/>
        </w:rPr>
        <w:t>continue to be governed by these terms.</w:t>
      </w:r>
      <w:r w:rsidR="000124A6">
        <w:rPr>
          <w:rFonts w:asciiTheme="minorHAnsi" w:hAnsiTheme="minorHAnsi" w:cs="Arial"/>
        </w:rPr>
        <w:t xml:space="preserve">  </w:t>
      </w:r>
    </w:p>
    <w:p w14:paraId="67545EB0" w14:textId="77777777" w:rsidR="009442FE" w:rsidRDefault="009442FE" w:rsidP="009442FE">
      <w:pPr>
        <w:pStyle w:val="NormalWeb"/>
        <w:spacing w:before="0" w:beforeAutospacing="0" w:after="0" w:afterAutospacing="0"/>
        <w:rPr>
          <w:rFonts w:ascii="Arial" w:hAnsi="Arial" w:cs="Arial"/>
        </w:rPr>
      </w:pPr>
    </w:p>
    <w:p w14:paraId="5CCB2A2E" w14:textId="0DDD7F01" w:rsidR="009442FE" w:rsidRPr="008F0161" w:rsidRDefault="00403193" w:rsidP="00403193">
      <w:pPr>
        <w:pStyle w:val="Heading2"/>
        <w:rPr>
          <w:color w:val="B09E80"/>
        </w:rPr>
      </w:pPr>
      <w:bookmarkStart w:id="24" w:name="_Toc176457992"/>
      <w:r w:rsidRPr="008F0161">
        <w:rPr>
          <w:color w:val="B09E80"/>
        </w:rPr>
        <w:t>Additional</w:t>
      </w:r>
      <w:r w:rsidR="009442FE" w:rsidRPr="008F0161">
        <w:rPr>
          <w:color w:val="B09E80"/>
        </w:rPr>
        <w:t xml:space="preserve"> </w:t>
      </w:r>
      <w:r w:rsidR="006E1D81" w:rsidRPr="008F0161">
        <w:rPr>
          <w:color w:val="B09E80"/>
        </w:rPr>
        <w:t>O</w:t>
      </w:r>
      <w:r w:rsidR="009442FE" w:rsidRPr="008F0161">
        <w:rPr>
          <w:color w:val="B09E80"/>
        </w:rPr>
        <w:t>bligations</w:t>
      </w:r>
      <w:bookmarkEnd w:id="24"/>
    </w:p>
    <w:p w14:paraId="791E13BA" w14:textId="128BB486" w:rsidR="009442FE" w:rsidRPr="008F0161" w:rsidRDefault="001473B9" w:rsidP="00403193">
      <w:pPr>
        <w:pStyle w:val="Heading2"/>
        <w:rPr>
          <w:color w:val="B09E80"/>
        </w:rPr>
      </w:pPr>
      <w:bookmarkStart w:id="25" w:name="_Toc176457993"/>
      <w:r w:rsidRPr="008F0161">
        <w:rPr>
          <w:color w:val="B09E80"/>
        </w:rPr>
        <w:t>Data Protection</w:t>
      </w:r>
      <w:bookmarkEnd w:id="25"/>
      <w:r w:rsidR="009442FE" w:rsidRPr="008F0161">
        <w:rPr>
          <w:color w:val="B09E80"/>
        </w:rPr>
        <w:t xml:space="preserve"> </w:t>
      </w:r>
    </w:p>
    <w:p w14:paraId="11E7D1CA" w14:textId="77777777" w:rsidR="009442FE" w:rsidRPr="00353377" w:rsidRDefault="009442FE" w:rsidP="009442FE">
      <w:pPr>
        <w:pStyle w:val="NormalWeb"/>
        <w:spacing w:before="0" w:beforeAutospacing="0" w:after="0" w:afterAutospacing="0"/>
        <w:rPr>
          <w:rFonts w:asciiTheme="minorHAnsi" w:hAnsiTheme="minorHAnsi" w:cs="Arial"/>
        </w:rPr>
      </w:pPr>
    </w:p>
    <w:p w14:paraId="0567F8BF" w14:textId="7F7B4ED5" w:rsidR="009442FE" w:rsidRPr="00353377" w:rsidRDefault="009442FE" w:rsidP="007033DE">
      <w:pPr>
        <w:pStyle w:val="NormalWeb"/>
        <w:numPr>
          <w:ilvl w:val="0"/>
          <w:numId w:val="1"/>
        </w:numPr>
        <w:spacing w:before="0" w:beforeAutospacing="0" w:after="0" w:afterAutospacing="0"/>
        <w:rPr>
          <w:rFonts w:asciiTheme="minorHAnsi" w:hAnsiTheme="minorHAnsi" w:cs="Arial"/>
        </w:rPr>
      </w:pPr>
      <w:r w:rsidRPr="00353377">
        <w:rPr>
          <w:rFonts w:asciiTheme="minorHAnsi" w:hAnsiTheme="minorHAnsi" w:cs="Arial"/>
        </w:rPr>
        <w:t>We respect your privacy and comply with the General Data Protection Regulation</w:t>
      </w:r>
      <w:r w:rsidR="00E92D7A" w:rsidRPr="00353377">
        <w:rPr>
          <w:rFonts w:asciiTheme="minorHAnsi" w:hAnsiTheme="minorHAnsi" w:cs="Arial"/>
        </w:rPr>
        <w:t xml:space="preserve"> (GDPR)</w:t>
      </w:r>
      <w:r w:rsidRPr="00353377">
        <w:rPr>
          <w:rFonts w:asciiTheme="minorHAnsi" w:hAnsiTheme="minorHAnsi" w:cs="Arial"/>
        </w:rPr>
        <w:t xml:space="preserve"> regarding your personal information. </w:t>
      </w:r>
    </w:p>
    <w:p w14:paraId="203B8BFF" w14:textId="77777777" w:rsidR="009442FE" w:rsidRPr="00353377" w:rsidRDefault="009442FE" w:rsidP="009442FE">
      <w:pPr>
        <w:pStyle w:val="NormalWeb"/>
        <w:spacing w:before="0" w:beforeAutospacing="0" w:after="0" w:afterAutospacing="0"/>
        <w:rPr>
          <w:rFonts w:asciiTheme="minorHAnsi" w:hAnsiTheme="minorHAnsi" w:cs="Arial"/>
        </w:rPr>
      </w:pPr>
    </w:p>
    <w:p w14:paraId="277687CC" w14:textId="3C04F03C" w:rsidR="009442FE" w:rsidRPr="00353377" w:rsidRDefault="00E92D7A" w:rsidP="007033DE">
      <w:pPr>
        <w:pStyle w:val="NormalWeb"/>
        <w:numPr>
          <w:ilvl w:val="0"/>
          <w:numId w:val="1"/>
        </w:numPr>
        <w:spacing w:before="0" w:beforeAutospacing="0" w:after="0" w:afterAutospacing="0"/>
        <w:rPr>
          <w:rFonts w:asciiTheme="minorHAnsi" w:hAnsiTheme="minorHAnsi" w:cs="Arial"/>
        </w:rPr>
      </w:pPr>
      <w:r w:rsidRPr="00353377">
        <w:rPr>
          <w:rFonts w:asciiTheme="minorHAnsi" w:hAnsiTheme="minorHAnsi" w:cs="Arial"/>
        </w:rPr>
        <w:t xml:space="preserve">We use several terms when speaking of </w:t>
      </w:r>
      <w:r w:rsidR="00E75344" w:rsidRPr="00353377">
        <w:rPr>
          <w:rFonts w:asciiTheme="minorHAnsi" w:hAnsiTheme="minorHAnsi" w:cs="Arial"/>
        </w:rPr>
        <w:t>data protection, for clarity</w:t>
      </w:r>
      <w:r w:rsidR="009442FE" w:rsidRPr="00353377">
        <w:rPr>
          <w:rFonts w:asciiTheme="minorHAnsi" w:hAnsiTheme="minorHAnsi" w:cs="Arial"/>
        </w:rPr>
        <w:t xml:space="preserve">: </w:t>
      </w:r>
    </w:p>
    <w:p w14:paraId="09446A40" w14:textId="77777777" w:rsidR="009442FE" w:rsidRPr="00353377" w:rsidRDefault="009442FE" w:rsidP="009442FE">
      <w:pPr>
        <w:pStyle w:val="ListParagraph"/>
        <w:rPr>
          <w:rFonts w:cs="Arial"/>
        </w:rPr>
      </w:pPr>
    </w:p>
    <w:p w14:paraId="20ACDFDF" w14:textId="77777777" w:rsidR="009442FE" w:rsidRPr="00353377" w:rsidRDefault="009442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'Data Protection Laws' means any applicable law relating to the processing of Personal Data, including, but not limited to, the GDPR.</w:t>
      </w:r>
    </w:p>
    <w:p w14:paraId="23153C34" w14:textId="77777777" w:rsidR="009442FE" w:rsidRPr="00353377" w:rsidRDefault="009442FE" w:rsidP="009442FE">
      <w:pPr>
        <w:pStyle w:val="NormalWeb"/>
        <w:spacing w:before="0" w:beforeAutospacing="0" w:after="0" w:afterAutospacing="0"/>
        <w:ind w:left="1440"/>
        <w:rPr>
          <w:rFonts w:asciiTheme="minorHAnsi" w:hAnsiTheme="minorHAnsi" w:cs="Arial"/>
        </w:rPr>
      </w:pPr>
    </w:p>
    <w:p w14:paraId="00B34BFB" w14:textId="77777777" w:rsidR="009442FE" w:rsidRPr="00353377" w:rsidRDefault="009442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'GDPR' means the UK General Data Protection Regulation.</w:t>
      </w:r>
    </w:p>
    <w:p w14:paraId="79769709" w14:textId="77777777" w:rsidR="009442FE" w:rsidRPr="00353377" w:rsidRDefault="009442FE" w:rsidP="009442FE">
      <w:pPr>
        <w:pStyle w:val="NormalWeb"/>
        <w:spacing w:before="0" w:beforeAutospacing="0" w:after="0" w:afterAutospacing="0"/>
        <w:rPr>
          <w:rFonts w:asciiTheme="minorHAnsi" w:hAnsiTheme="minorHAnsi" w:cs="Arial"/>
        </w:rPr>
      </w:pPr>
    </w:p>
    <w:p w14:paraId="558D3B54" w14:textId="77777777" w:rsidR="009442FE" w:rsidRPr="00353377" w:rsidRDefault="009442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 xml:space="preserve">'Data Controller', 'Personal Data' and 'Processing' shall have the same meaning as in the GDPR. </w:t>
      </w:r>
    </w:p>
    <w:p w14:paraId="2629E74D" w14:textId="77777777" w:rsidR="009442FE" w:rsidRPr="00353377" w:rsidRDefault="009442FE" w:rsidP="009442FE">
      <w:pPr>
        <w:pStyle w:val="NormalWeb"/>
        <w:spacing w:before="0" w:beforeAutospacing="0" w:after="0" w:afterAutospacing="0"/>
        <w:ind w:left="1440"/>
        <w:rPr>
          <w:rFonts w:asciiTheme="minorHAnsi" w:hAnsiTheme="minorHAnsi" w:cs="Arial"/>
        </w:rPr>
      </w:pPr>
    </w:p>
    <w:p w14:paraId="309B2A06" w14:textId="07118120" w:rsidR="009442FE" w:rsidRPr="00353377" w:rsidRDefault="00E47DFD" w:rsidP="007033DE">
      <w:pPr>
        <w:pStyle w:val="NormalWeb"/>
        <w:numPr>
          <w:ilvl w:val="0"/>
          <w:numId w:val="1"/>
        </w:numPr>
        <w:spacing w:before="0" w:beforeAutospacing="0" w:after="0" w:afterAutospacing="0"/>
        <w:rPr>
          <w:rFonts w:asciiTheme="minorHAnsi" w:hAnsiTheme="minorHAnsi" w:cs="Arial"/>
        </w:rPr>
      </w:pPr>
      <w:r w:rsidRPr="00353377">
        <w:rPr>
          <w:rFonts w:asciiTheme="minorHAnsi" w:hAnsiTheme="minorHAnsi" w:cs="Arial"/>
        </w:rPr>
        <w:t>Generally</w:t>
      </w:r>
      <w:r w:rsidR="00F20AC1" w:rsidRPr="00353377">
        <w:rPr>
          <w:rFonts w:asciiTheme="minorHAnsi" w:hAnsiTheme="minorHAnsi" w:cs="Arial"/>
        </w:rPr>
        <w:t>, we</w:t>
      </w:r>
      <w:r w:rsidR="009442FE" w:rsidRPr="00353377">
        <w:rPr>
          <w:rFonts w:asciiTheme="minorHAnsi" w:hAnsiTheme="minorHAnsi" w:cs="Arial"/>
        </w:rPr>
        <w:t xml:space="preserve"> are a Data Controller of the Personal Data we </w:t>
      </w:r>
      <w:r w:rsidRPr="00353377">
        <w:rPr>
          <w:rFonts w:asciiTheme="minorHAnsi" w:hAnsiTheme="minorHAnsi" w:cs="Arial"/>
        </w:rPr>
        <w:t>p</w:t>
      </w:r>
      <w:r w:rsidR="009442FE" w:rsidRPr="00353377">
        <w:rPr>
          <w:rFonts w:asciiTheme="minorHAnsi" w:hAnsiTheme="minorHAnsi" w:cs="Arial"/>
        </w:rPr>
        <w:t xml:space="preserve">rocess in providing the </w:t>
      </w:r>
      <w:r w:rsidRPr="00353377">
        <w:rPr>
          <w:rFonts w:asciiTheme="minorHAnsi" w:hAnsiTheme="minorHAnsi" w:cs="Arial"/>
        </w:rPr>
        <w:t>s</w:t>
      </w:r>
      <w:r w:rsidR="009442FE" w:rsidRPr="00353377">
        <w:rPr>
          <w:rFonts w:asciiTheme="minorHAnsi" w:hAnsiTheme="minorHAnsi" w:cs="Arial"/>
        </w:rPr>
        <w:t xml:space="preserve">ervices and any associated </w:t>
      </w:r>
      <w:r w:rsidRPr="00353377">
        <w:rPr>
          <w:rFonts w:asciiTheme="minorHAnsi" w:hAnsiTheme="minorHAnsi" w:cs="Arial"/>
        </w:rPr>
        <w:t>g</w:t>
      </w:r>
      <w:r w:rsidR="009442FE" w:rsidRPr="00353377">
        <w:rPr>
          <w:rFonts w:asciiTheme="minorHAnsi" w:hAnsiTheme="minorHAnsi" w:cs="Arial"/>
        </w:rPr>
        <w:t xml:space="preserve">oods to you. </w:t>
      </w:r>
      <w:r w:rsidR="00F20AC1" w:rsidRPr="00353377">
        <w:rPr>
          <w:rFonts w:asciiTheme="minorHAnsi" w:hAnsiTheme="minorHAnsi" w:cs="Arial"/>
        </w:rPr>
        <w:t>However, where we work through a third party, such as a local authority, we may be a Data Process</w:t>
      </w:r>
      <w:r w:rsidR="0058426D" w:rsidRPr="00353377">
        <w:rPr>
          <w:rFonts w:asciiTheme="minorHAnsi" w:hAnsiTheme="minorHAnsi" w:cs="Arial"/>
        </w:rPr>
        <w:t>or only.</w:t>
      </w:r>
    </w:p>
    <w:p w14:paraId="4BA7F2BC" w14:textId="77777777" w:rsidR="009442FE" w:rsidRPr="00353377" w:rsidRDefault="009442FE" w:rsidP="009442FE">
      <w:pPr>
        <w:pStyle w:val="NormalWeb"/>
        <w:spacing w:before="0" w:beforeAutospacing="0" w:after="0" w:afterAutospacing="0"/>
        <w:ind w:left="720"/>
        <w:rPr>
          <w:rFonts w:asciiTheme="minorHAnsi" w:hAnsiTheme="minorHAnsi" w:cs="Arial"/>
        </w:rPr>
      </w:pPr>
    </w:p>
    <w:p w14:paraId="0517E5E0" w14:textId="17FAEB22" w:rsidR="009442FE" w:rsidRPr="00353377" w:rsidRDefault="009442FE" w:rsidP="007033DE">
      <w:pPr>
        <w:pStyle w:val="NormalWeb"/>
        <w:numPr>
          <w:ilvl w:val="0"/>
          <w:numId w:val="1"/>
        </w:numPr>
        <w:spacing w:before="0" w:beforeAutospacing="0" w:after="0" w:afterAutospacing="0"/>
        <w:rPr>
          <w:rFonts w:asciiTheme="minorHAnsi" w:hAnsiTheme="minorHAnsi" w:cs="Arial"/>
        </w:rPr>
      </w:pPr>
      <w:r w:rsidRPr="00353377">
        <w:rPr>
          <w:rFonts w:asciiTheme="minorHAnsi" w:hAnsiTheme="minorHAnsi" w:cs="Arial"/>
        </w:rPr>
        <w:t xml:space="preserve">Where you supply Personal Data to us </w:t>
      </w:r>
      <w:r w:rsidR="0058426D" w:rsidRPr="00353377">
        <w:rPr>
          <w:rFonts w:asciiTheme="minorHAnsi" w:hAnsiTheme="minorHAnsi" w:cs="Arial"/>
        </w:rPr>
        <w:t>directly, we will usually be the Data Controller</w:t>
      </w:r>
      <w:r w:rsidR="00873D95" w:rsidRPr="00353377">
        <w:rPr>
          <w:rFonts w:asciiTheme="minorHAnsi" w:hAnsiTheme="minorHAnsi" w:cs="Arial"/>
        </w:rPr>
        <w:t>. In this case,</w:t>
      </w:r>
      <w:r w:rsidRPr="00353377">
        <w:rPr>
          <w:rFonts w:asciiTheme="minorHAnsi" w:hAnsiTheme="minorHAnsi" w:cs="Arial"/>
        </w:rPr>
        <w:t xml:space="preserve"> we will comply with our obligations imposed by the Data Protection Laws</w:t>
      </w:r>
      <w:r w:rsidR="00873D95" w:rsidRPr="00353377">
        <w:rPr>
          <w:rFonts w:asciiTheme="minorHAnsi" w:hAnsiTheme="minorHAnsi" w:cs="Arial"/>
        </w:rPr>
        <w:t>, which are</w:t>
      </w:r>
      <w:r w:rsidRPr="00353377">
        <w:rPr>
          <w:rFonts w:asciiTheme="minorHAnsi" w:hAnsiTheme="minorHAnsi" w:cs="Arial"/>
        </w:rPr>
        <w:t>:</w:t>
      </w:r>
    </w:p>
    <w:p w14:paraId="00DA721C" w14:textId="77777777" w:rsidR="009442FE" w:rsidRPr="00353377" w:rsidRDefault="009442FE" w:rsidP="009442FE">
      <w:pPr>
        <w:pStyle w:val="ListParagraph"/>
        <w:rPr>
          <w:rFonts w:cs="Arial"/>
        </w:rPr>
      </w:pPr>
    </w:p>
    <w:p w14:paraId="57584455" w14:textId="0DA67651" w:rsidR="009442FE" w:rsidRPr="00353377" w:rsidRDefault="00526F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B</w:t>
      </w:r>
      <w:r w:rsidR="009442FE" w:rsidRPr="00353377">
        <w:rPr>
          <w:rFonts w:asciiTheme="minorHAnsi" w:hAnsiTheme="minorHAnsi" w:cs="Arial"/>
        </w:rPr>
        <w:t xml:space="preserve">efore or </w:t>
      </w:r>
      <w:r w:rsidRPr="00353377">
        <w:rPr>
          <w:rFonts w:asciiTheme="minorHAnsi" w:hAnsiTheme="minorHAnsi" w:cs="Arial"/>
        </w:rPr>
        <w:t>at the time of</w:t>
      </w:r>
      <w:r w:rsidR="009442FE" w:rsidRPr="00353377">
        <w:rPr>
          <w:rFonts w:asciiTheme="minorHAnsi" w:hAnsiTheme="minorHAnsi" w:cs="Arial"/>
        </w:rPr>
        <w:t xml:space="preserve"> collecting Personal Data, we will identify the purpose</w:t>
      </w:r>
      <w:r w:rsidRPr="00353377">
        <w:rPr>
          <w:rFonts w:asciiTheme="minorHAnsi" w:hAnsiTheme="minorHAnsi" w:cs="Arial"/>
        </w:rPr>
        <w:t>(</w:t>
      </w:r>
      <w:r w:rsidR="009442FE" w:rsidRPr="00353377">
        <w:rPr>
          <w:rFonts w:asciiTheme="minorHAnsi" w:hAnsiTheme="minorHAnsi" w:cs="Arial"/>
        </w:rPr>
        <w:t>s</w:t>
      </w:r>
      <w:r w:rsidRPr="00353377">
        <w:rPr>
          <w:rFonts w:asciiTheme="minorHAnsi" w:hAnsiTheme="minorHAnsi" w:cs="Arial"/>
        </w:rPr>
        <w:t>)</w:t>
      </w:r>
      <w:r w:rsidR="009442FE" w:rsidRPr="00353377">
        <w:rPr>
          <w:rFonts w:asciiTheme="minorHAnsi" w:hAnsiTheme="minorHAnsi" w:cs="Arial"/>
        </w:rPr>
        <w:t xml:space="preserve"> for which information is collected.</w:t>
      </w:r>
    </w:p>
    <w:p w14:paraId="70425881" w14:textId="77777777" w:rsidR="009442FE" w:rsidRPr="00353377" w:rsidRDefault="009442FE" w:rsidP="009442FE">
      <w:pPr>
        <w:pStyle w:val="NormalWeb"/>
        <w:spacing w:before="0" w:beforeAutospacing="0" w:after="0" w:afterAutospacing="0"/>
        <w:ind w:left="1440"/>
        <w:rPr>
          <w:rFonts w:asciiTheme="minorHAnsi" w:hAnsiTheme="minorHAnsi" w:cs="Arial"/>
        </w:rPr>
      </w:pPr>
    </w:p>
    <w:p w14:paraId="3C4A3A2F" w14:textId="4A6C2710" w:rsidR="009442FE" w:rsidRPr="00353377" w:rsidRDefault="00526F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W</w:t>
      </w:r>
      <w:r w:rsidR="009442FE" w:rsidRPr="00353377">
        <w:rPr>
          <w:rFonts w:asciiTheme="minorHAnsi" w:hAnsiTheme="minorHAnsi" w:cs="Arial"/>
        </w:rPr>
        <w:t xml:space="preserve">e will only </w:t>
      </w:r>
      <w:r w:rsidRPr="00353377">
        <w:rPr>
          <w:rFonts w:asciiTheme="minorHAnsi" w:hAnsiTheme="minorHAnsi" w:cs="Arial"/>
        </w:rPr>
        <w:t>p</w:t>
      </w:r>
      <w:r w:rsidR="009442FE" w:rsidRPr="00353377">
        <w:rPr>
          <w:rFonts w:asciiTheme="minorHAnsi" w:hAnsiTheme="minorHAnsi" w:cs="Arial"/>
        </w:rPr>
        <w:t>rocess Personal Data for the purposes identified.</w:t>
      </w:r>
    </w:p>
    <w:p w14:paraId="06A6F784" w14:textId="77777777" w:rsidR="009442FE" w:rsidRPr="00353377" w:rsidRDefault="009442FE" w:rsidP="009442FE">
      <w:pPr>
        <w:pStyle w:val="NormalWeb"/>
        <w:spacing w:before="0" w:beforeAutospacing="0" w:after="0" w:afterAutospacing="0"/>
        <w:rPr>
          <w:rFonts w:asciiTheme="minorHAnsi" w:hAnsiTheme="minorHAnsi" w:cs="Arial"/>
        </w:rPr>
      </w:pPr>
    </w:p>
    <w:p w14:paraId="4E723FA5" w14:textId="533BEAC9" w:rsidR="009442FE" w:rsidRPr="00353377" w:rsidRDefault="00526F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W</w:t>
      </w:r>
      <w:r w:rsidR="009442FE" w:rsidRPr="00353377">
        <w:rPr>
          <w:rFonts w:asciiTheme="minorHAnsi" w:hAnsiTheme="minorHAnsi" w:cs="Arial"/>
        </w:rPr>
        <w:t>e will respect your rights in relation to your Data</w:t>
      </w:r>
      <w:r w:rsidRPr="00353377">
        <w:rPr>
          <w:rFonts w:asciiTheme="minorHAnsi" w:hAnsiTheme="minorHAnsi" w:cs="Arial"/>
        </w:rPr>
        <w:t>;</w:t>
      </w:r>
      <w:r w:rsidR="009442FE" w:rsidRPr="00353377">
        <w:rPr>
          <w:rFonts w:asciiTheme="minorHAnsi" w:hAnsiTheme="minorHAnsi" w:cs="Arial"/>
        </w:rPr>
        <w:t xml:space="preserve"> and </w:t>
      </w:r>
    </w:p>
    <w:p w14:paraId="10007BBB" w14:textId="77777777" w:rsidR="009442FE" w:rsidRPr="00353377" w:rsidRDefault="009442FE" w:rsidP="009442FE">
      <w:pPr>
        <w:pStyle w:val="NormalWeb"/>
        <w:spacing w:before="0" w:beforeAutospacing="0" w:after="0" w:afterAutospacing="0"/>
        <w:ind w:left="1080"/>
        <w:rPr>
          <w:rFonts w:asciiTheme="minorHAnsi" w:hAnsiTheme="minorHAnsi" w:cs="Arial"/>
        </w:rPr>
      </w:pPr>
    </w:p>
    <w:p w14:paraId="597E02AE" w14:textId="0EA44E2E" w:rsidR="002F3472" w:rsidRPr="00353377" w:rsidRDefault="00526FFE" w:rsidP="007033DE">
      <w:pPr>
        <w:pStyle w:val="NormalWeb"/>
        <w:numPr>
          <w:ilvl w:val="1"/>
          <w:numId w:val="1"/>
        </w:numPr>
        <w:spacing w:before="0" w:beforeAutospacing="0" w:after="0" w:afterAutospacing="0"/>
        <w:rPr>
          <w:rFonts w:asciiTheme="minorHAnsi" w:hAnsiTheme="minorHAnsi" w:cs="Arial"/>
        </w:rPr>
      </w:pPr>
      <w:r w:rsidRPr="00353377">
        <w:rPr>
          <w:rFonts w:asciiTheme="minorHAnsi" w:hAnsiTheme="minorHAnsi" w:cs="Arial"/>
        </w:rPr>
        <w:t>W</w:t>
      </w:r>
      <w:r w:rsidR="009442FE" w:rsidRPr="00353377">
        <w:rPr>
          <w:rFonts w:asciiTheme="minorHAnsi" w:hAnsiTheme="minorHAnsi" w:cs="Arial"/>
        </w:rPr>
        <w:t xml:space="preserve">e will implement technical and organisational measures to ensure your Personal Data is secure. </w:t>
      </w:r>
      <w:r w:rsidR="002F3472" w:rsidRPr="00353377">
        <w:rPr>
          <w:rFonts w:asciiTheme="minorHAnsi" w:hAnsiTheme="minorHAnsi" w:cs="Arial"/>
        </w:rPr>
        <w:t>We do this in the following ways:</w:t>
      </w:r>
    </w:p>
    <w:p w14:paraId="228ABAB2" w14:textId="77777777" w:rsidR="002F3472" w:rsidRPr="00353377" w:rsidRDefault="002F3472" w:rsidP="002F3472">
      <w:pPr>
        <w:pStyle w:val="ListParagraph"/>
        <w:rPr>
          <w:rFonts w:cs="Arial"/>
        </w:rPr>
      </w:pPr>
    </w:p>
    <w:p w14:paraId="5A985F3E" w14:textId="3F19D754" w:rsidR="002F3472" w:rsidRPr="00353377" w:rsidRDefault="002F3472" w:rsidP="002F3472">
      <w:pPr>
        <w:pStyle w:val="NormalWeb"/>
        <w:numPr>
          <w:ilvl w:val="2"/>
          <w:numId w:val="1"/>
        </w:numPr>
        <w:spacing w:before="0" w:beforeAutospacing="0" w:after="0" w:afterAutospacing="0"/>
        <w:rPr>
          <w:rFonts w:asciiTheme="minorHAnsi" w:hAnsiTheme="minorHAnsi" w:cs="Arial"/>
        </w:rPr>
      </w:pPr>
      <w:r w:rsidRPr="00353377">
        <w:rPr>
          <w:rFonts w:asciiTheme="minorHAnsi" w:hAnsiTheme="minorHAnsi" w:cs="Arial"/>
        </w:rPr>
        <w:t xml:space="preserve">We </w:t>
      </w:r>
      <w:r w:rsidRPr="00DC4CA4">
        <w:rPr>
          <w:rFonts w:asciiTheme="minorHAnsi" w:hAnsiTheme="minorHAnsi" w:cs="Arial"/>
        </w:rPr>
        <w:t xml:space="preserve">have </w:t>
      </w:r>
      <w:hyperlink w:anchor="_Appendix_G:_General" w:history="1">
        <w:r w:rsidRPr="00DC4CA4">
          <w:rPr>
            <w:rStyle w:val="Hyperlink"/>
            <w:rFonts w:asciiTheme="minorHAnsi" w:hAnsiTheme="minorHAnsi" w:cs="Arial"/>
          </w:rPr>
          <w:t xml:space="preserve">Data Processing </w:t>
        </w:r>
        <w:r w:rsidR="00372BF0" w:rsidRPr="00DC4CA4">
          <w:rPr>
            <w:rStyle w:val="Hyperlink"/>
            <w:rFonts w:asciiTheme="minorHAnsi" w:hAnsiTheme="minorHAnsi" w:cs="Arial"/>
          </w:rPr>
          <w:t>A</w:t>
        </w:r>
        <w:r w:rsidRPr="00DC4CA4">
          <w:rPr>
            <w:rStyle w:val="Hyperlink"/>
            <w:rFonts w:asciiTheme="minorHAnsi" w:hAnsiTheme="minorHAnsi" w:cs="Arial"/>
          </w:rPr>
          <w:t>greements</w:t>
        </w:r>
      </w:hyperlink>
      <w:r w:rsidRPr="00DC4CA4">
        <w:rPr>
          <w:rFonts w:asciiTheme="minorHAnsi" w:hAnsiTheme="minorHAnsi" w:cs="Arial"/>
        </w:rPr>
        <w:t xml:space="preserve"> </w:t>
      </w:r>
      <w:r w:rsidR="00372BF0" w:rsidRPr="00DC4CA4">
        <w:rPr>
          <w:rFonts w:asciiTheme="minorHAnsi" w:hAnsiTheme="minorHAnsi" w:cs="Arial"/>
        </w:rPr>
        <w:t>in place</w:t>
      </w:r>
      <w:r w:rsidR="00372BF0" w:rsidRPr="00353377">
        <w:rPr>
          <w:rFonts w:asciiTheme="minorHAnsi" w:hAnsiTheme="minorHAnsi" w:cs="Arial"/>
        </w:rPr>
        <w:t xml:space="preserve"> </w:t>
      </w:r>
      <w:r w:rsidRPr="00353377">
        <w:rPr>
          <w:rFonts w:asciiTheme="minorHAnsi" w:hAnsiTheme="minorHAnsi" w:cs="Arial"/>
        </w:rPr>
        <w:t xml:space="preserve">with third party organisations </w:t>
      </w:r>
      <w:r w:rsidR="0004133C" w:rsidRPr="00353377">
        <w:rPr>
          <w:rFonts w:asciiTheme="minorHAnsi" w:hAnsiTheme="minorHAnsi" w:cs="Arial"/>
        </w:rPr>
        <w:t xml:space="preserve">and colleagues who require access to your data in order for us to </w:t>
      </w:r>
      <w:r w:rsidR="00736DA8" w:rsidRPr="00353377">
        <w:rPr>
          <w:rFonts w:asciiTheme="minorHAnsi" w:hAnsiTheme="minorHAnsi" w:cs="Arial"/>
        </w:rPr>
        <w:t>deliver our service</w:t>
      </w:r>
      <w:r w:rsidR="00372BF0" w:rsidRPr="00353377">
        <w:rPr>
          <w:rFonts w:asciiTheme="minorHAnsi" w:hAnsiTheme="minorHAnsi" w:cs="Arial"/>
        </w:rPr>
        <w:t>s</w:t>
      </w:r>
      <w:r w:rsidR="00736DA8" w:rsidRPr="00353377">
        <w:rPr>
          <w:rFonts w:asciiTheme="minorHAnsi" w:hAnsiTheme="minorHAnsi" w:cs="Arial"/>
        </w:rPr>
        <w:t>. We remain the Data Controller.</w:t>
      </w:r>
    </w:p>
    <w:p w14:paraId="00897839" w14:textId="77777777" w:rsidR="005A5FB5" w:rsidRDefault="005A5FB5" w:rsidP="005A5FB5">
      <w:pPr>
        <w:pStyle w:val="NormalWeb"/>
        <w:spacing w:before="0" w:beforeAutospacing="0" w:after="0" w:afterAutospacing="0"/>
        <w:ind w:left="2340"/>
        <w:rPr>
          <w:rFonts w:asciiTheme="minorHAnsi" w:hAnsiTheme="minorHAnsi" w:cs="Arial"/>
        </w:rPr>
      </w:pPr>
    </w:p>
    <w:p w14:paraId="545BB7FC" w14:textId="43EB7FCD" w:rsidR="00736DA8" w:rsidRPr="00353377" w:rsidRDefault="00736DA8" w:rsidP="002F3472">
      <w:pPr>
        <w:pStyle w:val="NormalWeb"/>
        <w:numPr>
          <w:ilvl w:val="2"/>
          <w:numId w:val="1"/>
        </w:numPr>
        <w:spacing w:before="0" w:beforeAutospacing="0" w:after="0" w:afterAutospacing="0"/>
        <w:rPr>
          <w:rFonts w:asciiTheme="minorHAnsi" w:hAnsiTheme="minorHAnsi" w:cs="Arial"/>
        </w:rPr>
      </w:pPr>
      <w:r w:rsidRPr="00353377">
        <w:rPr>
          <w:rFonts w:asciiTheme="minorHAnsi" w:hAnsiTheme="minorHAnsi" w:cs="Arial"/>
        </w:rPr>
        <w:lastRenderedPageBreak/>
        <w:t xml:space="preserve">We use </w:t>
      </w:r>
      <w:r w:rsidR="005A5FB5" w:rsidRPr="00353377">
        <w:rPr>
          <w:rFonts w:asciiTheme="minorHAnsi" w:hAnsiTheme="minorHAnsi" w:cs="Arial"/>
        </w:rPr>
        <w:t xml:space="preserve">a </w:t>
      </w:r>
      <w:r w:rsidRPr="00353377">
        <w:rPr>
          <w:rFonts w:asciiTheme="minorHAnsi" w:hAnsiTheme="minorHAnsi" w:cs="Arial"/>
        </w:rPr>
        <w:t>practice management software</w:t>
      </w:r>
      <w:r w:rsidR="004B5CEE" w:rsidRPr="00353377">
        <w:rPr>
          <w:rFonts w:asciiTheme="minorHAnsi" w:hAnsiTheme="minorHAnsi" w:cs="Arial"/>
        </w:rPr>
        <w:t xml:space="preserve"> called </w:t>
      </w:r>
      <w:r w:rsidR="004B5CEE" w:rsidRPr="00353377">
        <w:rPr>
          <w:rFonts w:asciiTheme="minorHAnsi" w:hAnsiTheme="minorHAnsi" w:cs="Arial"/>
          <w:b/>
          <w:bCs/>
        </w:rPr>
        <w:t>Power Diary</w:t>
      </w:r>
      <w:r w:rsidR="004B5CEE" w:rsidRPr="00353377">
        <w:rPr>
          <w:rFonts w:asciiTheme="minorHAnsi" w:hAnsiTheme="minorHAnsi" w:cs="Arial"/>
        </w:rPr>
        <w:t xml:space="preserve">. This is an integrated system where we store and process </w:t>
      </w:r>
      <w:r w:rsidR="0038757D" w:rsidRPr="00353377">
        <w:rPr>
          <w:rFonts w:asciiTheme="minorHAnsi" w:hAnsiTheme="minorHAnsi" w:cs="Arial"/>
        </w:rPr>
        <w:t xml:space="preserve">most of your data. This system is operated by </w:t>
      </w:r>
      <w:r w:rsidR="001015FB" w:rsidRPr="00353377">
        <w:rPr>
          <w:rFonts w:asciiTheme="minorHAnsi" w:hAnsiTheme="minorHAnsi" w:cs="Arial"/>
        </w:rPr>
        <w:t xml:space="preserve">Power Diary Pty Ltd, </w:t>
      </w:r>
      <w:r w:rsidR="00DE0AB7" w:rsidRPr="00353377">
        <w:rPr>
          <w:rFonts w:asciiTheme="minorHAnsi" w:hAnsiTheme="minorHAnsi" w:cs="Arial"/>
        </w:rPr>
        <w:t xml:space="preserve">a </w:t>
      </w:r>
      <w:r w:rsidR="001015FB" w:rsidRPr="00353377">
        <w:rPr>
          <w:rFonts w:asciiTheme="minorHAnsi" w:hAnsiTheme="minorHAnsi" w:cs="Arial"/>
        </w:rPr>
        <w:t xml:space="preserve">registered </w:t>
      </w:r>
      <w:r w:rsidR="00DE0AB7" w:rsidRPr="00353377">
        <w:rPr>
          <w:rFonts w:asciiTheme="minorHAnsi" w:hAnsiTheme="minorHAnsi" w:cs="Arial"/>
        </w:rPr>
        <w:t>company in</w:t>
      </w:r>
      <w:r w:rsidR="001015FB" w:rsidRPr="00353377">
        <w:rPr>
          <w:rFonts w:asciiTheme="minorHAnsi" w:hAnsiTheme="minorHAnsi" w:cs="Arial"/>
        </w:rPr>
        <w:t xml:space="preserve"> </w:t>
      </w:r>
      <w:r w:rsidR="00DE0AB7" w:rsidRPr="00353377">
        <w:rPr>
          <w:rFonts w:asciiTheme="minorHAnsi" w:hAnsiTheme="minorHAnsi" w:cs="Arial"/>
        </w:rPr>
        <w:t xml:space="preserve">Australia. </w:t>
      </w:r>
      <w:r w:rsidR="005A5FB5" w:rsidRPr="00353377">
        <w:rPr>
          <w:rFonts w:asciiTheme="minorHAnsi" w:hAnsiTheme="minorHAnsi" w:cs="Arial"/>
        </w:rPr>
        <w:t>Power Diary has industry-leading</w:t>
      </w:r>
      <w:r w:rsidR="00431D81" w:rsidRPr="00353377">
        <w:rPr>
          <w:rFonts w:asciiTheme="minorHAnsi" w:hAnsiTheme="minorHAnsi" w:cs="Arial"/>
        </w:rPr>
        <w:t xml:space="preserve"> </w:t>
      </w:r>
      <w:hyperlink r:id="rId21" w:history="1">
        <w:r w:rsidR="00431D81" w:rsidRPr="00353377">
          <w:rPr>
            <w:rStyle w:val="Hyperlink"/>
            <w:rFonts w:asciiTheme="minorHAnsi" w:hAnsiTheme="minorHAnsi" w:cs="Arial"/>
          </w:rPr>
          <w:t>security protocols</w:t>
        </w:r>
      </w:hyperlink>
      <w:r w:rsidR="005A5FB5" w:rsidRPr="00353377">
        <w:rPr>
          <w:rFonts w:asciiTheme="minorHAnsi" w:hAnsiTheme="minorHAnsi" w:cs="Arial"/>
        </w:rPr>
        <w:t xml:space="preserve"> in place</w:t>
      </w:r>
      <w:r w:rsidR="00431D81" w:rsidRPr="00353377">
        <w:rPr>
          <w:rFonts w:asciiTheme="minorHAnsi" w:hAnsiTheme="minorHAnsi" w:cs="Arial"/>
        </w:rPr>
        <w:t xml:space="preserve"> to protect your Personal Data.</w:t>
      </w:r>
    </w:p>
    <w:p w14:paraId="501F26DC" w14:textId="77777777" w:rsidR="005A5FB5" w:rsidRPr="00353377" w:rsidRDefault="005A5FB5" w:rsidP="005A5FB5">
      <w:pPr>
        <w:pStyle w:val="ListParagraph"/>
        <w:rPr>
          <w:rFonts w:cs="Arial"/>
        </w:rPr>
      </w:pPr>
    </w:p>
    <w:p w14:paraId="165B858D" w14:textId="7C82E1BD" w:rsidR="005A5FB5" w:rsidRPr="00353377" w:rsidRDefault="00372BF0" w:rsidP="002F3472">
      <w:pPr>
        <w:pStyle w:val="NormalWeb"/>
        <w:numPr>
          <w:ilvl w:val="2"/>
          <w:numId w:val="1"/>
        </w:numPr>
        <w:spacing w:before="0" w:beforeAutospacing="0" w:after="0" w:afterAutospacing="0"/>
        <w:rPr>
          <w:rFonts w:asciiTheme="minorHAnsi" w:hAnsiTheme="minorHAnsi" w:cs="Arial"/>
        </w:rPr>
      </w:pPr>
      <w:r w:rsidRPr="00353377">
        <w:rPr>
          <w:rFonts w:asciiTheme="minorHAnsi" w:hAnsiTheme="minorHAnsi" w:cs="Arial"/>
        </w:rPr>
        <w:t xml:space="preserve">We send all personal documents </w:t>
      </w:r>
      <w:r w:rsidR="002C508E" w:rsidRPr="00353377">
        <w:rPr>
          <w:rFonts w:asciiTheme="minorHAnsi" w:hAnsiTheme="minorHAnsi" w:cs="Arial"/>
        </w:rPr>
        <w:t>via Egre</w:t>
      </w:r>
      <w:r w:rsidR="00EB52AA" w:rsidRPr="00353377">
        <w:rPr>
          <w:rFonts w:asciiTheme="minorHAnsi" w:hAnsiTheme="minorHAnsi" w:cs="Arial"/>
        </w:rPr>
        <w:t>ss</w:t>
      </w:r>
      <w:r w:rsidR="002C508E" w:rsidRPr="00353377">
        <w:rPr>
          <w:rFonts w:asciiTheme="minorHAnsi" w:hAnsiTheme="minorHAnsi" w:cs="Arial"/>
        </w:rPr>
        <w:t>, a UK government-approved secure email platform</w:t>
      </w:r>
      <w:r w:rsidR="00EB52AA" w:rsidRPr="00353377">
        <w:rPr>
          <w:rFonts w:asciiTheme="minorHAnsi" w:hAnsiTheme="minorHAnsi" w:cs="Arial"/>
        </w:rPr>
        <w:t xml:space="preserve">, which offers </w:t>
      </w:r>
      <w:hyperlink r:id="rId22" w:history="1">
        <w:r w:rsidR="00EB52AA" w:rsidRPr="00353377">
          <w:rPr>
            <w:rStyle w:val="Hyperlink"/>
            <w:rFonts w:asciiTheme="minorHAnsi" w:hAnsiTheme="minorHAnsi" w:cs="Arial"/>
          </w:rPr>
          <w:t>end-to-end encryption</w:t>
        </w:r>
      </w:hyperlink>
      <w:r w:rsidR="00EB52AA" w:rsidRPr="00353377">
        <w:rPr>
          <w:rFonts w:asciiTheme="minorHAnsi" w:hAnsiTheme="minorHAnsi" w:cs="Arial"/>
        </w:rPr>
        <w:t xml:space="preserve">. You can </w:t>
      </w:r>
      <w:r w:rsidR="000425D4" w:rsidRPr="00353377">
        <w:rPr>
          <w:rFonts w:asciiTheme="minorHAnsi" w:hAnsiTheme="minorHAnsi" w:cs="Arial"/>
        </w:rPr>
        <w:t xml:space="preserve">receive, </w:t>
      </w:r>
      <w:r w:rsidR="00EB52AA" w:rsidRPr="00353377">
        <w:rPr>
          <w:rFonts w:asciiTheme="minorHAnsi" w:hAnsiTheme="minorHAnsi" w:cs="Arial"/>
        </w:rPr>
        <w:t>send</w:t>
      </w:r>
      <w:r w:rsidR="000425D4" w:rsidRPr="00353377">
        <w:rPr>
          <w:rFonts w:asciiTheme="minorHAnsi" w:hAnsiTheme="minorHAnsi" w:cs="Arial"/>
        </w:rPr>
        <w:t>,</w:t>
      </w:r>
      <w:r w:rsidR="00EB52AA" w:rsidRPr="00353377">
        <w:rPr>
          <w:rFonts w:asciiTheme="minorHAnsi" w:hAnsiTheme="minorHAnsi" w:cs="Arial"/>
        </w:rPr>
        <w:t xml:space="preserve"> </w:t>
      </w:r>
      <w:r w:rsidR="000425D4" w:rsidRPr="00353377">
        <w:rPr>
          <w:rFonts w:asciiTheme="minorHAnsi" w:hAnsiTheme="minorHAnsi" w:cs="Arial"/>
        </w:rPr>
        <w:t xml:space="preserve">and reply to our </w:t>
      </w:r>
      <w:r w:rsidR="00EB52AA" w:rsidRPr="00353377">
        <w:rPr>
          <w:rFonts w:asciiTheme="minorHAnsi" w:hAnsiTheme="minorHAnsi" w:cs="Arial"/>
        </w:rPr>
        <w:t>Egress emails</w:t>
      </w:r>
      <w:r w:rsidR="000425D4" w:rsidRPr="00353377">
        <w:rPr>
          <w:rFonts w:asciiTheme="minorHAnsi" w:hAnsiTheme="minorHAnsi" w:cs="Arial"/>
        </w:rPr>
        <w:t xml:space="preserve"> for free</w:t>
      </w:r>
      <w:r w:rsidR="00BB57F0" w:rsidRPr="00353377">
        <w:rPr>
          <w:rFonts w:asciiTheme="minorHAnsi" w:hAnsiTheme="minorHAnsi" w:cs="Arial"/>
        </w:rPr>
        <w:t>.</w:t>
      </w:r>
    </w:p>
    <w:p w14:paraId="2882BB6D" w14:textId="77777777" w:rsidR="009D150D" w:rsidRPr="00353377" w:rsidRDefault="009D150D" w:rsidP="009D150D">
      <w:pPr>
        <w:pStyle w:val="ListParagraph"/>
        <w:rPr>
          <w:rFonts w:cs="Arial"/>
        </w:rPr>
      </w:pPr>
    </w:p>
    <w:p w14:paraId="3AAC5F9A" w14:textId="77777777" w:rsidR="00675CB8" w:rsidRPr="00353377" w:rsidRDefault="009D150D" w:rsidP="00675CB8">
      <w:pPr>
        <w:pStyle w:val="NormalWeb"/>
        <w:numPr>
          <w:ilvl w:val="2"/>
          <w:numId w:val="1"/>
        </w:numPr>
        <w:spacing w:before="0" w:beforeAutospacing="0" w:after="0" w:afterAutospacing="0"/>
        <w:rPr>
          <w:rFonts w:asciiTheme="minorHAnsi" w:hAnsiTheme="minorHAnsi" w:cs="Arial"/>
        </w:rPr>
      </w:pPr>
      <w:r w:rsidRPr="00353377">
        <w:rPr>
          <w:rFonts w:asciiTheme="minorHAnsi" w:hAnsiTheme="minorHAnsi" w:cs="Arial"/>
        </w:rPr>
        <w:t xml:space="preserve">Our website is designed on </w:t>
      </w:r>
      <w:hyperlink r:id="rId23" w:history="1">
        <w:r w:rsidRPr="00353377">
          <w:rPr>
            <w:rStyle w:val="Hyperlink"/>
            <w:rFonts w:asciiTheme="minorHAnsi" w:hAnsiTheme="minorHAnsi" w:cs="Arial"/>
          </w:rPr>
          <w:t>WordPress</w:t>
        </w:r>
      </w:hyperlink>
      <w:r w:rsidRPr="00353377">
        <w:rPr>
          <w:rFonts w:asciiTheme="minorHAnsi" w:hAnsiTheme="minorHAnsi" w:cs="Arial"/>
        </w:rPr>
        <w:t xml:space="preserve"> </w:t>
      </w:r>
      <w:r w:rsidR="00015460" w:rsidRPr="00353377">
        <w:rPr>
          <w:rFonts w:asciiTheme="minorHAnsi" w:hAnsiTheme="minorHAnsi" w:cs="Arial"/>
        </w:rPr>
        <w:t xml:space="preserve">and </w:t>
      </w:r>
      <w:r w:rsidR="00B70391" w:rsidRPr="00353377">
        <w:rPr>
          <w:rFonts w:asciiTheme="minorHAnsi" w:hAnsiTheme="minorHAnsi" w:cs="Arial"/>
        </w:rPr>
        <w:t xml:space="preserve">maintained and hosted by our technology partner, </w:t>
      </w:r>
      <w:hyperlink r:id="rId24" w:history="1">
        <w:r w:rsidR="00B70391" w:rsidRPr="00353377">
          <w:rPr>
            <w:rStyle w:val="Hyperlink"/>
            <w:rFonts w:asciiTheme="minorHAnsi" w:hAnsiTheme="minorHAnsi" w:cs="Arial"/>
          </w:rPr>
          <w:t>Nu Image</w:t>
        </w:r>
      </w:hyperlink>
      <w:r w:rsidR="00B70391" w:rsidRPr="00353377">
        <w:rPr>
          <w:rFonts w:asciiTheme="minorHAnsi" w:hAnsiTheme="minorHAnsi" w:cs="Arial"/>
        </w:rPr>
        <w:t xml:space="preserve"> who are based in Norwich, UK.</w:t>
      </w:r>
    </w:p>
    <w:p w14:paraId="01DC6626" w14:textId="77777777" w:rsidR="00675CB8" w:rsidRPr="00353377" w:rsidRDefault="00675CB8" w:rsidP="00675CB8">
      <w:pPr>
        <w:pStyle w:val="ListParagraph"/>
        <w:rPr>
          <w:rFonts w:cs="Arial"/>
        </w:rPr>
      </w:pPr>
    </w:p>
    <w:p w14:paraId="31A2F94D" w14:textId="5EE54511" w:rsidR="00526FFE" w:rsidRPr="00DC4CA4" w:rsidRDefault="00675CB8" w:rsidP="00675CB8">
      <w:pPr>
        <w:pStyle w:val="NormalWeb"/>
        <w:numPr>
          <w:ilvl w:val="2"/>
          <w:numId w:val="1"/>
        </w:numPr>
        <w:spacing w:before="0" w:beforeAutospacing="0" w:after="0" w:afterAutospacing="0"/>
        <w:rPr>
          <w:rFonts w:asciiTheme="minorHAnsi" w:hAnsiTheme="minorHAnsi" w:cs="Arial"/>
        </w:rPr>
      </w:pPr>
      <w:r w:rsidRPr="00353377">
        <w:rPr>
          <w:rFonts w:asciiTheme="minorHAnsi" w:hAnsiTheme="minorHAnsi" w:cs="Arial"/>
        </w:rPr>
        <w:t>Additionally, y</w:t>
      </w:r>
      <w:r w:rsidR="00526FFE" w:rsidRPr="00353377">
        <w:rPr>
          <w:rFonts w:asciiTheme="minorHAnsi" w:hAnsiTheme="minorHAnsi" w:cs="Arial"/>
        </w:rPr>
        <w:t xml:space="preserve">our data is </w:t>
      </w:r>
      <w:r w:rsidR="00526FFE" w:rsidRPr="00DC4CA4">
        <w:rPr>
          <w:rFonts w:asciiTheme="minorHAnsi" w:hAnsiTheme="minorHAnsi" w:cs="Arial"/>
        </w:rPr>
        <w:t xml:space="preserve">managed in line with our </w:t>
      </w:r>
      <w:hyperlink w:anchor="_Appendix_I:_Cookie" w:history="1">
        <w:r w:rsidR="00526FFE" w:rsidRPr="00DC4CA4">
          <w:rPr>
            <w:rStyle w:val="Hyperlink"/>
            <w:rFonts w:asciiTheme="minorHAnsi" w:hAnsiTheme="minorHAnsi" w:cs="Arial"/>
          </w:rPr>
          <w:t>Cookies</w:t>
        </w:r>
      </w:hyperlink>
      <w:r w:rsidR="00526FFE" w:rsidRPr="00DC4CA4">
        <w:rPr>
          <w:rFonts w:asciiTheme="minorHAnsi" w:hAnsiTheme="minorHAnsi" w:cs="Arial"/>
        </w:rPr>
        <w:t xml:space="preserve">, </w:t>
      </w:r>
      <w:hyperlink w:anchor="_Appendix_G:_General" w:history="1">
        <w:r w:rsidR="00526FFE" w:rsidRPr="00DC4CA4">
          <w:rPr>
            <w:rStyle w:val="Hyperlink"/>
            <w:rFonts w:asciiTheme="minorHAnsi" w:hAnsiTheme="minorHAnsi" w:cs="Arial"/>
          </w:rPr>
          <w:t>Privacy</w:t>
        </w:r>
      </w:hyperlink>
      <w:r w:rsidR="00526FFE" w:rsidRPr="00DC4CA4">
        <w:rPr>
          <w:rFonts w:asciiTheme="minorHAnsi" w:hAnsiTheme="minorHAnsi" w:cs="Arial"/>
        </w:rPr>
        <w:t xml:space="preserve">, and </w:t>
      </w:r>
      <w:hyperlink w:anchor="_Appendix_H:_Terms" w:history="1">
        <w:r w:rsidR="00526FFE" w:rsidRPr="00DC4CA4">
          <w:rPr>
            <w:rStyle w:val="Hyperlink"/>
            <w:rFonts w:asciiTheme="minorHAnsi" w:hAnsiTheme="minorHAnsi" w:cs="Arial"/>
          </w:rPr>
          <w:t>Website</w:t>
        </w:r>
      </w:hyperlink>
      <w:r w:rsidR="00526FFE" w:rsidRPr="00DC4CA4">
        <w:rPr>
          <w:rFonts w:asciiTheme="minorHAnsi" w:hAnsiTheme="minorHAnsi" w:cs="Arial"/>
        </w:rPr>
        <w:t xml:space="preserve"> terms.</w:t>
      </w:r>
    </w:p>
    <w:p w14:paraId="0A765115" w14:textId="77777777" w:rsidR="00D538BA" w:rsidRPr="00353377" w:rsidRDefault="00D538BA" w:rsidP="00675CB8">
      <w:pPr>
        <w:pStyle w:val="NormalWeb"/>
        <w:spacing w:before="0" w:beforeAutospacing="0" w:after="0" w:afterAutospacing="0"/>
        <w:rPr>
          <w:rFonts w:asciiTheme="minorHAnsi" w:hAnsiTheme="minorHAnsi" w:cs="Arial"/>
        </w:rPr>
      </w:pPr>
    </w:p>
    <w:p w14:paraId="219875E1" w14:textId="2249E515" w:rsidR="009442FE" w:rsidRDefault="00526FFE" w:rsidP="009442FE">
      <w:pPr>
        <w:pStyle w:val="NormalWeb"/>
        <w:numPr>
          <w:ilvl w:val="0"/>
          <w:numId w:val="1"/>
        </w:numPr>
        <w:spacing w:before="0" w:beforeAutospacing="0" w:after="0" w:afterAutospacing="0"/>
        <w:rPr>
          <w:rFonts w:asciiTheme="minorHAnsi" w:hAnsiTheme="minorHAnsi" w:cs="Arial"/>
        </w:rPr>
      </w:pPr>
      <w:r w:rsidRPr="00353377">
        <w:rPr>
          <w:rFonts w:asciiTheme="minorHAnsi" w:hAnsiTheme="minorHAnsi" w:cs="Arial"/>
        </w:rPr>
        <w:t>For any enquiries regarding data privacy</w:t>
      </w:r>
      <w:r w:rsidR="008662F7" w:rsidRPr="00353377">
        <w:rPr>
          <w:rFonts w:asciiTheme="minorHAnsi" w:hAnsiTheme="minorHAnsi" w:cs="Arial"/>
        </w:rPr>
        <w:t xml:space="preserve"> and</w:t>
      </w:r>
      <w:r w:rsidR="00675CB8" w:rsidRPr="00353377">
        <w:rPr>
          <w:rFonts w:asciiTheme="minorHAnsi" w:hAnsiTheme="minorHAnsi" w:cs="Arial"/>
        </w:rPr>
        <w:t xml:space="preserve"> </w:t>
      </w:r>
      <w:r w:rsidR="008662F7" w:rsidRPr="00353377">
        <w:rPr>
          <w:rFonts w:asciiTheme="minorHAnsi" w:hAnsiTheme="minorHAnsi" w:cs="Arial"/>
        </w:rPr>
        <w:t>F</w:t>
      </w:r>
      <w:r w:rsidR="00675CB8" w:rsidRPr="00353377">
        <w:rPr>
          <w:rFonts w:asciiTheme="minorHAnsi" w:hAnsiTheme="minorHAnsi" w:cs="Arial"/>
        </w:rPr>
        <w:t xml:space="preserve">reedom of </w:t>
      </w:r>
      <w:r w:rsidR="008662F7" w:rsidRPr="00353377">
        <w:rPr>
          <w:rFonts w:asciiTheme="minorHAnsi" w:hAnsiTheme="minorHAnsi" w:cs="Arial"/>
        </w:rPr>
        <w:t>I</w:t>
      </w:r>
      <w:r w:rsidR="00675CB8" w:rsidRPr="00353377">
        <w:rPr>
          <w:rFonts w:asciiTheme="minorHAnsi" w:hAnsiTheme="minorHAnsi" w:cs="Arial"/>
        </w:rPr>
        <w:t>nformation requests</w:t>
      </w:r>
      <w:r w:rsidRPr="00353377">
        <w:rPr>
          <w:rFonts w:asciiTheme="minorHAnsi" w:hAnsiTheme="minorHAnsi" w:cs="Arial"/>
        </w:rPr>
        <w:t xml:space="preserve"> you can email</w:t>
      </w:r>
      <w:r w:rsidR="008662F7" w:rsidRPr="00353377">
        <w:rPr>
          <w:rFonts w:asciiTheme="minorHAnsi" w:hAnsiTheme="minorHAnsi" w:cs="Arial"/>
        </w:rPr>
        <w:t xml:space="preserve"> us at</w:t>
      </w:r>
      <w:r w:rsidRPr="00353377">
        <w:rPr>
          <w:rFonts w:asciiTheme="minorHAnsi" w:hAnsiTheme="minorHAnsi" w:cs="Arial"/>
        </w:rPr>
        <w:t xml:space="preserve"> </w:t>
      </w:r>
      <w:r w:rsidRPr="00353377">
        <w:rPr>
          <w:rFonts w:asciiTheme="minorHAnsi" w:hAnsiTheme="minorHAnsi" w:cs="Arial"/>
          <w:color w:val="0000FF"/>
        </w:rPr>
        <w:t>npalmer@papps.org.uk</w:t>
      </w:r>
      <w:r w:rsidRPr="00353377">
        <w:rPr>
          <w:rFonts w:asciiTheme="minorHAnsi" w:hAnsiTheme="minorHAnsi" w:cs="Arial"/>
        </w:rPr>
        <w:t xml:space="preserve"> </w:t>
      </w:r>
      <w:r w:rsidR="008662F7" w:rsidRPr="00353377">
        <w:rPr>
          <w:rFonts w:asciiTheme="minorHAnsi" w:hAnsiTheme="minorHAnsi" w:cs="Arial"/>
        </w:rPr>
        <w:t>with the subject heading ‘data protection’</w:t>
      </w:r>
      <w:r w:rsidR="00353377">
        <w:rPr>
          <w:rFonts w:asciiTheme="minorHAnsi" w:hAnsiTheme="minorHAnsi" w:cs="Arial"/>
        </w:rPr>
        <w:t>.</w:t>
      </w:r>
    </w:p>
    <w:p w14:paraId="4D944024" w14:textId="77777777" w:rsidR="005D12B0" w:rsidRPr="00353377" w:rsidRDefault="005D12B0" w:rsidP="005D12B0">
      <w:pPr>
        <w:pStyle w:val="NormalWeb"/>
        <w:spacing w:before="0" w:beforeAutospacing="0" w:after="0" w:afterAutospacing="0"/>
        <w:ind w:left="720"/>
        <w:rPr>
          <w:rFonts w:asciiTheme="minorHAnsi" w:hAnsiTheme="minorHAnsi" w:cs="Arial"/>
        </w:rPr>
      </w:pPr>
    </w:p>
    <w:p w14:paraId="70EEFC2C" w14:textId="77777777" w:rsidR="009442FE" w:rsidRPr="008F0161" w:rsidRDefault="009442FE" w:rsidP="008662F7">
      <w:pPr>
        <w:pStyle w:val="Heading2"/>
        <w:rPr>
          <w:color w:val="B09E80"/>
        </w:rPr>
      </w:pPr>
      <w:bookmarkStart w:id="26" w:name="_Toc176457994"/>
      <w:r w:rsidRPr="008F0161">
        <w:rPr>
          <w:color w:val="B09E80"/>
        </w:rPr>
        <w:t>Successors and our sub-contractors</w:t>
      </w:r>
      <w:bookmarkEnd w:id="26"/>
      <w:r w:rsidRPr="008F0161">
        <w:rPr>
          <w:color w:val="B09E80"/>
        </w:rPr>
        <w:t xml:space="preserve"> </w:t>
      </w:r>
    </w:p>
    <w:p w14:paraId="1B4D101C" w14:textId="77777777" w:rsidR="009442FE" w:rsidRPr="00CB6F87" w:rsidRDefault="009442FE" w:rsidP="009442FE">
      <w:pPr>
        <w:pStyle w:val="NormalWeb"/>
        <w:spacing w:before="0" w:beforeAutospacing="0" w:after="0" w:afterAutospacing="0"/>
        <w:rPr>
          <w:rFonts w:ascii="Arial" w:hAnsi="Arial" w:cs="Arial"/>
        </w:rPr>
      </w:pPr>
    </w:p>
    <w:p w14:paraId="766FB9D7" w14:textId="77777777" w:rsidR="009442FE" w:rsidRPr="00A33768" w:rsidRDefault="009442FE" w:rsidP="007033DE">
      <w:pPr>
        <w:pStyle w:val="NormalWeb"/>
        <w:numPr>
          <w:ilvl w:val="0"/>
          <w:numId w:val="1"/>
        </w:numPr>
        <w:spacing w:before="0" w:beforeAutospacing="0" w:after="0" w:afterAutospacing="0"/>
        <w:rPr>
          <w:rFonts w:asciiTheme="minorHAnsi" w:hAnsiTheme="minorHAnsi" w:cs="Arial"/>
        </w:rPr>
      </w:pPr>
      <w:r w:rsidRPr="00A33768">
        <w:rPr>
          <w:rFonts w:asciiTheme="minorHAnsi" w:hAnsiTheme="minorHAnsi" w:cs="Arial"/>
        </w:rPr>
        <w:t xml:space="preserve">Either party can transfer the benefit of this contract to someone else and will remain liable to the other for its obligations under the contract. The supplier will be liable for the acts of any sub-contractors it chooses to help perform its duties. </w:t>
      </w:r>
    </w:p>
    <w:p w14:paraId="30E6E43D" w14:textId="77777777" w:rsidR="009442FE" w:rsidRPr="00CB6F87" w:rsidRDefault="009442FE" w:rsidP="00A33768">
      <w:pPr>
        <w:pStyle w:val="NormalWeb"/>
        <w:spacing w:before="0" w:beforeAutospacing="0" w:after="0" w:afterAutospacing="0"/>
        <w:rPr>
          <w:rFonts w:ascii="Arial" w:hAnsi="Arial" w:cs="Arial"/>
        </w:rPr>
      </w:pPr>
    </w:p>
    <w:p w14:paraId="24CEC2F1" w14:textId="77777777" w:rsidR="009442FE" w:rsidRPr="008F0161" w:rsidRDefault="009442FE" w:rsidP="00A33768">
      <w:pPr>
        <w:pStyle w:val="Heading2"/>
        <w:rPr>
          <w:color w:val="B09E80"/>
        </w:rPr>
      </w:pPr>
      <w:bookmarkStart w:id="27" w:name="_Toc176457995"/>
      <w:r w:rsidRPr="008F0161">
        <w:rPr>
          <w:color w:val="B09E80"/>
        </w:rPr>
        <w:t>Circumstances beyond the control of either party</w:t>
      </w:r>
      <w:bookmarkEnd w:id="27"/>
      <w:r w:rsidRPr="008F0161">
        <w:rPr>
          <w:color w:val="B09E80"/>
        </w:rPr>
        <w:t xml:space="preserve"> </w:t>
      </w:r>
    </w:p>
    <w:p w14:paraId="2B1955AB" w14:textId="77777777" w:rsidR="009442FE" w:rsidRPr="00CB6F87" w:rsidRDefault="009442FE" w:rsidP="009442FE">
      <w:pPr>
        <w:pStyle w:val="NormalWeb"/>
        <w:spacing w:before="0" w:beforeAutospacing="0" w:after="0" w:afterAutospacing="0"/>
        <w:rPr>
          <w:rFonts w:ascii="Arial" w:hAnsi="Arial" w:cs="Arial"/>
        </w:rPr>
      </w:pPr>
    </w:p>
    <w:p w14:paraId="05F84ADB" w14:textId="77777777" w:rsidR="009442FE" w:rsidRPr="00AE5804" w:rsidRDefault="009442FE" w:rsidP="007033DE">
      <w:pPr>
        <w:pStyle w:val="NormalWeb"/>
        <w:numPr>
          <w:ilvl w:val="0"/>
          <w:numId w:val="1"/>
        </w:numPr>
        <w:spacing w:before="0" w:beforeAutospacing="0" w:after="0" w:afterAutospacing="0"/>
        <w:rPr>
          <w:rFonts w:asciiTheme="minorHAnsi" w:hAnsiTheme="minorHAnsi" w:cs="Arial"/>
        </w:rPr>
      </w:pPr>
      <w:r w:rsidRPr="00AE5804">
        <w:rPr>
          <w:rFonts w:asciiTheme="minorHAnsi" w:hAnsiTheme="minorHAnsi" w:cs="Arial"/>
        </w:rPr>
        <w:t>In the event of any failure by a party because of something beyond its reasonable control:</w:t>
      </w:r>
    </w:p>
    <w:p w14:paraId="215C5CD9" w14:textId="77777777" w:rsidR="009442FE" w:rsidRPr="00AE5804" w:rsidRDefault="009442FE" w:rsidP="009442FE">
      <w:pPr>
        <w:pStyle w:val="NormalWeb"/>
        <w:spacing w:before="0" w:beforeAutospacing="0" w:after="0" w:afterAutospacing="0"/>
        <w:ind w:left="720"/>
        <w:rPr>
          <w:rFonts w:asciiTheme="minorHAnsi" w:hAnsiTheme="minorHAnsi" w:cs="Arial"/>
        </w:rPr>
      </w:pPr>
    </w:p>
    <w:p w14:paraId="6F62A787" w14:textId="2CAE0027" w:rsidR="009442FE" w:rsidRPr="00AE5804" w:rsidRDefault="00C161A8" w:rsidP="007033DE">
      <w:pPr>
        <w:pStyle w:val="NormalWeb"/>
        <w:numPr>
          <w:ilvl w:val="1"/>
          <w:numId w:val="1"/>
        </w:numPr>
        <w:spacing w:before="0" w:beforeAutospacing="0" w:after="0" w:afterAutospacing="0"/>
        <w:rPr>
          <w:rFonts w:asciiTheme="minorHAnsi" w:hAnsiTheme="minorHAnsi" w:cs="Arial"/>
        </w:rPr>
      </w:pPr>
      <w:r w:rsidRPr="00AE5804">
        <w:rPr>
          <w:rFonts w:asciiTheme="minorHAnsi" w:hAnsiTheme="minorHAnsi" w:cs="Arial"/>
        </w:rPr>
        <w:t>T</w:t>
      </w:r>
      <w:r w:rsidR="009442FE" w:rsidRPr="00AE5804">
        <w:rPr>
          <w:rFonts w:asciiTheme="minorHAnsi" w:hAnsiTheme="minorHAnsi" w:cs="Arial"/>
        </w:rPr>
        <w:t>he party will advise the other party as soon as reasonably practicabl</w:t>
      </w:r>
      <w:r w:rsidRPr="00AE5804">
        <w:rPr>
          <w:rFonts w:asciiTheme="minorHAnsi" w:hAnsiTheme="minorHAnsi" w:cs="Arial"/>
        </w:rPr>
        <w:t>e;</w:t>
      </w:r>
      <w:r w:rsidR="009442FE" w:rsidRPr="00AE5804">
        <w:rPr>
          <w:rFonts w:asciiTheme="minorHAnsi" w:hAnsiTheme="minorHAnsi" w:cs="Arial"/>
        </w:rPr>
        <w:t xml:space="preserve"> and </w:t>
      </w:r>
    </w:p>
    <w:p w14:paraId="36C1D6D0" w14:textId="77777777" w:rsidR="009442FE" w:rsidRPr="00AE5804" w:rsidRDefault="009442FE" w:rsidP="009442FE">
      <w:pPr>
        <w:pStyle w:val="NormalWeb"/>
        <w:spacing w:before="0" w:beforeAutospacing="0" w:after="0" w:afterAutospacing="0"/>
        <w:ind w:left="1440"/>
        <w:rPr>
          <w:rFonts w:asciiTheme="minorHAnsi" w:hAnsiTheme="minorHAnsi" w:cs="Arial"/>
        </w:rPr>
      </w:pPr>
    </w:p>
    <w:p w14:paraId="455AAB46" w14:textId="3E91CE8D" w:rsidR="009442FE" w:rsidRPr="00AE5804" w:rsidRDefault="00C161A8" w:rsidP="007033DE">
      <w:pPr>
        <w:pStyle w:val="NormalWeb"/>
        <w:numPr>
          <w:ilvl w:val="1"/>
          <w:numId w:val="1"/>
        </w:numPr>
        <w:spacing w:before="0" w:beforeAutospacing="0" w:after="0" w:afterAutospacing="0"/>
        <w:rPr>
          <w:rFonts w:asciiTheme="minorHAnsi" w:hAnsiTheme="minorHAnsi" w:cs="Arial"/>
        </w:rPr>
      </w:pPr>
      <w:r w:rsidRPr="00AE5804">
        <w:rPr>
          <w:rFonts w:asciiTheme="minorHAnsi" w:hAnsiTheme="minorHAnsi" w:cs="Arial"/>
        </w:rPr>
        <w:t>T</w:t>
      </w:r>
      <w:r w:rsidR="009442FE" w:rsidRPr="00AE5804">
        <w:rPr>
          <w:rFonts w:asciiTheme="minorHAnsi" w:hAnsiTheme="minorHAnsi" w:cs="Arial"/>
        </w:rPr>
        <w:t xml:space="preserve">he party's obligations will be suspended so far as is reasonable, provided that that party will act reasonably, and the party will not be liable for any failure which it could not reasonably avoid, but this will not affect the client's above rights relating to delivery. </w:t>
      </w:r>
    </w:p>
    <w:p w14:paraId="64A2D2F3" w14:textId="77777777" w:rsidR="009442FE" w:rsidRPr="00CB6F87" w:rsidRDefault="009442FE" w:rsidP="009442FE">
      <w:pPr>
        <w:pStyle w:val="NormalWeb"/>
        <w:spacing w:before="0" w:beforeAutospacing="0" w:after="0" w:afterAutospacing="0"/>
        <w:rPr>
          <w:rFonts w:ascii="Arial" w:hAnsi="Arial" w:cs="Arial"/>
        </w:rPr>
      </w:pPr>
    </w:p>
    <w:p w14:paraId="5583A352" w14:textId="77777777" w:rsidR="009442FE" w:rsidRPr="008F0161" w:rsidRDefault="009442FE" w:rsidP="00AE5804">
      <w:pPr>
        <w:pStyle w:val="Heading2"/>
        <w:rPr>
          <w:color w:val="B09E80"/>
        </w:rPr>
      </w:pPr>
      <w:bookmarkStart w:id="28" w:name="_Toc176457996"/>
      <w:r w:rsidRPr="008F0161">
        <w:rPr>
          <w:color w:val="B09E80"/>
        </w:rPr>
        <w:lastRenderedPageBreak/>
        <w:t>Excluding liability</w:t>
      </w:r>
      <w:bookmarkEnd w:id="28"/>
      <w:r w:rsidRPr="008F0161">
        <w:rPr>
          <w:color w:val="B09E80"/>
        </w:rPr>
        <w:t xml:space="preserve"> </w:t>
      </w:r>
    </w:p>
    <w:p w14:paraId="361D61F9" w14:textId="77777777" w:rsidR="009442FE" w:rsidRPr="00CB6F87" w:rsidRDefault="009442FE" w:rsidP="009442FE">
      <w:pPr>
        <w:pStyle w:val="NormalWeb"/>
        <w:spacing w:before="0" w:beforeAutospacing="0" w:after="0" w:afterAutospacing="0"/>
        <w:rPr>
          <w:rFonts w:ascii="Arial" w:hAnsi="Arial" w:cs="Arial"/>
        </w:rPr>
      </w:pPr>
    </w:p>
    <w:p w14:paraId="2044577D" w14:textId="77777777" w:rsidR="009442FE" w:rsidRPr="00AE5804" w:rsidRDefault="009442FE" w:rsidP="007033DE">
      <w:pPr>
        <w:pStyle w:val="NormalWeb"/>
        <w:numPr>
          <w:ilvl w:val="0"/>
          <w:numId w:val="1"/>
        </w:numPr>
        <w:spacing w:before="0" w:beforeAutospacing="0" w:after="0" w:afterAutospacing="0"/>
        <w:rPr>
          <w:rFonts w:asciiTheme="minorHAnsi" w:hAnsiTheme="minorHAnsi" w:cs="Arial"/>
        </w:rPr>
      </w:pPr>
      <w:r w:rsidRPr="00AE5804">
        <w:rPr>
          <w:rFonts w:asciiTheme="minorHAnsi" w:hAnsiTheme="minorHAnsi" w:cs="Arial"/>
        </w:rPr>
        <w:t xml:space="preserve">We do not exclude liability for (i) any fraudulent act or omission or (ii) death or personal injury caused by negligence or breach of the supplier's other legal obligations. Subject to this, we are not liable for (i) loss which was not reasonably foreseeable to both parties at the time when the contract was made, or (ii) loss (e.g., loss of profit) to your business, trade, craft or profession which would not be suffered by a consumer - because we believe you are not buying the services or being supplied with any associated goods wholly or mainly for your business, trade, craft or profession. </w:t>
      </w:r>
    </w:p>
    <w:p w14:paraId="55777C9D" w14:textId="77777777" w:rsidR="009442FE" w:rsidRPr="00CB6F87" w:rsidRDefault="009442FE" w:rsidP="009442FE">
      <w:pPr>
        <w:pStyle w:val="NormalWeb"/>
        <w:spacing w:before="0" w:beforeAutospacing="0" w:after="0" w:afterAutospacing="0"/>
        <w:rPr>
          <w:rFonts w:ascii="Arial" w:hAnsi="Arial" w:cs="Arial"/>
        </w:rPr>
      </w:pPr>
    </w:p>
    <w:p w14:paraId="63F48573" w14:textId="77777777" w:rsidR="009442FE" w:rsidRPr="008F0161" w:rsidRDefault="009442FE" w:rsidP="00AE5804">
      <w:pPr>
        <w:pStyle w:val="Heading2"/>
        <w:rPr>
          <w:color w:val="B09E80"/>
        </w:rPr>
      </w:pPr>
      <w:bookmarkStart w:id="29" w:name="_Toc176457997"/>
      <w:r w:rsidRPr="008F0161">
        <w:rPr>
          <w:color w:val="B09E80"/>
        </w:rPr>
        <w:t>Contractual fairness</w:t>
      </w:r>
      <w:bookmarkEnd w:id="29"/>
    </w:p>
    <w:p w14:paraId="36B074A1" w14:textId="77777777" w:rsidR="009442FE" w:rsidRDefault="009442FE" w:rsidP="009442FE">
      <w:pPr>
        <w:pStyle w:val="NormalWeb"/>
        <w:spacing w:before="0" w:beforeAutospacing="0" w:after="0" w:afterAutospacing="0"/>
        <w:rPr>
          <w:rFonts w:ascii="Arial" w:hAnsi="Arial" w:cs="Arial"/>
        </w:rPr>
      </w:pPr>
    </w:p>
    <w:p w14:paraId="2A7714E3" w14:textId="466D39ED" w:rsidR="009442FE" w:rsidRPr="00B63C33" w:rsidRDefault="009442FE" w:rsidP="007033DE">
      <w:pPr>
        <w:pStyle w:val="NormalWeb"/>
        <w:numPr>
          <w:ilvl w:val="0"/>
          <w:numId w:val="1"/>
        </w:numPr>
        <w:spacing w:before="0" w:beforeAutospacing="0" w:after="0" w:afterAutospacing="0"/>
        <w:rPr>
          <w:rFonts w:asciiTheme="minorHAnsi" w:hAnsiTheme="minorHAnsi" w:cs="Arial"/>
        </w:rPr>
      </w:pPr>
      <w:r w:rsidRPr="00B63C33">
        <w:rPr>
          <w:rFonts w:asciiTheme="minorHAnsi" w:hAnsiTheme="minorHAnsi" w:cs="Arial"/>
        </w:rPr>
        <w:t>We believe this contract to be fair in all respects. It provides legal grounds upon which we promise to deliver services to you within professional codes and standards of practice</w:t>
      </w:r>
      <w:r w:rsidR="00AD361A" w:rsidRPr="00B63C33">
        <w:rPr>
          <w:rFonts w:asciiTheme="minorHAnsi" w:hAnsiTheme="minorHAnsi" w:cs="Arial"/>
        </w:rPr>
        <w:t xml:space="preserve"> and</w:t>
      </w:r>
      <w:r w:rsidR="00C90378" w:rsidRPr="00B63C33">
        <w:rPr>
          <w:rFonts w:asciiTheme="minorHAnsi" w:hAnsiTheme="minorHAnsi" w:cs="Arial"/>
        </w:rPr>
        <w:t xml:space="preserve"> legal obligations,</w:t>
      </w:r>
      <w:r w:rsidRPr="00B63C33">
        <w:rPr>
          <w:rFonts w:asciiTheme="minorHAnsi" w:hAnsiTheme="minorHAnsi" w:cs="Arial"/>
        </w:rPr>
        <w:t xml:space="preserve"> and what your responsibilities as a client are to us. </w:t>
      </w:r>
    </w:p>
    <w:p w14:paraId="35691E7C" w14:textId="77777777" w:rsidR="009442FE" w:rsidRPr="00B63C33" w:rsidRDefault="009442FE" w:rsidP="009442FE">
      <w:pPr>
        <w:pStyle w:val="NormalWeb"/>
        <w:spacing w:before="0" w:beforeAutospacing="0" w:after="0" w:afterAutospacing="0"/>
        <w:ind w:left="720"/>
        <w:rPr>
          <w:rFonts w:asciiTheme="minorHAnsi" w:hAnsiTheme="minorHAnsi" w:cs="Arial"/>
        </w:rPr>
      </w:pPr>
    </w:p>
    <w:p w14:paraId="09DEF9B2" w14:textId="0A4CB59C" w:rsidR="009442FE" w:rsidRPr="00B63C33" w:rsidRDefault="009442FE" w:rsidP="009442FE">
      <w:pPr>
        <w:pStyle w:val="NormalWeb"/>
        <w:numPr>
          <w:ilvl w:val="0"/>
          <w:numId w:val="1"/>
        </w:numPr>
        <w:spacing w:before="0" w:beforeAutospacing="0" w:after="0" w:afterAutospacing="0"/>
        <w:rPr>
          <w:rFonts w:asciiTheme="minorHAnsi" w:hAnsiTheme="minorHAnsi" w:cs="Arial"/>
        </w:rPr>
      </w:pPr>
      <w:r w:rsidRPr="00B63C33">
        <w:rPr>
          <w:rFonts w:asciiTheme="minorHAnsi" w:hAnsiTheme="minorHAnsi" w:cs="Arial"/>
        </w:rPr>
        <w:t xml:space="preserve">You accept this as a fair and reasonable contract when you commission our </w:t>
      </w:r>
      <w:r w:rsidR="00AD361A" w:rsidRPr="00B63C33">
        <w:rPr>
          <w:rFonts w:asciiTheme="minorHAnsi" w:hAnsiTheme="minorHAnsi" w:cs="Arial"/>
        </w:rPr>
        <w:t>service(s)</w:t>
      </w:r>
      <w:r w:rsidRPr="00B63C33">
        <w:rPr>
          <w:rFonts w:asciiTheme="minorHAnsi" w:hAnsiTheme="minorHAnsi" w:cs="Arial"/>
        </w:rPr>
        <w:t xml:space="preserve">. If you need more clarification on these </w:t>
      </w:r>
      <w:r w:rsidR="00AD361A" w:rsidRPr="00B63C33">
        <w:rPr>
          <w:rFonts w:asciiTheme="minorHAnsi" w:hAnsiTheme="minorHAnsi" w:cs="Arial"/>
        </w:rPr>
        <w:t>terms</w:t>
      </w:r>
      <w:r w:rsidRPr="00B63C33">
        <w:rPr>
          <w:rFonts w:asciiTheme="minorHAnsi" w:hAnsiTheme="minorHAnsi" w:cs="Arial"/>
        </w:rPr>
        <w:t xml:space="preserve">, please </w:t>
      </w:r>
      <w:hyperlink r:id="rId25" w:history="1">
        <w:r w:rsidRPr="00B63C33">
          <w:rPr>
            <w:rStyle w:val="Hyperlink"/>
            <w:rFonts w:asciiTheme="minorHAnsi" w:hAnsiTheme="minorHAnsi" w:cs="Arial"/>
          </w:rPr>
          <w:t>get in touch</w:t>
        </w:r>
      </w:hyperlink>
      <w:r w:rsidRPr="00B63C33">
        <w:rPr>
          <w:rFonts w:asciiTheme="minorHAnsi" w:hAnsiTheme="minorHAnsi" w:cs="Arial"/>
        </w:rPr>
        <w:t xml:space="preserve">, and we will be more than happy to help. Please only use our services if you are happy to be bound by these </w:t>
      </w:r>
      <w:r w:rsidR="00B63C33" w:rsidRPr="00B63C33">
        <w:rPr>
          <w:rFonts w:asciiTheme="minorHAnsi" w:hAnsiTheme="minorHAnsi" w:cs="Arial"/>
        </w:rPr>
        <w:t>terms</w:t>
      </w:r>
      <w:r w:rsidRPr="00B63C33">
        <w:rPr>
          <w:rFonts w:asciiTheme="minorHAnsi" w:hAnsiTheme="minorHAnsi" w:cs="Arial"/>
        </w:rPr>
        <w:t>.</w:t>
      </w:r>
    </w:p>
    <w:p w14:paraId="4A1DDCC8" w14:textId="77777777" w:rsidR="009442FE" w:rsidRDefault="009442FE" w:rsidP="009442FE">
      <w:pPr>
        <w:pStyle w:val="NormalWeb"/>
        <w:spacing w:before="0" w:beforeAutospacing="0" w:after="0" w:afterAutospacing="0"/>
        <w:rPr>
          <w:rFonts w:ascii="Arial" w:hAnsi="Arial" w:cs="Arial"/>
          <w:b/>
          <w:bCs/>
        </w:rPr>
      </w:pPr>
    </w:p>
    <w:p w14:paraId="76ABCA8E" w14:textId="77777777" w:rsidR="009442FE" w:rsidRPr="008F0161" w:rsidRDefault="009442FE" w:rsidP="00B63C33">
      <w:pPr>
        <w:pStyle w:val="Heading2"/>
        <w:rPr>
          <w:color w:val="B09E80"/>
        </w:rPr>
      </w:pPr>
      <w:bookmarkStart w:id="30" w:name="_Toc176457998"/>
      <w:r w:rsidRPr="008F0161">
        <w:rPr>
          <w:color w:val="B09E80"/>
        </w:rPr>
        <w:t>Governing law, jurisdiction, and complaints</w:t>
      </w:r>
      <w:bookmarkEnd w:id="30"/>
      <w:r w:rsidRPr="008F0161">
        <w:rPr>
          <w:color w:val="B09E80"/>
        </w:rPr>
        <w:t xml:space="preserve"> </w:t>
      </w:r>
    </w:p>
    <w:p w14:paraId="3786AAFD" w14:textId="77777777" w:rsidR="009442FE" w:rsidRPr="00CB6F87" w:rsidRDefault="009442FE" w:rsidP="009442FE">
      <w:pPr>
        <w:pStyle w:val="NormalWeb"/>
        <w:spacing w:before="0" w:beforeAutospacing="0" w:after="0" w:afterAutospacing="0"/>
        <w:rPr>
          <w:rFonts w:ascii="Arial" w:hAnsi="Arial" w:cs="Arial"/>
        </w:rPr>
      </w:pPr>
    </w:p>
    <w:p w14:paraId="445A7A0F" w14:textId="77777777" w:rsidR="009442FE" w:rsidRPr="00D83831" w:rsidRDefault="009442FE" w:rsidP="007033DE">
      <w:pPr>
        <w:pStyle w:val="NormalWeb"/>
        <w:numPr>
          <w:ilvl w:val="0"/>
          <w:numId w:val="1"/>
        </w:numPr>
        <w:spacing w:before="0" w:beforeAutospacing="0" w:after="0" w:afterAutospacing="0"/>
        <w:rPr>
          <w:rFonts w:asciiTheme="minorHAnsi" w:hAnsiTheme="minorHAnsi" w:cs="Arial"/>
        </w:rPr>
      </w:pPr>
      <w:r w:rsidRPr="00D83831">
        <w:rPr>
          <w:rFonts w:asciiTheme="minorHAnsi" w:hAnsiTheme="minorHAnsi" w:cs="Arial"/>
        </w:rPr>
        <w:t xml:space="preserve">The law of England and Wales governs the contract (including any non-contractual matters). </w:t>
      </w:r>
    </w:p>
    <w:p w14:paraId="5E097C98" w14:textId="77777777" w:rsidR="009442FE" w:rsidRPr="00D83831" w:rsidRDefault="009442FE" w:rsidP="009442FE">
      <w:pPr>
        <w:pStyle w:val="NormalWeb"/>
        <w:spacing w:before="0" w:beforeAutospacing="0" w:after="0" w:afterAutospacing="0"/>
        <w:ind w:left="720"/>
        <w:rPr>
          <w:rFonts w:asciiTheme="minorHAnsi" w:hAnsiTheme="minorHAnsi" w:cs="Arial"/>
        </w:rPr>
      </w:pPr>
    </w:p>
    <w:p w14:paraId="2CFDC9AF" w14:textId="77777777" w:rsidR="009442FE" w:rsidRPr="0047407F" w:rsidRDefault="009442FE" w:rsidP="007033DE">
      <w:pPr>
        <w:pStyle w:val="NormalWeb"/>
        <w:numPr>
          <w:ilvl w:val="0"/>
          <w:numId w:val="1"/>
        </w:numPr>
        <w:spacing w:before="0" w:beforeAutospacing="0" w:after="0" w:afterAutospacing="0"/>
        <w:rPr>
          <w:rFonts w:asciiTheme="minorHAnsi" w:hAnsiTheme="minorHAnsi" w:cs="Arial"/>
        </w:rPr>
      </w:pPr>
      <w:r w:rsidRPr="00D83831">
        <w:rPr>
          <w:rFonts w:asciiTheme="minorHAnsi" w:hAnsiTheme="minorHAnsi" w:cs="Arial"/>
        </w:rPr>
        <w:t>D</w:t>
      </w:r>
      <w:r w:rsidRPr="0047407F">
        <w:rPr>
          <w:rFonts w:asciiTheme="minorHAnsi" w:hAnsiTheme="minorHAnsi" w:cs="Arial"/>
        </w:rPr>
        <w:t xml:space="preserve">isputes can be submitted to the jurisdiction of the courts of England and Wales or, where the client lives in Scotland or Northern Ireland, in the courts of Scotland or Northern Ireland respectively. </w:t>
      </w:r>
    </w:p>
    <w:p w14:paraId="1F2EF8B9" w14:textId="77777777" w:rsidR="009442FE" w:rsidRPr="0047407F" w:rsidRDefault="009442FE" w:rsidP="009442FE">
      <w:pPr>
        <w:pStyle w:val="NormalWeb"/>
        <w:spacing w:before="0" w:beforeAutospacing="0" w:after="0" w:afterAutospacing="0"/>
        <w:rPr>
          <w:rFonts w:asciiTheme="minorHAnsi" w:hAnsiTheme="minorHAnsi" w:cs="Arial"/>
        </w:rPr>
      </w:pPr>
    </w:p>
    <w:p w14:paraId="18627779" w14:textId="26FD3A60" w:rsidR="004F5B0F" w:rsidRPr="00DC4CA4" w:rsidRDefault="001D3C50" w:rsidP="007033DE">
      <w:pPr>
        <w:pStyle w:val="NormalWeb"/>
        <w:numPr>
          <w:ilvl w:val="0"/>
          <w:numId w:val="1"/>
        </w:numPr>
        <w:spacing w:before="0" w:beforeAutospacing="0" w:after="0" w:afterAutospacing="0"/>
        <w:rPr>
          <w:rFonts w:asciiTheme="minorHAnsi" w:hAnsiTheme="minorHAnsi" w:cs="Arial"/>
        </w:rPr>
      </w:pPr>
      <w:r w:rsidRPr="0047407F">
        <w:rPr>
          <w:rFonts w:asciiTheme="minorHAnsi" w:hAnsiTheme="minorHAnsi" w:cs="Arial"/>
        </w:rPr>
        <w:t xml:space="preserve">We endeavour to provide a high-quality service, always. However, </w:t>
      </w:r>
      <w:r w:rsidR="004F5B0F" w:rsidRPr="0047407F">
        <w:rPr>
          <w:rFonts w:asciiTheme="minorHAnsi" w:hAnsiTheme="minorHAnsi" w:cs="Arial"/>
        </w:rPr>
        <w:t xml:space="preserve">despite best endeavours, from time to time, things can and do go wrong. Whenever that </w:t>
      </w:r>
      <w:r w:rsidR="00763151" w:rsidRPr="0047407F">
        <w:rPr>
          <w:rFonts w:asciiTheme="minorHAnsi" w:hAnsiTheme="minorHAnsi" w:cs="Arial"/>
        </w:rPr>
        <w:t>happens,</w:t>
      </w:r>
      <w:r w:rsidR="004F5B0F" w:rsidRPr="0047407F">
        <w:rPr>
          <w:rFonts w:asciiTheme="minorHAnsi" w:hAnsiTheme="minorHAnsi" w:cs="Arial"/>
        </w:rPr>
        <w:t xml:space="preserve"> we will always act with </w:t>
      </w:r>
      <w:r w:rsidR="005C60A6" w:rsidRPr="0047407F">
        <w:rPr>
          <w:rFonts w:asciiTheme="minorHAnsi" w:hAnsiTheme="minorHAnsi" w:cs="Arial"/>
        </w:rPr>
        <w:t xml:space="preserve">integrity and </w:t>
      </w:r>
      <w:r w:rsidR="004F5B0F" w:rsidRPr="0047407F">
        <w:rPr>
          <w:rFonts w:asciiTheme="minorHAnsi" w:hAnsiTheme="minorHAnsi" w:cs="Arial"/>
        </w:rPr>
        <w:t>candour</w:t>
      </w:r>
      <w:r w:rsidR="00763151" w:rsidRPr="0047407F">
        <w:rPr>
          <w:rFonts w:asciiTheme="minorHAnsi" w:hAnsiTheme="minorHAnsi" w:cs="Arial"/>
        </w:rPr>
        <w:t xml:space="preserve">, with a solution-focused, collaborative attitude. This is outlined in </w:t>
      </w:r>
      <w:r w:rsidR="00763151" w:rsidRPr="00DC4CA4">
        <w:rPr>
          <w:rFonts w:asciiTheme="minorHAnsi" w:hAnsiTheme="minorHAnsi" w:cs="Arial"/>
        </w:rPr>
        <w:t xml:space="preserve">our </w:t>
      </w:r>
      <w:hyperlink w:anchor="_Appendix_J:_Complaint’s" w:history="1">
        <w:r w:rsidR="006440F5" w:rsidRPr="00DC4CA4">
          <w:rPr>
            <w:rStyle w:val="Hyperlink"/>
            <w:rFonts w:asciiTheme="minorHAnsi" w:hAnsiTheme="minorHAnsi" w:cs="Arial"/>
          </w:rPr>
          <w:t>complaint’s procedure</w:t>
        </w:r>
      </w:hyperlink>
      <w:r w:rsidR="006440F5" w:rsidRPr="00DC4CA4">
        <w:rPr>
          <w:rFonts w:asciiTheme="minorHAnsi" w:hAnsiTheme="minorHAnsi" w:cs="Arial"/>
        </w:rPr>
        <w:t>.</w:t>
      </w:r>
    </w:p>
    <w:p w14:paraId="6821B2B1" w14:textId="77777777" w:rsidR="00D538BA" w:rsidRPr="0047407F" w:rsidRDefault="00D538BA" w:rsidP="00D538BA">
      <w:pPr>
        <w:rPr>
          <w:rFonts w:cs="Arial"/>
        </w:rPr>
      </w:pPr>
    </w:p>
    <w:p w14:paraId="7521CDB7" w14:textId="2F2C7ED3" w:rsidR="009442FE" w:rsidRPr="0047407F" w:rsidRDefault="009442FE" w:rsidP="003805B9">
      <w:pPr>
        <w:pStyle w:val="NormalWeb"/>
        <w:numPr>
          <w:ilvl w:val="0"/>
          <w:numId w:val="1"/>
        </w:numPr>
        <w:spacing w:before="0" w:beforeAutospacing="0" w:after="0" w:afterAutospacing="0"/>
        <w:rPr>
          <w:rFonts w:asciiTheme="minorHAnsi" w:hAnsiTheme="minorHAnsi" w:cs="Arial"/>
        </w:rPr>
      </w:pPr>
      <w:r w:rsidRPr="0047407F">
        <w:rPr>
          <w:rFonts w:asciiTheme="minorHAnsi" w:hAnsiTheme="minorHAnsi" w:cs="Arial"/>
        </w:rPr>
        <w:t>We follow these codes of conduct:</w:t>
      </w:r>
    </w:p>
    <w:p w14:paraId="2CDDDD24" w14:textId="77777777" w:rsidR="009442FE" w:rsidRPr="0047407F" w:rsidRDefault="009442FE" w:rsidP="009442FE">
      <w:pPr>
        <w:pStyle w:val="NormalWeb"/>
        <w:spacing w:before="0" w:beforeAutospacing="0" w:after="0" w:afterAutospacing="0"/>
        <w:ind w:left="720"/>
        <w:rPr>
          <w:rFonts w:asciiTheme="minorHAnsi" w:hAnsiTheme="minorHAnsi" w:cs="Arial"/>
        </w:rPr>
      </w:pPr>
    </w:p>
    <w:p w14:paraId="56798B10" w14:textId="5E4C8AC5" w:rsidR="009442FE" w:rsidRPr="0047407F" w:rsidRDefault="00000000" w:rsidP="007033DE">
      <w:pPr>
        <w:pStyle w:val="NormalWeb"/>
        <w:numPr>
          <w:ilvl w:val="1"/>
          <w:numId w:val="1"/>
        </w:numPr>
        <w:spacing w:before="0" w:beforeAutospacing="0" w:after="0" w:afterAutospacing="0"/>
        <w:rPr>
          <w:rFonts w:asciiTheme="minorHAnsi" w:hAnsiTheme="minorHAnsi" w:cs="Arial"/>
        </w:rPr>
      </w:pPr>
      <w:hyperlink r:id="rId26" w:history="1">
        <w:r w:rsidR="009442FE" w:rsidRPr="0047407F">
          <w:rPr>
            <w:rStyle w:val="Hyperlink"/>
            <w:rFonts w:asciiTheme="minorHAnsi" w:hAnsiTheme="minorHAnsi" w:cs="Arial"/>
          </w:rPr>
          <w:t>HCPC Standards of Proficiency for Practitioner Psychologists</w:t>
        </w:r>
      </w:hyperlink>
      <w:r w:rsidR="009442FE" w:rsidRPr="0047407F">
        <w:rPr>
          <w:rFonts w:asciiTheme="minorHAnsi" w:hAnsiTheme="minorHAnsi" w:cs="Arial"/>
        </w:rPr>
        <w:t xml:space="preserve"> </w:t>
      </w:r>
    </w:p>
    <w:p w14:paraId="0FD8CE9D" w14:textId="77777777" w:rsidR="009442FE" w:rsidRPr="0047407F" w:rsidRDefault="009442FE" w:rsidP="009442FE">
      <w:pPr>
        <w:pStyle w:val="NormalWeb"/>
        <w:spacing w:before="0" w:beforeAutospacing="0" w:after="0" w:afterAutospacing="0"/>
        <w:ind w:left="1440"/>
        <w:rPr>
          <w:rFonts w:asciiTheme="minorHAnsi" w:hAnsiTheme="minorHAnsi" w:cs="Arial"/>
        </w:rPr>
      </w:pPr>
    </w:p>
    <w:p w14:paraId="0B7B22CC" w14:textId="087E3DA5" w:rsidR="009442FE" w:rsidRPr="0047407F" w:rsidRDefault="00000000" w:rsidP="007033DE">
      <w:pPr>
        <w:pStyle w:val="NormalWeb"/>
        <w:numPr>
          <w:ilvl w:val="1"/>
          <w:numId w:val="1"/>
        </w:numPr>
        <w:spacing w:before="0" w:beforeAutospacing="0" w:after="0" w:afterAutospacing="0"/>
        <w:rPr>
          <w:rFonts w:asciiTheme="minorHAnsi" w:hAnsiTheme="minorHAnsi" w:cs="Arial"/>
        </w:rPr>
      </w:pPr>
      <w:hyperlink r:id="rId27" w:history="1">
        <w:r w:rsidR="009442FE" w:rsidRPr="0047407F">
          <w:rPr>
            <w:rStyle w:val="Hyperlink"/>
            <w:rFonts w:asciiTheme="minorHAnsi" w:hAnsiTheme="minorHAnsi" w:cs="Arial"/>
          </w:rPr>
          <w:t>HCPC Standards of Conduct, Performance, and</w:t>
        </w:r>
        <w:r w:rsidR="009442FE" w:rsidRPr="0047407F">
          <w:rPr>
            <w:rStyle w:val="Hyperlink"/>
            <w:rFonts w:asciiTheme="minorHAnsi" w:hAnsiTheme="minorHAnsi" w:cs="Arial"/>
          </w:rPr>
          <w:br/>
          <w:t>Ethics</w:t>
        </w:r>
      </w:hyperlink>
      <w:r w:rsidR="009442FE" w:rsidRPr="0047407F">
        <w:rPr>
          <w:rFonts w:asciiTheme="minorHAnsi" w:hAnsiTheme="minorHAnsi" w:cs="Arial"/>
        </w:rPr>
        <w:t xml:space="preserve"> </w:t>
      </w:r>
    </w:p>
    <w:p w14:paraId="0DF2A3B6" w14:textId="77777777" w:rsidR="009442FE" w:rsidRPr="0047407F" w:rsidRDefault="009442FE" w:rsidP="009442FE">
      <w:pPr>
        <w:pStyle w:val="ListParagraph"/>
        <w:rPr>
          <w:rFonts w:cs="Arial"/>
        </w:rPr>
      </w:pPr>
    </w:p>
    <w:p w14:paraId="307F280D" w14:textId="4783F466" w:rsidR="009442FE" w:rsidRPr="0047407F" w:rsidRDefault="00000000" w:rsidP="007033DE">
      <w:pPr>
        <w:pStyle w:val="NormalWeb"/>
        <w:numPr>
          <w:ilvl w:val="1"/>
          <w:numId w:val="1"/>
        </w:numPr>
        <w:spacing w:before="0" w:beforeAutospacing="0" w:after="0" w:afterAutospacing="0"/>
        <w:rPr>
          <w:rFonts w:asciiTheme="minorHAnsi" w:hAnsiTheme="minorHAnsi" w:cs="Arial"/>
        </w:rPr>
      </w:pPr>
      <w:hyperlink r:id="rId28" w:history="1">
        <w:r w:rsidR="009442FE" w:rsidRPr="0047407F">
          <w:rPr>
            <w:rStyle w:val="Hyperlink"/>
            <w:rFonts w:asciiTheme="minorHAnsi" w:hAnsiTheme="minorHAnsi" w:cs="Arial"/>
          </w:rPr>
          <w:t>British Psychological Society Code of Ethics and Conduct</w:t>
        </w:r>
      </w:hyperlink>
    </w:p>
    <w:p w14:paraId="193057A3" w14:textId="77777777" w:rsidR="009442FE" w:rsidRPr="0047407F" w:rsidRDefault="009442FE" w:rsidP="009442FE">
      <w:pPr>
        <w:pStyle w:val="ListParagraph"/>
        <w:rPr>
          <w:rFonts w:cs="Arial"/>
        </w:rPr>
      </w:pPr>
    </w:p>
    <w:p w14:paraId="6E9EC4AE" w14:textId="04D8F403" w:rsidR="009442FE" w:rsidRPr="0047407F" w:rsidRDefault="00000000" w:rsidP="007033DE">
      <w:pPr>
        <w:pStyle w:val="NormalWeb"/>
        <w:numPr>
          <w:ilvl w:val="1"/>
          <w:numId w:val="1"/>
        </w:numPr>
        <w:spacing w:before="0" w:beforeAutospacing="0" w:after="0" w:afterAutospacing="0"/>
        <w:rPr>
          <w:rFonts w:asciiTheme="minorHAnsi" w:hAnsiTheme="minorHAnsi" w:cs="Arial"/>
        </w:rPr>
      </w:pPr>
      <w:hyperlink r:id="rId29" w:history="1">
        <w:r w:rsidR="009442FE" w:rsidRPr="0047407F">
          <w:rPr>
            <w:rStyle w:val="Hyperlink"/>
            <w:rFonts w:asciiTheme="minorHAnsi" w:hAnsiTheme="minorHAnsi" w:cs="Arial"/>
          </w:rPr>
          <w:t>Institute of Narrative Therapy Associate Member Standards</w:t>
        </w:r>
      </w:hyperlink>
      <w:r w:rsidR="009442FE" w:rsidRPr="0047407F">
        <w:rPr>
          <w:rFonts w:asciiTheme="minorHAnsi" w:hAnsiTheme="minorHAnsi" w:cs="Arial"/>
        </w:rPr>
        <w:t xml:space="preserve"> </w:t>
      </w:r>
    </w:p>
    <w:p w14:paraId="5BEC3774" w14:textId="77777777" w:rsidR="009442FE" w:rsidRDefault="009442FE" w:rsidP="009442FE">
      <w:pPr>
        <w:pStyle w:val="ListParagraph"/>
        <w:rPr>
          <w:rFonts w:ascii="Arial" w:hAnsi="Arial" w:cs="Arial"/>
        </w:rPr>
      </w:pPr>
    </w:p>
    <w:p w14:paraId="0CD97FB4" w14:textId="77777777" w:rsidR="009442FE" w:rsidRPr="00070CE4" w:rsidRDefault="009442FE" w:rsidP="009442FE">
      <w:pPr>
        <w:pStyle w:val="NormalWeb"/>
        <w:spacing w:before="0" w:beforeAutospacing="0" w:after="0" w:afterAutospacing="0"/>
        <w:rPr>
          <w:rFonts w:asciiTheme="minorHAnsi" w:hAnsiTheme="minorHAnsi" w:cs="Arial"/>
        </w:rPr>
      </w:pPr>
    </w:p>
    <w:p w14:paraId="32C71574" w14:textId="77777777" w:rsidR="006978E0" w:rsidRDefault="006978E0" w:rsidP="00F379EA"/>
    <w:p w14:paraId="115BB218" w14:textId="77777777" w:rsidR="006440F5" w:rsidRDefault="006440F5" w:rsidP="00F379EA"/>
    <w:p w14:paraId="7E9677FA" w14:textId="77777777" w:rsidR="006440F5" w:rsidRDefault="006440F5" w:rsidP="00F379EA"/>
    <w:p w14:paraId="3C170CFF" w14:textId="77777777" w:rsidR="006440F5" w:rsidRDefault="006440F5" w:rsidP="00F379EA"/>
    <w:p w14:paraId="34097823" w14:textId="77777777" w:rsidR="006440F5" w:rsidRDefault="006440F5" w:rsidP="00F379EA"/>
    <w:p w14:paraId="7D8BF473" w14:textId="77777777" w:rsidR="006440F5" w:rsidRDefault="006440F5" w:rsidP="00F379EA"/>
    <w:p w14:paraId="6332FAB9" w14:textId="77777777" w:rsidR="006440F5" w:rsidRDefault="006440F5" w:rsidP="00F379EA"/>
    <w:p w14:paraId="0CF3AF7B" w14:textId="77777777" w:rsidR="006440F5" w:rsidRDefault="006440F5" w:rsidP="00F379EA"/>
    <w:p w14:paraId="37AE064F" w14:textId="77777777" w:rsidR="006440F5" w:rsidRDefault="006440F5" w:rsidP="00F379EA"/>
    <w:p w14:paraId="4AA31649" w14:textId="77777777" w:rsidR="006440F5" w:rsidRDefault="006440F5" w:rsidP="00F379EA"/>
    <w:p w14:paraId="6694FCA0" w14:textId="77777777" w:rsidR="006440F5" w:rsidRDefault="006440F5" w:rsidP="00F379EA"/>
    <w:p w14:paraId="7F76AF88" w14:textId="77777777" w:rsidR="006440F5" w:rsidRDefault="006440F5" w:rsidP="00F379EA"/>
    <w:p w14:paraId="2F51D351" w14:textId="77777777" w:rsidR="006440F5" w:rsidRDefault="006440F5" w:rsidP="00F379EA"/>
    <w:p w14:paraId="2365D168" w14:textId="77777777" w:rsidR="006440F5" w:rsidRDefault="006440F5" w:rsidP="00F379EA"/>
    <w:p w14:paraId="0EFAF66D" w14:textId="77777777" w:rsidR="006440F5" w:rsidRDefault="006440F5" w:rsidP="00F379EA"/>
    <w:p w14:paraId="56F1A8B7" w14:textId="77777777" w:rsidR="006440F5" w:rsidRDefault="006440F5" w:rsidP="00F379EA"/>
    <w:p w14:paraId="4B5057FC" w14:textId="77777777" w:rsidR="00715148" w:rsidRDefault="00715148" w:rsidP="00F379EA"/>
    <w:p w14:paraId="5E3DFB8E" w14:textId="77777777" w:rsidR="00715148" w:rsidRDefault="00715148" w:rsidP="00F379EA"/>
    <w:p w14:paraId="0D7C161C" w14:textId="77777777" w:rsidR="00715148" w:rsidRDefault="00715148" w:rsidP="00F379EA"/>
    <w:p w14:paraId="0F11C78F" w14:textId="77777777" w:rsidR="00715148" w:rsidRDefault="00715148" w:rsidP="00F379EA"/>
    <w:p w14:paraId="742FAFF1" w14:textId="77777777" w:rsidR="00715148" w:rsidRDefault="00715148" w:rsidP="00F379EA"/>
    <w:p w14:paraId="4229CDEF" w14:textId="77777777" w:rsidR="00715148" w:rsidRDefault="00715148" w:rsidP="00F379EA"/>
    <w:p w14:paraId="76242EF9" w14:textId="77777777" w:rsidR="00715148" w:rsidRDefault="00715148" w:rsidP="00F379EA"/>
    <w:p w14:paraId="3B445A41" w14:textId="77777777" w:rsidR="00715148" w:rsidRDefault="00715148" w:rsidP="00F379EA"/>
    <w:p w14:paraId="6F307776" w14:textId="77777777" w:rsidR="00715148" w:rsidRDefault="00715148" w:rsidP="00F379EA"/>
    <w:p w14:paraId="5DEA0ACF" w14:textId="77777777" w:rsidR="00715148" w:rsidRDefault="00715148" w:rsidP="00F379EA"/>
    <w:p w14:paraId="7B783491" w14:textId="77777777" w:rsidR="00715148" w:rsidRDefault="00715148" w:rsidP="00F379EA"/>
    <w:p w14:paraId="17F3C918" w14:textId="77777777" w:rsidR="00715148" w:rsidRDefault="00715148" w:rsidP="00F379EA"/>
    <w:p w14:paraId="1E9C7FBD" w14:textId="77777777" w:rsidR="00715148" w:rsidRDefault="00715148" w:rsidP="00F379EA"/>
    <w:p w14:paraId="68373F11" w14:textId="77777777" w:rsidR="00715148" w:rsidRDefault="00715148" w:rsidP="00F379EA"/>
    <w:p w14:paraId="5BB4B630" w14:textId="77777777" w:rsidR="00715148" w:rsidRDefault="00715148" w:rsidP="00F379EA"/>
    <w:p w14:paraId="1F792385" w14:textId="77777777" w:rsidR="00715148" w:rsidRDefault="00715148" w:rsidP="00F379EA"/>
    <w:p w14:paraId="12CA93CC" w14:textId="77777777" w:rsidR="00715148" w:rsidRDefault="00715148" w:rsidP="00F379EA"/>
    <w:p w14:paraId="63040448" w14:textId="77777777" w:rsidR="00715148" w:rsidRDefault="00715148" w:rsidP="00F379EA"/>
    <w:p w14:paraId="2A7D3C14" w14:textId="77777777" w:rsidR="00715148" w:rsidRDefault="00715148" w:rsidP="00F379EA"/>
    <w:p w14:paraId="6AF7581A" w14:textId="77777777" w:rsidR="00053A16" w:rsidRDefault="00053A16" w:rsidP="00F379EA"/>
    <w:p w14:paraId="451BC0D2" w14:textId="77777777" w:rsidR="002133EB" w:rsidRDefault="002133EB" w:rsidP="0047407F">
      <w:pPr>
        <w:pStyle w:val="NormalWeb"/>
        <w:spacing w:before="0" w:beforeAutospacing="0" w:after="0" w:afterAutospacing="0"/>
        <w:rPr>
          <w:rFonts w:asciiTheme="minorHAnsi" w:hAnsiTheme="minorHAnsi" w:cs="Arial"/>
        </w:rPr>
      </w:pPr>
    </w:p>
    <w:p w14:paraId="22CC1A72" w14:textId="7AAE2EB1" w:rsidR="00B43004" w:rsidRPr="00F379EA" w:rsidRDefault="004A775B" w:rsidP="00B43004">
      <w:pPr>
        <w:pStyle w:val="Heading1"/>
        <w:rPr>
          <w:b/>
          <w:bCs/>
          <w:color w:val="192537"/>
        </w:rPr>
      </w:pPr>
      <w:bookmarkStart w:id="31" w:name="_Corporate_(B2B)_Terms"/>
      <w:bookmarkStart w:id="32" w:name="_Toc176457999"/>
      <w:bookmarkEnd w:id="31"/>
      <w:r>
        <w:rPr>
          <w:b/>
          <w:bCs/>
          <w:color w:val="192537"/>
        </w:rPr>
        <w:lastRenderedPageBreak/>
        <w:t>Corporate (B2B)</w:t>
      </w:r>
      <w:r w:rsidR="00B43004" w:rsidRPr="00F379EA">
        <w:rPr>
          <w:b/>
          <w:bCs/>
          <w:color w:val="192537"/>
        </w:rPr>
        <w:t xml:space="preserve"> Terms &amp; Conditions</w:t>
      </w:r>
      <w:r w:rsidR="00B43004">
        <w:rPr>
          <w:b/>
          <w:bCs/>
          <w:color w:val="192537"/>
        </w:rPr>
        <w:t xml:space="preserve"> (General)</w:t>
      </w:r>
      <w:bookmarkEnd w:id="32"/>
    </w:p>
    <w:p w14:paraId="0B1F3EB7" w14:textId="77777777" w:rsidR="00B43004" w:rsidRPr="00E64514" w:rsidRDefault="00B43004" w:rsidP="00B43004"/>
    <w:p w14:paraId="66314C4C" w14:textId="77777777" w:rsidR="00D4243C" w:rsidRPr="008F0161" w:rsidRDefault="00D4243C" w:rsidP="00D4243C">
      <w:pPr>
        <w:pStyle w:val="Heading2"/>
        <w:rPr>
          <w:color w:val="B09E80"/>
        </w:rPr>
      </w:pPr>
      <w:bookmarkStart w:id="33" w:name="_Toc176458000"/>
      <w:r w:rsidRPr="008F0161">
        <w:rPr>
          <w:color w:val="B09E80"/>
        </w:rPr>
        <w:t>Application and entire agreement</w:t>
      </w:r>
      <w:bookmarkEnd w:id="33"/>
    </w:p>
    <w:p w14:paraId="0C48ED02" w14:textId="77777777" w:rsidR="00D4243C" w:rsidRPr="005D2774" w:rsidRDefault="00D4243C" w:rsidP="00D4243C">
      <w:pPr>
        <w:pStyle w:val="htmlGeneratedanyParagraph"/>
        <w:ind w:left="567"/>
        <w:outlineLvl w:val="1"/>
        <w:rPr>
          <w:rFonts w:ascii="Arial" w:hAnsi="Arial" w:cs="Arial"/>
          <w:b/>
          <w:bCs/>
        </w:rPr>
      </w:pPr>
    </w:p>
    <w:p w14:paraId="64B920B1" w14:textId="161CA44F" w:rsidR="00D4243C" w:rsidRPr="00E02BF2" w:rsidRDefault="00D4243C" w:rsidP="008E1C7C">
      <w:pPr>
        <w:pStyle w:val="olclausesli"/>
        <w:numPr>
          <w:ilvl w:val="0"/>
          <w:numId w:val="5"/>
        </w:numPr>
        <w:tabs>
          <w:tab w:val="left" w:pos="567"/>
        </w:tabs>
        <w:spacing w:line="240" w:lineRule="atLeast"/>
        <w:rPr>
          <w:rFonts w:asciiTheme="minorHAnsi" w:hAnsiTheme="minorHAnsi" w:cs="Arial"/>
        </w:rPr>
      </w:pPr>
      <w:r w:rsidRPr="00E02BF2">
        <w:rPr>
          <w:rFonts w:asciiTheme="minorHAnsi" w:hAnsiTheme="minorHAnsi" w:cs="Arial"/>
        </w:rPr>
        <w:t>These Terms and Conditions apply to the provision of the services detailed in our quotation (</w:t>
      </w:r>
      <w:r w:rsidRPr="00E02BF2">
        <w:rPr>
          <w:rStyle w:val="htmlGeneratedany"/>
          <w:rFonts w:asciiTheme="minorHAnsi" w:eastAsiaTheme="majorEastAsia" w:hAnsiTheme="minorHAnsi" w:cs="Arial"/>
          <w:b/>
          <w:bCs/>
        </w:rPr>
        <w:t>services</w:t>
      </w:r>
      <w:r w:rsidRPr="00E02BF2">
        <w:rPr>
          <w:rFonts w:asciiTheme="minorHAnsi" w:hAnsiTheme="minorHAnsi" w:cs="Arial"/>
        </w:rPr>
        <w:t>) by </w:t>
      </w:r>
      <w:r w:rsidRPr="00E02BF2">
        <w:rPr>
          <w:rStyle w:val="htmlGeneratedany"/>
          <w:rFonts w:asciiTheme="minorHAnsi" w:eastAsiaTheme="majorEastAsia" w:hAnsiTheme="minorHAnsi" w:cs="Arial"/>
        </w:rPr>
        <w:t>Palmer and Palmer Psychology a company registered in England and Wales under number 14602051 whose registered office is at 54 Thorpe Road, Norwich, Norfolk, NR1 1RY </w:t>
      </w:r>
      <w:r w:rsidRPr="00E02BF2">
        <w:rPr>
          <w:rFonts w:asciiTheme="minorHAnsi" w:hAnsiTheme="minorHAnsi" w:cs="Arial"/>
        </w:rPr>
        <w:t>(</w:t>
      </w:r>
      <w:r w:rsidRPr="00E02BF2">
        <w:rPr>
          <w:rStyle w:val="htmlGeneratedany"/>
          <w:rFonts w:asciiTheme="minorHAnsi" w:eastAsiaTheme="majorEastAsia" w:hAnsiTheme="minorHAnsi" w:cs="Arial"/>
          <w:b/>
          <w:bCs/>
        </w:rPr>
        <w:t>we</w:t>
      </w:r>
      <w:r w:rsidRPr="00E02BF2">
        <w:rPr>
          <w:rFonts w:asciiTheme="minorHAnsi" w:hAnsiTheme="minorHAnsi" w:cs="Arial"/>
        </w:rPr>
        <w:t> or </w:t>
      </w:r>
      <w:r w:rsidRPr="00E02BF2">
        <w:rPr>
          <w:rStyle w:val="htmlGeneratedany"/>
          <w:rFonts w:asciiTheme="minorHAnsi" w:eastAsiaTheme="majorEastAsia" w:hAnsiTheme="minorHAnsi" w:cs="Arial"/>
          <w:b/>
          <w:bCs/>
        </w:rPr>
        <w:t>us </w:t>
      </w:r>
      <w:r w:rsidRPr="00E02BF2">
        <w:rPr>
          <w:rFonts w:asciiTheme="minorHAnsi" w:hAnsiTheme="minorHAnsi" w:cs="Arial"/>
        </w:rPr>
        <w:t>or </w:t>
      </w:r>
      <w:r w:rsidRPr="00E02BF2">
        <w:rPr>
          <w:rStyle w:val="htmlGeneratedany"/>
          <w:rFonts w:asciiTheme="minorHAnsi" w:eastAsiaTheme="majorEastAsia" w:hAnsiTheme="minorHAnsi" w:cs="Arial"/>
          <w:b/>
          <w:bCs/>
        </w:rPr>
        <w:t>service provider</w:t>
      </w:r>
      <w:r w:rsidRPr="00E02BF2">
        <w:rPr>
          <w:rStyle w:val="htmlGeneratedany"/>
          <w:rFonts w:asciiTheme="minorHAnsi" w:eastAsiaTheme="majorEastAsia" w:hAnsiTheme="minorHAnsi" w:cs="Arial"/>
        </w:rPr>
        <w:t xml:space="preserve"> or </w:t>
      </w:r>
      <w:r w:rsidRPr="00E02BF2">
        <w:rPr>
          <w:rStyle w:val="htmlGeneratedany"/>
          <w:rFonts w:asciiTheme="minorHAnsi" w:eastAsiaTheme="majorEastAsia" w:hAnsiTheme="minorHAnsi" w:cs="Arial"/>
          <w:b/>
          <w:bCs/>
        </w:rPr>
        <w:t>supplier</w:t>
      </w:r>
      <w:r w:rsidRPr="00E02BF2">
        <w:rPr>
          <w:rFonts w:asciiTheme="minorHAnsi" w:hAnsiTheme="minorHAnsi" w:cs="Arial"/>
        </w:rPr>
        <w:t>) to the person buying the services (</w:t>
      </w:r>
      <w:r w:rsidRPr="00E02BF2">
        <w:rPr>
          <w:rStyle w:val="htmlGeneratedany"/>
          <w:rFonts w:asciiTheme="minorHAnsi" w:eastAsiaTheme="majorEastAsia" w:hAnsiTheme="minorHAnsi" w:cs="Arial"/>
          <w:b/>
          <w:bCs/>
        </w:rPr>
        <w:t>you </w:t>
      </w:r>
      <w:r w:rsidRPr="00E02BF2">
        <w:rPr>
          <w:rFonts w:asciiTheme="minorHAnsi" w:hAnsiTheme="minorHAnsi" w:cs="Arial"/>
        </w:rPr>
        <w:t>or </w:t>
      </w:r>
      <w:r w:rsidRPr="00E02BF2">
        <w:rPr>
          <w:rStyle w:val="htmlGeneratedany"/>
          <w:rFonts w:asciiTheme="minorHAnsi" w:eastAsiaTheme="majorEastAsia" w:hAnsiTheme="minorHAnsi" w:cs="Arial"/>
          <w:b/>
          <w:bCs/>
        </w:rPr>
        <w:t>c</w:t>
      </w:r>
      <w:r w:rsidR="00115918" w:rsidRPr="00E02BF2">
        <w:rPr>
          <w:rStyle w:val="htmlGeneratedany"/>
          <w:rFonts w:asciiTheme="minorHAnsi" w:eastAsiaTheme="majorEastAsia" w:hAnsiTheme="minorHAnsi" w:cs="Arial"/>
          <w:b/>
          <w:bCs/>
        </w:rPr>
        <w:t>lient</w:t>
      </w:r>
      <w:r w:rsidRPr="00E02BF2">
        <w:rPr>
          <w:rFonts w:asciiTheme="minorHAnsi" w:hAnsiTheme="minorHAnsi" w:cs="Arial"/>
        </w:rPr>
        <w:t>).</w:t>
      </w:r>
    </w:p>
    <w:p w14:paraId="2D2824A2" w14:textId="77777777" w:rsidR="00D4243C" w:rsidRPr="00E02BF2" w:rsidRDefault="00D4243C" w:rsidP="00D4243C">
      <w:pPr>
        <w:pStyle w:val="olclausesli"/>
        <w:tabs>
          <w:tab w:val="left" w:pos="630"/>
        </w:tabs>
        <w:spacing w:line="240" w:lineRule="atLeast"/>
        <w:ind w:left="720"/>
        <w:rPr>
          <w:rFonts w:asciiTheme="minorHAnsi" w:hAnsiTheme="minorHAnsi" w:cs="Arial"/>
        </w:rPr>
      </w:pPr>
    </w:p>
    <w:p w14:paraId="781217C4" w14:textId="68C740D1" w:rsidR="00D4243C" w:rsidRDefault="00D4243C" w:rsidP="008E1C7C">
      <w:pPr>
        <w:pStyle w:val="olclausesli"/>
        <w:numPr>
          <w:ilvl w:val="0"/>
          <w:numId w:val="5"/>
        </w:numPr>
        <w:tabs>
          <w:tab w:val="left" w:pos="567"/>
        </w:tabs>
        <w:spacing w:line="240" w:lineRule="atLeast"/>
        <w:rPr>
          <w:rFonts w:asciiTheme="minorHAnsi" w:hAnsiTheme="minorHAnsi" w:cs="Arial"/>
        </w:rPr>
      </w:pPr>
      <w:r w:rsidRPr="00E02BF2">
        <w:rPr>
          <w:rFonts w:asciiTheme="minorHAnsi" w:hAnsiTheme="minorHAnsi" w:cs="Arial"/>
        </w:rPr>
        <w:t>You are deemed to have accepted these Terms and Conditions when you accept our quotation</w:t>
      </w:r>
      <w:r w:rsidR="00784D70">
        <w:rPr>
          <w:rFonts w:asciiTheme="minorHAnsi" w:hAnsiTheme="minorHAnsi" w:cs="Arial"/>
        </w:rPr>
        <w:t>/estimation</w:t>
      </w:r>
      <w:r w:rsidRPr="00E02BF2">
        <w:rPr>
          <w:rFonts w:asciiTheme="minorHAnsi" w:hAnsiTheme="minorHAnsi" w:cs="Arial"/>
        </w:rPr>
        <w:t xml:space="preserve"> or from the date of any performance of the services (whichever happens earlier) and these </w:t>
      </w:r>
      <w:r w:rsidR="000338E9" w:rsidRPr="00E02BF2">
        <w:rPr>
          <w:rFonts w:asciiTheme="minorHAnsi" w:hAnsiTheme="minorHAnsi" w:cs="Arial"/>
        </w:rPr>
        <w:t>terms,</w:t>
      </w:r>
      <w:r w:rsidRPr="00E02BF2">
        <w:rPr>
          <w:rFonts w:asciiTheme="minorHAnsi" w:hAnsiTheme="minorHAnsi" w:cs="Arial"/>
        </w:rPr>
        <w:t xml:space="preserve"> and our quotation</w:t>
      </w:r>
      <w:r w:rsidR="00784D70">
        <w:rPr>
          <w:rFonts w:asciiTheme="minorHAnsi" w:hAnsiTheme="minorHAnsi" w:cs="Arial"/>
        </w:rPr>
        <w:t>/estimation</w:t>
      </w:r>
      <w:r w:rsidRPr="00E02BF2">
        <w:rPr>
          <w:rFonts w:asciiTheme="minorHAnsi" w:hAnsiTheme="minorHAnsi" w:cs="Arial"/>
        </w:rPr>
        <w:t xml:space="preserve"> (</w:t>
      </w:r>
      <w:r w:rsidRPr="00E02BF2">
        <w:rPr>
          <w:rStyle w:val="htmlGeneratedany"/>
          <w:rFonts w:asciiTheme="minorHAnsi" w:eastAsiaTheme="majorEastAsia" w:hAnsiTheme="minorHAnsi" w:cs="Arial"/>
          <w:b/>
          <w:bCs/>
        </w:rPr>
        <w:t xml:space="preserve">the </w:t>
      </w:r>
      <w:r w:rsidR="000338E9" w:rsidRPr="00E02BF2">
        <w:rPr>
          <w:rStyle w:val="htmlGeneratedany"/>
          <w:rFonts w:asciiTheme="minorHAnsi" w:eastAsiaTheme="majorEastAsia" w:hAnsiTheme="minorHAnsi" w:cs="Arial"/>
          <w:b/>
          <w:bCs/>
        </w:rPr>
        <w:t>c</w:t>
      </w:r>
      <w:r w:rsidRPr="00E02BF2">
        <w:rPr>
          <w:rStyle w:val="htmlGeneratedany"/>
          <w:rFonts w:asciiTheme="minorHAnsi" w:eastAsiaTheme="majorEastAsia" w:hAnsiTheme="minorHAnsi" w:cs="Arial"/>
          <w:b/>
          <w:bCs/>
        </w:rPr>
        <w:t>ontract</w:t>
      </w:r>
      <w:r w:rsidRPr="00E02BF2">
        <w:rPr>
          <w:rFonts w:asciiTheme="minorHAnsi" w:hAnsiTheme="minorHAnsi" w:cs="Arial"/>
        </w:rPr>
        <w:t>)</w:t>
      </w:r>
      <w:r w:rsidR="000338E9" w:rsidRPr="00E02BF2">
        <w:rPr>
          <w:rFonts w:asciiTheme="minorHAnsi" w:hAnsiTheme="minorHAnsi" w:cs="Arial"/>
        </w:rPr>
        <w:t>,</w:t>
      </w:r>
      <w:r w:rsidRPr="00E02BF2">
        <w:rPr>
          <w:rFonts w:asciiTheme="minorHAnsi" w:hAnsiTheme="minorHAnsi" w:cs="Arial"/>
        </w:rPr>
        <w:t xml:space="preserve"> are the entire agreement between us.</w:t>
      </w:r>
    </w:p>
    <w:p w14:paraId="2FC02BFC" w14:textId="77777777" w:rsidR="005D12B0" w:rsidRDefault="005D12B0" w:rsidP="005D12B0">
      <w:pPr>
        <w:pStyle w:val="ListParagraph"/>
        <w:rPr>
          <w:rFonts w:cs="Arial"/>
        </w:rPr>
      </w:pPr>
    </w:p>
    <w:p w14:paraId="6926ADE4" w14:textId="6B1C9F94" w:rsidR="00D4243C" w:rsidRDefault="00033A33" w:rsidP="00620244">
      <w:pPr>
        <w:pStyle w:val="olclausesli"/>
        <w:numPr>
          <w:ilvl w:val="0"/>
          <w:numId w:val="5"/>
        </w:numPr>
        <w:tabs>
          <w:tab w:val="left" w:pos="567"/>
        </w:tabs>
        <w:spacing w:line="240" w:lineRule="atLeast"/>
        <w:rPr>
          <w:rFonts w:asciiTheme="minorHAnsi" w:hAnsiTheme="minorHAnsi" w:cs="Arial"/>
        </w:rPr>
      </w:pPr>
      <w:r>
        <w:rPr>
          <w:rFonts w:asciiTheme="minorHAnsi" w:hAnsiTheme="minorHAnsi" w:cs="Arial"/>
        </w:rPr>
        <w:t xml:space="preserve">Different </w:t>
      </w:r>
      <w:hyperlink w:anchor="_Appendix_I:_Expert" w:history="1">
        <w:r w:rsidRPr="00033A33">
          <w:rPr>
            <w:rStyle w:val="Hyperlink"/>
            <w:rFonts w:asciiTheme="minorHAnsi" w:hAnsiTheme="minorHAnsi" w:cs="Arial"/>
          </w:rPr>
          <w:t>terms and conditions</w:t>
        </w:r>
      </w:hyperlink>
      <w:r>
        <w:rPr>
          <w:rFonts w:asciiTheme="minorHAnsi" w:hAnsiTheme="minorHAnsi" w:cs="Arial"/>
        </w:rPr>
        <w:t xml:space="preserve"> apply for all expert witness instructions.</w:t>
      </w:r>
    </w:p>
    <w:p w14:paraId="4E8CE8C3" w14:textId="77777777" w:rsidR="005D12B0" w:rsidRPr="005D12B0" w:rsidRDefault="005D12B0" w:rsidP="005D12B0">
      <w:pPr>
        <w:pStyle w:val="olclausesli"/>
        <w:tabs>
          <w:tab w:val="left" w:pos="567"/>
        </w:tabs>
        <w:spacing w:line="240" w:lineRule="atLeast"/>
        <w:rPr>
          <w:rFonts w:asciiTheme="minorHAnsi" w:hAnsiTheme="minorHAnsi" w:cs="Arial"/>
        </w:rPr>
      </w:pPr>
    </w:p>
    <w:p w14:paraId="6186AAFE" w14:textId="4789B4CA" w:rsidR="00722062" w:rsidRDefault="00D4243C" w:rsidP="00350158">
      <w:pPr>
        <w:pStyle w:val="olclausesli"/>
        <w:numPr>
          <w:ilvl w:val="0"/>
          <w:numId w:val="5"/>
        </w:numPr>
        <w:spacing w:line="240" w:lineRule="atLeast"/>
        <w:rPr>
          <w:rFonts w:asciiTheme="minorHAnsi" w:hAnsiTheme="minorHAnsi" w:cs="Arial"/>
        </w:rPr>
      </w:pPr>
      <w:r w:rsidRPr="00E02BF2">
        <w:rPr>
          <w:rFonts w:asciiTheme="minorHAnsi" w:hAnsiTheme="minorHAnsi" w:cs="Arial"/>
        </w:rPr>
        <w:t xml:space="preserve">You acknowledge that you have not relied on any statement, promise or representation made or given by or on our behalf. These </w:t>
      </w:r>
      <w:r w:rsidR="000338E9" w:rsidRPr="00E02BF2">
        <w:rPr>
          <w:rFonts w:asciiTheme="minorHAnsi" w:hAnsiTheme="minorHAnsi" w:cs="Arial"/>
        </w:rPr>
        <w:t>terms</w:t>
      </w:r>
      <w:r w:rsidRPr="00E02BF2">
        <w:rPr>
          <w:rFonts w:asciiTheme="minorHAnsi" w:hAnsiTheme="minorHAnsi" w:cs="Arial"/>
        </w:rPr>
        <w:t xml:space="preserve"> apply to the </w:t>
      </w:r>
      <w:r w:rsidR="000338E9" w:rsidRPr="00E02BF2">
        <w:rPr>
          <w:rFonts w:asciiTheme="minorHAnsi" w:hAnsiTheme="minorHAnsi" w:cs="Arial"/>
        </w:rPr>
        <w:t>c</w:t>
      </w:r>
      <w:r w:rsidRPr="00E02BF2">
        <w:rPr>
          <w:rFonts w:asciiTheme="minorHAnsi" w:hAnsiTheme="minorHAnsi" w:cs="Arial"/>
        </w:rPr>
        <w:t>ontract to the exclusion of any other terms that you try to impose or incorporate, or which are implied by trade, custom, practice, or course of dealing.</w:t>
      </w:r>
    </w:p>
    <w:p w14:paraId="02AF241F" w14:textId="77777777" w:rsidR="00722062" w:rsidRPr="00722062" w:rsidRDefault="00722062" w:rsidP="00722062">
      <w:pPr>
        <w:pStyle w:val="olclausesli"/>
        <w:spacing w:line="240" w:lineRule="atLeast"/>
        <w:rPr>
          <w:rFonts w:asciiTheme="minorHAnsi" w:hAnsiTheme="minorHAnsi" w:cs="Arial"/>
        </w:rPr>
      </w:pPr>
    </w:p>
    <w:p w14:paraId="7DDFED0E" w14:textId="0736EF4A" w:rsidR="005673CF" w:rsidRPr="008F0161" w:rsidRDefault="005673CF" w:rsidP="00350158">
      <w:pPr>
        <w:pStyle w:val="Heading2"/>
        <w:rPr>
          <w:color w:val="B09E80"/>
        </w:rPr>
      </w:pPr>
      <w:bookmarkStart w:id="34" w:name="_Toc176458001"/>
      <w:r w:rsidRPr="008F0161">
        <w:rPr>
          <w:color w:val="B09E80"/>
        </w:rPr>
        <w:t>Interpretation</w:t>
      </w:r>
      <w:bookmarkEnd w:id="34"/>
    </w:p>
    <w:p w14:paraId="12963F07" w14:textId="77777777" w:rsidR="005673CF" w:rsidRPr="005D2774" w:rsidRDefault="005673CF" w:rsidP="005673CF">
      <w:pPr>
        <w:pStyle w:val="htmlGeneratedanyParagraph"/>
        <w:ind w:left="567"/>
        <w:outlineLvl w:val="1"/>
        <w:rPr>
          <w:rFonts w:ascii="Arial" w:hAnsi="Arial" w:cs="Arial"/>
          <w:b/>
          <w:bCs/>
        </w:rPr>
      </w:pPr>
    </w:p>
    <w:p w14:paraId="3D340F79" w14:textId="29181BB0" w:rsidR="00115918" w:rsidRDefault="00115918" w:rsidP="008E1C7C">
      <w:pPr>
        <w:pStyle w:val="NormalWeb"/>
        <w:numPr>
          <w:ilvl w:val="0"/>
          <w:numId w:val="5"/>
        </w:numPr>
        <w:spacing w:before="0" w:beforeAutospacing="0" w:after="0" w:afterAutospacing="0"/>
        <w:rPr>
          <w:rFonts w:asciiTheme="minorHAnsi" w:hAnsiTheme="minorHAnsi" w:cs="Arial"/>
        </w:rPr>
      </w:pPr>
      <w:r w:rsidRPr="005066FF">
        <w:rPr>
          <w:rFonts w:asciiTheme="minorHAnsi" w:hAnsiTheme="minorHAnsi" w:cs="Arial"/>
          <w:b/>
          <w:bCs/>
        </w:rPr>
        <w:t xml:space="preserve">Client </w:t>
      </w:r>
      <w:r w:rsidRPr="005066FF">
        <w:rPr>
          <w:rFonts w:asciiTheme="minorHAnsi" w:hAnsiTheme="minorHAnsi" w:cs="Arial"/>
        </w:rPr>
        <w:t>means an individual</w:t>
      </w:r>
      <w:r>
        <w:rPr>
          <w:rFonts w:asciiTheme="minorHAnsi" w:hAnsiTheme="minorHAnsi" w:cs="Arial"/>
        </w:rPr>
        <w:t>(s)</w:t>
      </w:r>
      <w:r w:rsidRPr="005066FF">
        <w:rPr>
          <w:rFonts w:asciiTheme="minorHAnsi" w:hAnsiTheme="minorHAnsi" w:cs="Arial"/>
        </w:rPr>
        <w:t xml:space="preserve"> acting </w:t>
      </w:r>
      <w:r w:rsidR="00A54F82">
        <w:rPr>
          <w:rFonts w:asciiTheme="minorHAnsi" w:hAnsiTheme="minorHAnsi" w:cs="Arial"/>
        </w:rPr>
        <w:t xml:space="preserve">within their profession and </w:t>
      </w:r>
      <w:r>
        <w:rPr>
          <w:rFonts w:asciiTheme="minorHAnsi" w:hAnsiTheme="minorHAnsi" w:cs="Arial"/>
        </w:rPr>
        <w:t xml:space="preserve">on behalf of </w:t>
      </w:r>
      <w:r w:rsidRPr="00115918">
        <w:rPr>
          <w:rFonts w:asciiTheme="minorHAnsi" w:hAnsiTheme="minorHAnsi" w:cs="Arial"/>
        </w:rPr>
        <w:t xml:space="preserve">their trade, business, craft, or </w:t>
      </w:r>
      <w:r w:rsidR="00A54F82">
        <w:rPr>
          <w:rFonts w:asciiTheme="minorHAnsi" w:hAnsiTheme="minorHAnsi" w:cs="Arial"/>
        </w:rPr>
        <w:t>private individual client(s)</w:t>
      </w:r>
      <w:r w:rsidRPr="00115918">
        <w:rPr>
          <w:rFonts w:asciiTheme="minorHAnsi" w:hAnsiTheme="minorHAnsi" w:cs="Arial"/>
        </w:rPr>
        <w:t xml:space="preserve">. </w:t>
      </w:r>
    </w:p>
    <w:p w14:paraId="3DA2288F" w14:textId="77777777" w:rsidR="00095C58" w:rsidRDefault="00095C58" w:rsidP="00095C58">
      <w:pPr>
        <w:pStyle w:val="NormalWeb"/>
        <w:spacing w:before="0" w:beforeAutospacing="0" w:after="0" w:afterAutospacing="0"/>
        <w:ind w:left="720"/>
        <w:rPr>
          <w:rFonts w:asciiTheme="minorHAnsi" w:hAnsiTheme="minorHAnsi" w:cs="Arial"/>
        </w:rPr>
      </w:pPr>
    </w:p>
    <w:p w14:paraId="7697B250" w14:textId="77777777" w:rsidR="00095C58" w:rsidRDefault="00095C58" w:rsidP="008E1C7C">
      <w:pPr>
        <w:pStyle w:val="NormalWeb"/>
        <w:numPr>
          <w:ilvl w:val="0"/>
          <w:numId w:val="5"/>
        </w:numPr>
        <w:spacing w:before="0" w:beforeAutospacing="0" w:after="0" w:afterAutospacing="0"/>
        <w:rPr>
          <w:rFonts w:asciiTheme="minorHAnsi" w:hAnsiTheme="minorHAnsi" w:cs="Arial"/>
        </w:rPr>
      </w:pPr>
      <w:r w:rsidRPr="005066FF">
        <w:rPr>
          <w:rFonts w:asciiTheme="minorHAnsi" w:hAnsiTheme="minorHAnsi" w:cs="Arial"/>
          <w:b/>
          <w:bCs/>
        </w:rPr>
        <w:t xml:space="preserve">Contract </w:t>
      </w:r>
      <w:r w:rsidRPr="005066FF">
        <w:rPr>
          <w:rFonts w:asciiTheme="minorHAnsi" w:hAnsiTheme="minorHAnsi" w:cs="Arial"/>
        </w:rPr>
        <w:t xml:space="preserve">means the legally binding agreement between you and us for the supply of the services (i.e., these </w:t>
      </w:r>
      <w:r w:rsidRPr="005066FF">
        <w:rPr>
          <w:rFonts w:asciiTheme="minorHAnsi" w:hAnsiTheme="minorHAnsi" w:cs="Arial"/>
          <w:b/>
          <w:bCs/>
        </w:rPr>
        <w:t>terms</w:t>
      </w:r>
      <w:r w:rsidRPr="005066FF">
        <w:rPr>
          <w:rFonts w:asciiTheme="minorHAnsi" w:hAnsiTheme="minorHAnsi" w:cs="Arial"/>
        </w:rPr>
        <w:t xml:space="preserve">). </w:t>
      </w:r>
    </w:p>
    <w:p w14:paraId="7FEE5677" w14:textId="77777777" w:rsidR="00095C58" w:rsidRPr="00E02BF2" w:rsidRDefault="00095C58" w:rsidP="00095C58">
      <w:pPr>
        <w:pStyle w:val="NormalWeb"/>
        <w:spacing w:before="0" w:beforeAutospacing="0" w:after="0" w:afterAutospacing="0"/>
        <w:rPr>
          <w:rFonts w:asciiTheme="minorHAnsi" w:hAnsiTheme="minorHAnsi" w:cs="Arial"/>
        </w:rPr>
      </w:pPr>
    </w:p>
    <w:p w14:paraId="55D6258D" w14:textId="18E57C7D" w:rsidR="00095C58" w:rsidRPr="00E02BF2" w:rsidRDefault="00095C58" w:rsidP="008E1C7C">
      <w:pPr>
        <w:pStyle w:val="NormalWeb"/>
        <w:numPr>
          <w:ilvl w:val="0"/>
          <w:numId w:val="5"/>
        </w:numPr>
        <w:spacing w:before="0" w:beforeAutospacing="0" w:after="0" w:afterAutospacing="0"/>
        <w:rPr>
          <w:rFonts w:asciiTheme="minorHAnsi" w:hAnsiTheme="minorHAnsi" w:cs="Arial"/>
        </w:rPr>
      </w:pPr>
      <w:r w:rsidRPr="00E02BF2">
        <w:rPr>
          <w:rFonts w:asciiTheme="minorHAnsi" w:hAnsiTheme="minorHAnsi" w:cs="Arial"/>
          <w:b/>
          <w:bCs/>
        </w:rPr>
        <w:t xml:space="preserve">Delivery </w:t>
      </w:r>
      <w:r w:rsidR="00A8181D">
        <w:rPr>
          <w:rFonts w:asciiTheme="minorHAnsi" w:hAnsiTheme="minorHAnsi" w:cs="Arial"/>
          <w:b/>
          <w:bCs/>
        </w:rPr>
        <w:t>l</w:t>
      </w:r>
      <w:r w:rsidRPr="00E02BF2">
        <w:rPr>
          <w:rFonts w:asciiTheme="minorHAnsi" w:hAnsiTheme="minorHAnsi" w:cs="Arial"/>
          <w:b/>
          <w:bCs/>
        </w:rPr>
        <w:t xml:space="preserve">ocation </w:t>
      </w:r>
      <w:r w:rsidRPr="00E02BF2">
        <w:rPr>
          <w:rFonts w:asciiTheme="minorHAnsi" w:hAnsiTheme="minorHAnsi" w:cs="Arial"/>
        </w:rPr>
        <w:t xml:space="preserve">means the supplier's premises or other location where the services are to be supplied, as set out in the order, or otherwise agreed. </w:t>
      </w:r>
    </w:p>
    <w:p w14:paraId="42CB0D57" w14:textId="77777777" w:rsidR="008C7FE1" w:rsidRPr="00E02BF2" w:rsidRDefault="008C7FE1" w:rsidP="008C7FE1">
      <w:pPr>
        <w:pStyle w:val="NormalWeb"/>
        <w:spacing w:before="0" w:beforeAutospacing="0" w:after="0" w:afterAutospacing="0"/>
        <w:rPr>
          <w:rFonts w:asciiTheme="minorHAnsi" w:hAnsiTheme="minorHAnsi" w:cs="Arial"/>
        </w:rPr>
      </w:pPr>
    </w:p>
    <w:p w14:paraId="23FE189F" w14:textId="77777777" w:rsidR="008C7FE1" w:rsidRPr="00E02BF2" w:rsidRDefault="008C7FE1" w:rsidP="008E1C7C">
      <w:pPr>
        <w:pStyle w:val="NormalWeb"/>
        <w:numPr>
          <w:ilvl w:val="0"/>
          <w:numId w:val="5"/>
        </w:numPr>
        <w:spacing w:before="0" w:beforeAutospacing="0" w:after="0" w:afterAutospacing="0"/>
        <w:rPr>
          <w:rFonts w:asciiTheme="minorHAnsi" w:hAnsiTheme="minorHAnsi" w:cs="Arial"/>
        </w:rPr>
      </w:pPr>
      <w:r w:rsidRPr="00E02BF2">
        <w:rPr>
          <w:rFonts w:asciiTheme="minorHAnsi" w:hAnsiTheme="minorHAnsi" w:cs="Arial"/>
          <w:b/>
          <w:bCs/>
        </w:rPr>
        <w:t xml:space="preserve">Goods </w:t>
      </w:r>
      <w:r w:rsidRPr="00E02BF2">
        <w:rPr>
          <w:rFonts w:asciiTheme="minorHAnsi" w:hAnsiTheme="minorHAnsi" w:cs="Arial"/>
        </w:rPr>
        <w:t xml:space="preserve">means any goods we supply to you with the services, of the number and description set out in the order. </w:t>
      </w:r>
    </w:p>
    <w:p w14:paraId="25CF1944" w14:textId="77777777" w:rsidR="008C7FE1" w:rsidRPr="00E02BF2" w:rsidRDefault="008C7FE1" w:rsidP="008C7FE1">
      <w:pPr>
        <w:pStyle w:val="NormalWeb"/>
        <w:spacing w:before="0" w:beforeAutospacing="0" w:after="0" w:afterAutospacing="0"/>
        <w:rPr>
          <w:rFonts w:asciiTheme="minorHAnsi" w:hAnsiTheme="minorHAnsi" w:cs="Arial"/>
        </w:rPr>
      </w:pPr>
    </w:p>
    <w:p w14:paraId="4FBE93D2" w14:textId="77777777" w:rsidR="004F1285" w:rsidRDefault="008C7FE1" w:rsidP="00EB1EE0">
      <w:pPr>
        <w:pStyle w:val="NormalWeb"/>
        <w:numPr>
          <w:ilvl w:val="0"/>
          <w:numId w:val="5"/>
        </w:numPr>
        <w:spacing w:before="0" w:beforeAutospacing="0" w:after="0" w:afterAutospacing="0"/>
        <w:ind w:left="700"/>
        <w:rPr>
          <w:rFonts w:asciiTheme="minorHAnsi" w:hAnsiTheme="minorHAnsi" w:cs="Arial"/>
        </w:rPr>
      </w:pPr>
      <w:r w:rsidRPr="00E02BF2">
        <w:rPr>
          <w:rFonts w:asciiTheme="minorHAnsi" w:hAnsiTheme="minorHAnsi" w:cs="Arial"/>
          <w:b/>
          <w:bCs/>
        </w:rPr>
        <w:t xml:space="preserve">Commission </w:t>
      </w:r>
      <w:r w:rsidRPr="00E02BF2">
        <w:rPr>
          <w:rFonts w:asciiTheme="minorHAnsi" w:hAnsiTheme="minorHAnsi" w:cs="Arial"/>
        </w:rPr>
        <w:t xml:space="preserve">is the request from the </w:t>
      </w:r>
      <w:r w:rsidRPr="00E02BF2">
        <w:rPr>
          <w:rFonts w:asciiTheme="minorHAnsi" w:hAnsiTheme="minorHAnsi" w:cs="Arial"/>
          <w:b/>
          <w:bCs/>
        </w:rPr>
        <w:t>client</w:t>
      </w:r>
      <w:r w:rsidRPr="00E02BF2">
        <w:rPr>
          <w:rFonts w:asciiTheme="minorHAnsi" w:hAnsiTheme="minorHAnsi" w:cs="Arial"/>
        </w:rPr>
        <w:t xml:space="preserve"> to formally enter into a legally binding agreement as specified in the order and set out in these terms</w:t>
      </w:r>
      <w:r w:rsidR="00D072AC" w:rsidRPr="00E02BF2">
        <w:rPr>
          <w:rFonts w:asciiTheme="minorHAnsi" w:hAnsiTheme="minorHAnsi" w:cs="Arial"/>
        </w:rPr>
        <w:t xml:space="preserve"> on behalf of their organisation, profession, or individual</w:t>
      </w:r>
      <w:r w:rsidR="00EB7284" w:rsidRPr="00E02BF2">
        <w:rPr>
          <w:rFonts w:asciiTheme="minorHAnsi" w:hAnsiTheme="minorHAnsi" w:cs="Arial"/>
        </w:rPr>
        <w:t xml:space="preserve"> client(s) in the course of delivering their services to that person(s)</w:t>
      </w:r>
      <w:r w:rsidRPr="00E02BF2">
        <w:rPr>
          <w:rFonts w:asciiTheme="minorHAnsi" w:hAnsiTheme="minorHAnsi" w:cs="Arial"/>
        </w:rPr>
        <w:t>.</w:t>
      </w:r>
    </w:p>
    <w:p w14:paraId="5D39CD0F" w14:textId="77777777" w:rsidR="004F1285" w:rsidRDefault="004F1285" w:rsidP="004F1285">
      <w:pPr>
        <w:pStyle w:val="ListParagraph"/>
        <w:rPr>
          <w:rFonts w:cs="Arial"/>
          <w:b/>
          <w:bCs/>
        </w:rPr>
      </w:pPr>
    </w:p>
    <w:p w14:paraId="320E125C" w14:textId="3465901A" w:rsidR="00325BAC" w:rsidRPr="004F1285" w:rsidRDefault="00EB7284" w:rsidP="004F1285">
      <w:pPr>
        <w:pStyle w:val="NormalWeb"/>
        <w:numPr>
          <w:ilvl w:val="0"/>
          <w:numId w:val="5"/>
        </w:numPr>
        <w:spacing w:before="0" w:beforeAutospacing="0" w:after="0" w:afterAutospacing="0"/>
        <w:ind w:left="700"/>
        <w:rPr>
          <w:rFonts w:asciiTheme="minorHAnsi" w:hAnsiTheme="minorHAnsi" w:cs="Arial"/>
        </w:rPr>
      </w:pPr>
      <w:r w:rsidRPr="004F1285">
        <w:rPr>
          <w:rFonts w:asciiTheme="minorHAnsi" w:hAnsiTheme="minorHAnsi" w:cs="Arial"/>
          <w:b/>
          <w:bCs/>
        </w:rPr>
        <w:lastRenderedPageBreak/>
        <w:t xml:space="preserve">Order </w:t>
      </w:r>
      <w:r w:rsidRPr="004F1285">
        <w:rPr>
          <w:rFonts w:asciiTheme="minorHAnsi" w:hAnsiTheme="minorHAnsi" w:cs="Arial"/>
        </w:rPr>
        <w:t xml:space="preserve">is the, typically written, details of the </w:t>
      </w:r>
      <w:r w:rsidRPr="004F1285">
        <w:rPr>
          <w:rFonts w:asciiTheme="minorHAnsi" w:hAnsiTheme="minorHAnsi" w:cs="Arial"/>
          <w:b/>
          <w:bCs/>
        </w:rPr>
        <w:t>client</w:t>
      </w:r>
      <w:r w:rsidRPr="004F1285">
        <w:rPr>
          <w:rFonts w:asciiTheme="minorHAnsi" w:hAnsiTheme="minorHAnsi" w:cs="Arial"/>
        </w:rPr>
        <w:t xml:space="preserve">'s request for the services from the supplier as set out in these terms. </w:t>
      </w:r>
    </w:p>
    <w:p w14:paraId="60E32923" w14:textId="77777777" w:rsidR="00325BAC" w:rsidRPr="00E02BF2" w:rsidRDefault="00325BAC" w:rsidP="00325BAC">
      <w:pPr>
        <w:pStyle w:val="ListParagraph"/>
        <w:rPr>
          <w:rFonts w:cs="Arial"/>
          <w:b/>
          <w:bCs/>
        </w:rPr>
      </w:pPr>
    </w:p>
    <w:p w14:paraId="2E7F5D32" w14:textId="48B3BAB2" w:rsidR="00DE750F" w:rsidRPr="00E02BF2" w:rsidRDefault="00DE750F" w:rsidP="008E1C7C">
      <w:pPr>
        <w:pStyle w:val="NormalWeb"/>
        <w:numPr>
          <w:ilvl w:val="0"/>
          <w:numId w:val="5"/>
        </w:numPr>
        <w:spacing w:before="0" w:beforeAutospacing="0" w:after="0" w:afterAutospacing="0"/>
        <w:ind w:left="709" w:hanging="425"/>
        <w:rPr>
          <w:rFonts w:asciiTheme="minorHAnsi" w:hAnsiTheme="minorHAnsi" w:cs="Arial"/>
        </w:rPr>
      </w:pPr>
      <w:r w:rsidRPr="00E02BF2">
        <w:rPr>
          <w:rFonts w:asciiTheme="minorHAnsi" w:hAnsiTheme="minorHAnsi" w:cs="Arial"/>
          <w:b/>
          <w:bCs/>
        </w:rPr>
        <w:t xml:space="preserve">Services </w:t>
      </w:r>
      <w:r w:rsidRPr="00E02BF2">
        <w:rPr>
          <w:rFonts w:asciiTheme="minorHAnsi" w:hAnsiTheme="minorHAnsi" w:cs="Arial"/>
        </w:rPr>
        <w:t xml:space="preserve">means the services of the number and description set out in the order. </w:t>
      </w:r>
    </w:p>
    <w:p w14:paraId="5A2397E2" w14:textId="77777777" w:rsidR="00325BAC" w:rsidRPr="00E02BF2" w:rsidRDefault="00325BAC" w:rsidP="00325BAC">
      <w:pPr>
        <w:pStyle w:val="ListParagraph"/>
        <w:rPr>
          <w:rFonts w:cs="Arial"/>
        </w:rPr>
      </w:pPr>
    </w:p>
    <w:p w14:paraId="531821CF" w14:textId="77777777" w:rsidR="00E02BF2" w:rsidRPr="00E02BF2" w:rsidRDefault="00325BAC" w:rsidP="008E1C7C">
      <w:pPr>
        <w:pStyle w:val="NormalWeb"/>
        <w:numPr>
          <w:ilvl w:val="0"/>
          <w:numId w:val="5"/>
        </w:numPr>
        <w:spacing w:before="0" w:beforeAutospacing="0" w:after="0" w:afterAutospacing="0"/>
        <w:ind w:left="709" w:hanging="425"/>
        <w:rPr>
          <w:rFonts w:asciiTheme="minorHAnsi" w:hAnsiTheme="minorHAnsi" w:cs="Arial"/>
        </w:rPr>
      </w:pPr>
      <w:r w:rsidRPr="00E02BF2">
        <w:rPr>
          <w:rFonts w:asciiTheme="minorHAnsi" w:hAnsiTheme="minorHAnsi" w:cs="Arial"/>
          <w:b/>
          <w:bCs/>
        </w:rPr>
        <w:t>B</w:t>
      </w:r>
      <w:r w:rsidR="005673CF" w:rsidRPr="00E02BF2">
        <w:rPr>
          <w:rFonts w:asciiTheme="minorHAnsi" w:hAnsiTheme="minorHAnsi" w:cs="Arial"/>
          <w:b/>
          <w:bCs/>
        </w:rPr>
        <w:t>usiness day</w:t>
      </w:r>
      <w:r w:rsidR="005673CF" w:rsidRPr="00E02BF2">
        <w:rPr>
          <w:rFonts w:asciiTheme="minorHAnsi" w:hAnsiTheme="minorHAnsi" w:cs="Arial"/>
        </w:rPr>
        <w:t xml:space="preserve"> means any day other than a Saturday, Sunday or bank holiday in </w:t>
      </w:r>
      <w:r w:rsidR="005673CF" w:rsidRPr="00E02BF2">
        <w:rPr>
          <w:rStyle w:val="htmlGeneratedany"/>
          <w:rFonts w:asciiTheme="minorHAnsi" w:eastAsiaTheme="majorEastAsia" w:hAnsiTheme="minorHAnsi" w:cs="Arial"/>
        </w:rPr>
        <w:t>England and Wales</w:t>
      </w:r>
      <w:r w:rsidR="005673CF" w:rsidRPr="00E02BF2">
        <w:rPr>
          <w:rFonts w:asciiTheme="minorHAnsi" w:hAnsiTheme="minorHAnsi" w:cs="Arial"/>
        </w:rPr>
        <w:t>.</w:t>
      </w:r>
    </w:p>
    <w:p w14:paraId="5FD5E81A" w14:textId="77777777" w:rsidR="00E02BF2" w:rsidRPr="00E02BF2" w:rsidRDefault="00E02BF2" w:rsidP="00E02BF2">
      <w:pPr>
        <w:pStyle w:val="ListParagraph"/>
        <w:rPr>
          <w:rFonts w:cs="Arial"/>
        </w:rPr>
      </w:pPr>
    </w:p>
    <w:p w14:paraId="4FD70AE4" w14:textId="4A5C423C" w:rsidR="00982155" w:rsidRPr="00982155" w:rsidRDefault="00E02BF2" w:rsidP="00982155">
      <w:pPr>
        <w:pStyle w:val="NormalWeb"/>
        <w:numPr>
          <w:ilvl w:val="0"/>
          <w:numId w:val="5"/>
        </w:numPr>
        <w:spacing w:before="0" w:beforeAutospacing="0" w:after="0" w:afterAutospacing="0"/>
        <w:ind w:left="709" w:hanging="425"/>
        <w:rPr>
          <w:rFonts w:asciiTheme="minorHAnsi" w:hAnsiTheme="minorHAnsi" w:cs="Arial"/>
        </w:rPr>
      </w:pPr>
      <w:r w:rsidRPr="00E02BF2">
        <w:rPr>
          <w:rFonts w:asciiTheme="minorHAnsi" w:hAnsiTheme="minorHAnsi" w:cs="Arial"/>
          <w:b/>
          <w:bCs/>
        </w:rPr>
        <w:t>Miscellaneous</w:t>
      </w:r>
      <w:r w:rsidRPr="00E02BF2">
        <w:rPr>
          <w:rFonts w:asciiTheme="minorHAnsi" w:hAnsiTheme="minorHAnsi" w:cs="Arial"/>
        </w:rPr>
        <w:t xml:space="preserve"> - t</w:t>
      </w:r>
      <w:r w:rsidR="005673CF" w:rsidRPr="00E02BF2">
        <w:rPr>
          <w:rFonts w:asciiTheme="minorHAnsi" w:hAnsiTheme="minorHAnsi" w:cs="Arial"/>
        </w:rPr>
        <w:t xml:space="preserve">he </w:t>
      </w:r>
      <w:r w:rsidR="005673CF" w:rsidRPr="00E02BF2">
        <w:rPr>
          <w:rFonts w:asciiTheme="minorHAnsi" w:hAnsiTheme="minorHAnsi" w:cs="Arial"/>
          <w:b/>
          <w:bCs/>
        </w:rPr>
        <w:t>headings</w:t>
      </w:r>
      <w:r w:rsidR="005673CF" w:rsidRPr="00E02BF2">
        <w:rPr>
          <w:rFonts w:asciiTheme="minorHAnsi" w:hAnsiTheme="minorHAnsi" w:cs="Arial"/>
        </w:rPr>
        <w:t xml:space="preserve"> in these terms are for convenience only and do not affect their interpretation.</w:t>
      </w:r>
      <w:r w:rsidRPr="00E02BF2">
        <w:rPr>
          <w:rFonts w:asciiTheme="minorHAnsi" w:hAnsiTheme="minorHAnsi" w:cs="Arial"/>
        </w:rPr>
        <w:t xml:space="preserve"> </w:t>
      </w:r>
      <w:r w:rsidR="005673CF" w:rsidRPr="00E02BF2">
        <w:rPr>
          <w:rFonts w:asciiTheme="minorHAnsi" w:hAnsiTheme="minorHAnsi" w:cs="Arial"/>
          <w:b/>
          <w:bCs/>
        </w:rPr>
        <w:t>Words</w:t>
      </w:r>
      <w:r w:rsidR="005673CF" w:rsidRPr="00E02BF2">
        <w:rPr>
          <w:rFonts w:asciiTheme="minorHAnsi" w:hAnsiTheme="minorHAnsi" w:cs="Arial"/>
        </w:rPr>
        <w:t xml:space="preserve"> imparting the singular number shall include the plural and vice-versa.</w:t>
      </w:r>
    </w:p>
    <w:p w14:paraId="7C394177" w14:textId="77777777" w:rsidR="00544AB9" w:rsidRDefault="00544AB9" w:rsidP="00350158">
      <w:pPr>
        <w:pStyle w:val="NormalWeb"/>
        <w:spacing w:before="0" w:beforeAutospacing="0" w:after="0" w:afterAutospacing="0"/>
        <w:rPr>
          <w:rFonts w:asciiTheme="minorHAnsi" w:hAnsiTheme="minorHAnsi" w:cs="Arial"/>
        </w:rPr>
      </w:pPr>
    </w:p>
    <w:p w14:paraId="44F073A1" w14:textId="77777777" w:rsidR="00544AB9" w:rsidRPr="008F0161" w:rsidRDefault="00544AB9" w:rsidP="00DE605E">
      <w:pPr>
        <w:pStyle w:val="Heading2"/>
        <w:rPr>
          <w:color w:val="B09E80"/>
        </w:rPr>
      </w:pPr>
      <w:bookmarkStart w:id="35" w:name="_Toc176458002"/>
      <w:r w:rsidRPr="008F0161">
        <w:rPr>
          <w:color w:val="B09E80"/>
        </w:rPr>
        <w:t>Services</w:t>
      </w:r>
      <w:bookmarkEnd w:id="35"/>
    </w:p>
    <w:p w14:paraId="5790C838" w14:textId="77777777" w:rsidR="00544AB9" w:rsidRPr="004A070D" w:rsidRDefault="00544AB9" w:rsidP="004A070D"/>
    <w:p w14:paraId="785C38CC" w14:textId="00D29865" w:rsidR="003B505E" w:rsidRPr="004A070D" w:rsidRDefault="00544AB9" w:rsidP="008E1C7C">
      <w:pPr>
        <w:pStyle w:val="ListParagraph"/>
        <w:numPr>
          <w:ilvl w:val="0"/>
          <w:numId w:val="5"/>
        </w:numPr>
        <w:ind w:hanging="436"/>
      </w:pPr>
      <w:r w:rsidRPr="004A070D">
        <w:t xml:space="preserve">We warrant that we will use reasonable care and skill in our performance of the </w:t>
      </w:r>
      <w:r w:rsidR="003B505E" w:rsidRPr="004A070D">
        <w:t>s</w:t>
      </w:r>
      <w:r w:rsidRPr="004A070D">
        <w:t xml:space="preserve">ervices which will comply with the quotation, including any specification in all material respects. </w:t>
      </w:r>
    </w:p>
    <w:p w14:paraId="28DDB528" w14:textId="77777777" w:rsidR="00265F61" w:rsidRPr="004A070D" w:rsidRDefault="00265F61" w:rsidP="004A070D">
      <w:pPr>
        <w:ind w:hanging="436"/>
      </w:pPr>
    </w:p>
    <w:p w14:paraId="5BC6AB9D" w14:textId="31326536" w:rsidR="00265F61" w:rsidRPr="004A070D" w:rsidRDefault="00544AB9" w:rsidP="008E1C7C">
      <w:pPr>
        <w:pStyle w:val="ListParagraph"/>
        <w:numPr>
          <w:ilvl w:val="0"/>
          <w:numId w:val="5"/>
        </w:numPr>
        <w:ind w:hanging="436"/>
      </w:pPr>
      <w:r w:rsidRPr="004A070D">
        <w:t xml:space="preserve">We </w:t>
      </w:r>
      <w:r w:rsidR="003B505E" w:rsidRPr="004A070D">
        <w:t>reserve the right to</w:t>
      </w:r>
      <w:r w:rsidRPr="004A070D">
        <w:t xml:space="preserve"> make any changes to the </w:t>
      </w:r>
      <w:r w:rsidR="003B505E" w:rsidRPr="004A070D">
        <w:t>s</w:t>
      </w:r>
      <w:r w:rsidRPr="004A070D">
        <w:t>ervices which are necessary to comply with any applicable l</w:t>
      </w:r>
      <w:r w:rsidR="00EB1EE0">
        <w:t>egal, ethical,</w:t>
      </w:r>
      <w:r w:rsidRPr="004A070D">
        <w:t xml:space="preserve"> or safety requirement</w:t>
      </w:r>
      <w:r w:rsidR="00265F61" w:rsidRPr="004A070D">
        <w:t>. W</w:t>
      </w:r>
      <w:r w:rsidRPr="004A070D">
        <w:t>e will notify you if this is necessary.</w:t>
      </w:r>
    </w:p>
    <w:p w14:paraId="6FB29E84" w14:textId="77777777" w:rsidR="00265F61" w:rsidRPr="004A070D" w:rsidRDefault="00265F61" w:rsidP="004A070D">
      <w:pPr>
        <w:ind w:hanging="436"/>
      </w:pPr>
    </w:p>
    <w:p w14:paraId="67667813" w14:textId="4F61697C" w:rsidR="00AC7BDA" w:rsidRPr="004A070D" w:rsidRDefault="00544AB9" w:rsidP="008E1C7C">
      <w:pPr>
        <w:pStyle w:val="ListParagraph"/>
        <w:numPr>
          <w:ilvl w:val="0"/>
          <w:numId w:val="5"/>
        </w:numPr>
        <w:ind w:hanging="436"/>
      </w:pPr>
      <w:r w:rsidRPr="004A070D">
        <w:t xml:space="preserve">We will use our reasonable endeavours to complete the performance of the </w:t>
      </w:r>
      <w:r w:rsidR="00F318DF" w:rsidRPr="004A070D">
        <w:t>s</w:t>
      </w:r>
      <w:r w:rsidRPr="004A070D">
        <w:t>ervices within the time agreed or as set out in the quotation</w:t>
      </w:r>
      <w:r w:rsidR="00E703F4">
        <w:t xml:space="preserve"> or estimation</w:t>
      </w:r>
      <w:r w:rsidRPr="004A070D">
        <w:t>; however, time shall not be of the essence in the performance of our obligations unless this has been explicitly agreed in advance.</w:t>
      </w:r>
    </w:p>
    <w:p w14:paraId="61195ED2" w14:textId="77777777" w:rsidR="00AC7BDA" w:rsidRPr="004A070D" w:rsidRDefault="00AC7BDA" w:rsidP="004A070D">
      <w:pPr>
        <w:ind w:hanging="436"/>
      </w:pPr>
    </w:p>
    <w:p w14:paraId="0597CBD5" w14:textId="3EF9E1B3" w:rsidR="00722062" w:rsidRPr="00722062" w:rsidRDefault="00544AB9" w:rsidP="00722062">
      <w:pPr>
        <w:pStyle w:val="ListParagraph"/>
        <w:numPr>
          <w:ilvl w:val="0"/>
          <w:numId w:val="5"/>
        </w:numPr>
        <w:ind w:hanging="436"/>
      </w:pPr>
      <w:r w:rsidRPr="004A070D">
        <w:t xml:space="preserve">All these </w:t>
      </w:r>
      <w:r w:rsidR="00AC7BDA" w:rsidRPr="004A070D">
        <w:t>terms</w:t>
      </w:r>
      <w:r w:rsidRPr="004A070D">
        <w:t xml:space="preserve"> apply to the supply of any goods as well as </w:t>
      </w:r>
      <w:r w:rsidR="00AC7BDA" w:rsidRPr="004A070D">
        <w:t>s</w:t>
      </w:r>
      <w:r w:rsidRPr="004A070D">
        <w:t>ervices unless we specify otherwise.</w:t>
      </w:r>
      <w:r w:rsidR="009B3FC1">
        <w:t xml:space="preserve"> </w:t>
      </w:r>
      <w:r w:rsidR="00722062">
        <w:rPr>
          <w:rFonts w:cs="Arial"/>
        </w:rPr>
        <w:t xml:space="preserve">It is your responsibility to ensure that these terms align to your ways of working with third party suppliers. </w:t>
      </w:r>
      <w:r w:rsidR="00722062" w:rsidRPr="00722062">
        <w:rPr>
          <w:rFonts w:cs="Arial"/>
        </w:rPr>
        <w:t>Where conflicts exist, you may either:</w:t>
      </w:r>
    </w:p>
    <w:p w14:paraId="2B735FBB" w14:textId="77777777" w:rsidR="00722062" w:rsidRDefault="00722062" w:rsidP="00722062">
      <w:pPr>
        <w:pStyle w:val="ListParagraph"/>
        <w:rPr>
          <w:rFonts w:cs="Arial"/>
        </w:rPr>
      </w:pPr>
    </w:p>
    <w:p w14:paraId="042C4900" w14:textId="74A7A7E4" w:rsidR="00722062" w:rsidRPr="00722062" w:rsidRDefault="00722062" w:rsidP="00722062">
      <w:pPr>
        <w:pStyle w:val="olclausesli"/>
        <w:numPr>
          <w:ilvl w:val="1"/>
          <w:numId w:val="38"/>
        </w:numPr>
        <w:spacing w:line="240" w:lineRule="atLeast"/>
        <w:rPr>
          <w:rFonts w:ascii="Arial" w:hAnsi="Arial" w:cs="Arial"/>
        </w:rPr>
      </w:pPr>
      <w:r>
        <w:rPr>
          <w:rFonts w:asciiTheme="minorHAnsi" w:hAnsiTheme="minorHAnsi" w:cs="Arial"/>
        </w:rPr>
        <w:t>Choose not to use our services.</w:t>
      </w:r>
      <w:r w:rsidR="00BF075C">
        <w:rPr>
          <w:rFonts w:asciiTheme="minorHAnsi" w:hAnsiTheme="minorHAnsi" w:cs="Arial"/>
        </w:rPr>
        <w:t xml:space="preserve"> In this case, any previous agreements will be terminated.</w:t>
      </w:r>
    </w:p>
    <w:p w14:paraId="2625459A" w14:textId="77777777" w:rsidR="00722062" w:rsidRPr="007207CF" w:rsidRDefault="00722062" w:rsidP="00722062">
      <w:pPr>
        <w:pStyle w:val="olclausesli"/>
        <w:spacing w:line="240" w:lineRule="atLeast"/>
        <w:ind w:left="1440"/>
        <w:rPr>
          <w:rFonts w:ascii="Arial" w:hAnsi="Arial" w:cs="Arial"/>
        </w:rPr>
      </w:pPr>
    </w:p>
    <w:p w14:paraId="5ADC13B7" w14:textId="4C0B81D2" w:rsidR="00722062" w:rsidRPr="00432478" w:rsidRDefault="00722062" w:rsidP="00432478">
      <w:pPr>
        <w:pStyle w:val="olclausesli"/>
        <w:numPr>
          <w:ilvl w:val="1"/>
          <w:numId w:val="38"/>
        </w:numPr>
        <w:spacing w:line="240" w:lineRule="atLeast"/>
        <w:rPr>
          <w:rFonts w:ascii="Arial" w:hAnsi="Arial" w:cs="Arial"/>
        </w:rPr>
      </w:pPr>
      <w:r>
        <w:rPr>
          <w:rFonts w:asciiTheme="minorHAnsi" w:hAnsiTheme="minorHAnsi" w:cs="Arial"/>
        </w:rPr>
        <w:t xml:space="preserve">Bring these </w:t>
      </w:r>
      <w:r w:rsidR="00BF075C">
        <w:rPr>
          <w:rFonts w:asciiTheme="minorHAnsi" w:hAnsiTheme="minorHAnsi" w:cs="Arial"/>
        </w:rPr>
        <w:t xml:space="preserve">conflicts </w:t>
      </w:r>
      <w:r>
        <w:rPr>
          <w:rFonts w:asciiTheme="minorHAnsi" w:hAnsiTheme="minorHAnsi" w:cs="Arial"/>
        </w:rPr>
        <w:t>to our attention in writing</w:t>
      </w:r>
      <w:r w:rsidR="00432478">
        <w:rPr>
          <w:rFonts w:asciiTheme="minorHAnsi" w:hAnsiTheme="minorHAnsi" w:cs="Arial"/>
        </w:rPr>
        <w:t xml:space="preserve"> along with suggestions for remedy. We will either accept the changes or propose alternative solutions.</w:t>
      </w:r>
      <w:r w:rsidR="00432478">
        <w:rPr>
          <w:rFonts w:ascii="Arial" w:hAnsi="Arial" w:cs="Arial"/>
        </w:rPr>
        <w:t xml:space="preserve"> </w:t>
      </w:r>
      <w:r w:rsidR="00C83A1A">
        <w:rPr>
          <w:rFonts w:ascii="Arial" w:hAnsi="Arial" w:cs="Arial"/>
        </w:rPr>
        <w:t xml:space="preserve">Once mutually agreed, </w:t>
      </w:r>
      <w:r w:rsidR="00C83A1A">
        <w:rPr>
          <w:rFonts w:asciiTheme="minorHAnsi" w:hAnsiTheme="minorHAnsi" w:cs="Arial"/>
        </w:rPr>
        <w:t>such</w:t>
      </w:r>
      <w:r w:rsidRPr="00432478">
        <w:rPr>
          <w:rFonts w:asciiTheme="minorHAnsi" w:hAnsiTheme="minorHAnsi" w:cs="Arial"/>
        </w:rPr>
        <w:t xml:space="preserve"> changes will come into effect immediately</w:t>
      </w:r>
      <w:r w:rsidR="00C83A1A">
        <w:rPr>
          <w:rFonts w:asciiTheme="minorHAnsi" w:hAnsiTheme="minorHAnsi" w:cs="Arial"/>
        </w:rPr>
        <w:t xml:space="preserve"> and will be appended to these terms</w:t>
      </w:r>
      <w:r w:rsidRPr="00432478">
        <w:rPr>
          <w:rFonts w:asciiTheme="minorHAnsi" w:hAnsiTheme="minorHAnsi" w:cs="Arial"/>
        </w:rPr>
        <w:t>.</w:t>
      </w:r>
    </w:p>
    <w:p w14:paraId="08321D39" w14:textId="77777777" w:rsidR="00722062" w:rsidRDefault="00722062" w:rsidP="00544AB9">
      <w:pPr>
        <w:pStyle w:val="htmlGeneratedanyParagraph"/>
        <w:ind w:left="567"/>
        <w:outlineLvl w:val="1"/>
        <w:rPr>
          <w:rFonts w:ascii="Arial" w:hAnsi="Arial" w:cs="Arial"/>
          <w:b/>
          <w:bCs/>
        </w:rPr>
      </w:pPr>
    </w:p>
    <w:p w14:paraId="23598362" w14:textId="5EED4881" w:rsidR="00544AB9" w:rsidRPr="008F0161" w:rsidRDefault="00544AB9" w:rsidP="00AC7BDA">
      <w:pPr>
        <w:pStyle w:val="Heading2"/>
        <w:rPr>
          <w:color w:val="B09E80"/>
        </w:rPr>
      </w:pPr>
      <w:bookmarkStart w:id="36" w:name="_Toc176458003"/>
      <w:r w:rsidRPr="008F0161">
        <w:rPr>
          <w:color w:val="B09E80"/>
        </w:rPr>
        <w:t>Your obligations</w:t>
      </w:r>
      <w:bookmarkEnd w:id="36"/>
    </w:p>
    <w:p w14:paraId="4E6CE60F" w14:textId="77777777" w:rsidR="00AC7BDA" w:rsidRPr="00D87E74" w:rsidRDefault="00AC7BDA" w:rsidP="00AC7BDA">
      <w:pPr>
        <w:pStyle w:val="olclausesli"/>
        <w:tabs>
          <w:tab w:val="left" w:pos="567"/>
        </w:tabs>
        <w:spacing w:line="240" w:lineRule="atLeast"/>
        <w:rPr>
          <w:rFonts w:asciiTheme="minorHAnsi" w:hAnsiTheme="minorHAnsi" w:cs="Arial"/>
        </w:rPr>
      </w:pPr>
    </w:p>
    <w:p w14:paraId="31775499" w14:textId="6E9D382E" w:rsidR="00323999" w:rsidRDefault="00323999" w:rsidP="00323999">
      <w:pPr>
        <w:pStyle w:val="olclausesli"/>
        <w:numPr>
          <w:ilvl w:val="0"/>
          <w:numId w:val="5"/>
        </w:numPr>
        <w:tabs>
          <w:tab w:val="left" w:pos="567"/>
        </w:tabs>
        <w:spacing w:line="240" w:lineRule="atLeast"/>
        <w:ind w:left="700"/>
        <w:rPr>
          <w:rFonts w:asciiTheme="minorHAnsi" w:hAnsiTheme="minorHAnsi" w:cs="Arial"/>
        </w:rPr>
      </w:pPr>
      <w:r w:rsidRPr="00323999">
        <w:rPr>
          <w:rFonts w:asciiTheme="minorHAnsi" w:hAnsiTheme="minorHAnsi" w:cs="Arial"/>
        </w:rPr>
        <w:t>We are not liable for any delay or failure to provide the services if this is caused by your failure to comply with any condition within these terms</w:t>
      </w:r>
      <w:r>
        <w:rPr>
          <w:rFonts w:asciiTheme="minorHAnsi" w:hAnsiTheme="minorHAnsi" w:cs="Arial"/>
        </w:rPr>
        <w:t>.</w:t>
      </w:r>
    </w:p>
    <w:p w14:paraId="039BA42B" w14:textId="77777777" w:rsidR="00D21BB2" w:rsidRPr="00323999" w:rsidRDefault="00D21BB2" w:rsidP="00D21BB2">
      <w:pPr>
        <w:pStyle w:val="olclausesli"/>
        <w:tabs>
          <w:tab w:val="left" w:pos="567"/>
        </w:tabs>
        <w:spacing w:line="240" w:lineRule="atLeast"/>
        <w:ind w:left="700"/>
        <w:rPr>
          <w:rFonts w:asciiTheme="minorHAnsi" w:hAnsiTheme="minorHAnsi" w:cs="Arial"/>
        </w:rPr>
      </w:pPr>
    </w:p>
    <w:p w14:paraId="1FD84F5A" w14:textId="77777777" w:rsidR="00D21BB2" w:rsidRDefault="00544AB9" w:rsidP="00D21BB2">
      <w:pPr>
        <w:pStyle w:val="olclausesli"/>
        <w:numPr>
          <w:ilvl w:val="0"/>
          <w:numId w:val="5"/>
        </w:numPr>
        <w:tabs>
          <w:tab w:val="left" w:pos="567"/>
        </w:tabs>
        <w:spacing w:line="240" w:lineRule="atLeast"/>
        <w:ind w:left="700"/>
        <w:rPr>
          <w:rFonts w:asciiTheme="minorHAnsi" w:hAnsiTheme="minorHAnsi" w:cs="Arial"/>
        </w:rPr>
      </w:pPr>
      <w:r w:rsidRPr="00323999">
        <w:rPr>
          <w:rFonts w:asciiTheme="minorHAnsi" w:hAnsiTheme="minorHAnsi" w:cs="Arial"/>
        </w:rPr>
        <w:lastRenderedPageBreak/>
        <w:t xml:space="preserve">You must obtain any permissions, consents, </w:t>
      </w:r>
      <w:r w:rsidR="006B4AC4" w:rsidRPr="00323999">
        <w:rPr>
          <w:rFonts w:asciiTheme="minorHAnsi" w:hAnsiTheme="minorHAnsi" w:cs="Arial"/>
        </w:rPr>
        <w:t xml:space="preserve">referral forms, </w:t>
      </w:r>
      <w:r w:rsidRPr="00323999">
        <w:rPr>
          <w:rFonts w:asciiTheme="minorHAnsi" w:hAnsiTheme="minorHAnsi" w:cs="Arial"/>
        </w:rPr>
        <w:t xml:space="preserve">licenses or otherwise that we need and must give us access to any, and all, relevant information, materials, properties, and any other matters which we need to provide the </w:t>
      </w:r>
      <w:r w:rsidR="002E2B1B" w:rsidRPr="00323999">
        <w:rPr>
          <w:rFonts w:asciiTheme="minorHAnsi" w:hAnsiTheme="minorHAnsi" w:cs="Arial"/>
        </w:rPr>
        <w:t>s</w:t>
      </w:r>
      <w:r w:rsidRPr="00323999">
        <w:rPr>
          <w:rFonts w:asciiTheme="minorHAnsi" w:hAnsiTheme="minorHAnsi" w:cs="Arial"/>
        </w:rPr>
        <w:t>ervices.</w:t>
      </w:r>
    </w:p>
    <w:p w14:paraId="4868EEC6" w14:textId="77777777" w:rsidR="00D21BB2" w:rsidRDefault="00D21BB2" w:rsidP="00D21BB2">
      <w:pPr>
        <w:pStyle w:val="ListParagraph"/>
        <w:rPr>
          <w:rFonts w:cs="Arial"/>
        </w:rPr>
      </w:pPr>
    </w:p>
    <w:p w14:paraId="6CFE5723" w14:textId="0C3672A1" w:rsidR="00323999" w:rsidRPr="00D21BB2" w:rsidRDefault="000D7934" w:rsidP="00D21BB2">
      <w:pPr>
        <w:pStyle w:val="olclausesli"/>
        <w:numPr>
          <w:ilvl w:val="0"/>
          <w:numId w:val="5"/>
        </w:numPr>
        <w:tabs>
          <w:tab w:val="left" w:pos="567"/>
        </w:tabs>
        <w:spacing w:line="240" w:lineRule="atLeast"/>
        <w:ind w:left="700"/>
        <w:rPr>
          <w:rFonts w:asciiTheme="minorHAnsi" w:hAnsiTheme="minorHAnsi" w:cs="Arial"/>
        </w:rPr>
      </w:pPr>
      <w:r w:rsidRPr="00D21BB2">
        <w:rPr>
          <w:rFonts w:asciiTheme="minorHAnsi" w:hAnsiTheme="minorHAnsi" w:cs="Arial"/>
        </w:rPr>
        <w:t>You are responsible for all associated costs</w:t>
      </w:r>
      <w:r w:rsidR="0022133D" w:rsidRPr="00D21BB2">
        <w:rPr>
          <w:rFonts w:asciiTheme="minorHAnsi" w:hAnsiTheme="minorHAnsi" w:cs="Arial"/>
        </w:rPr>
        <w:t xml:space="preserve"> with us delivering the service(s) to you or your clients. This includes, but it not limited to, </w:t>
      </w:r>
      <w:r w:rsidR="00AA1C85" w:rsidRPr="00D21BB2">
        <w:rPr>
          <w:rFonts w:asciiTheme="minorHAnsi" w:hAnsiTheme="minorHAnsi" w:cs="Arial"/>
        </w:rPr>
        <w:t>a safe and secure space within which services can be undertaken (if you choose for services to be delivered out</w:t>
      </w:r>
      <w:r w:rsidR="001F713C" w:rsidRPr="00D21BB2">
        <w:rPr>
          <w:rFonts w:asciiTheme="minorHAnsi" w:hAnsiTheme="minorHAnsi" w:cs="Arial"/>
        </w:rPr>
        <w:t>side of our offices)</w:t>
      </w:r>
      <w:r w:rsidR="0016034C" w:rsidRPr="00D21BB2">
        <w:rPr>
          <w:rFonts w:asciiTheme="minorHAnsi" w:hAnsiTheme="minorHAnsi" w:cs="Arial"/>
        </w:rPr>
        <w:t xml:space="preserve"> and</w:t>
      </w:r>
      <w:r w:rsidR="001F713C" w:rsidRPr="00D21BB2">
        <w:rPr>
          <w:rFonts w:asciiTheme="minorHAnsi" w:hAnsiTheme="minorHAnsi" w:cs="Arial"/>
        </w:rPr>
        <w:t xml:space="preserve"> any utility fee for example, </w:t>
      </w:r>
      <w:r w:rsidR="00241426" w:rsidRPr="00D21BB2">
        <w:rPr>
          <w:rFonts w:asciiTheme="minorHAnsi" w:hAnsiTheme="minorHAnsi" w:cs="Arial"/>
        </w:rPr>
        <w:t>WiFi, electricity, gas, and water rates, as applicable</w:t>
      </w:r>
      <w:r w:rsidR="00650227" w:rsidRPr="00D21BB2">
        <w:rPr>
          <w:rFonts w:asciiTheme="minorHAnsi" w:hAnsiTheme="minorHAnsi" w:cs="Arial"/>
        </w:rPr>
        <w:t xml:space="preserve"> (if you choose for services to be delivered outside of our offices)</w:t>
      </w:r>
      <w:r w:rsidR="0016034C" w:rsidRPr="00D21BB2">
        <w:rPr>
          <w:rFonts w:asciiTheme="minorHAnsi" w:hAnsiTheme="minorHAnsi" w:cs="Arial"/>
        </w:rPr>
        <w:t>.</w:t>
      </w:r>
    </w:p>
    <w:p w14:paraId="553601A3" w14:textId="77777777" w:rsidR="00544AB9" w:rsidRPr="005D2774" w:rsidRDefault="00544AB9" w:rsidP="006D670A">
      <w:pPr>
        <w:pStyle w:val="htmlGeneratedanyParagraph"/>
        <w:outlineLvl w:val="1"/>
        <w:rPr>
          <w:rFonts w:ascii="Arial" w:hAnsi="Arial" w:cs="Arial"/>
          <w:b/>
          <w:bCs/>
        </w:rPr>
      </w:pPr>
    </w:p>
    <w:p w14:paraId="13E9A15C" w14:textId="77777777" w:rsidR="00544AB9" w:rsidRPr="008F0161" w:rsidRDefault="00544AB9" w:rsidP="006D670A">
      <w:pPr>
        <w:pStyle w:val="Heading2"/>
        <w:rPr>
          <w:rFonts w:ascii="Arial" w:eastAsia="Times New Roman" w:hAnsi="Arial" w:cs="Arial"/>
          <w:color w:val="B09E80"/>
          <w:kern w:val="0"/>
          <w:sz w:val="24"/>
          <w:szCs w:val="24"/>
          <w:lang w:val="en-US"/>
          <w14:ligatures w14:val="none"/>
        </w:rPr>
      </w:pPr>
      <w:bookmarkStart w:id="37" w:name="_Toc176458004"/>
      <w:r w:rsidRPr="008F0161">
        <w:rPr>
          <w:color w:val="B09E80"/>
        </w:rPr>
        <w:t>Fees</w:t>
      </w:r>
      <w:bookmarkEnd w:id="37"/>
      <w:r w:rsidRPr="008F0161">
        <w:rPr>
          <w:rFonts w:ascii="Arial" w:eastAsia="Times New Roman" w:hAnsi="Arial" w:cs="Arial"/>
          <w:color w:val="B09E80"/>
          <w:kern w:val="0"/>
          <w:sz w:val="24"/>
          <w:szCs w:val="24"/>
          <w:lang w:val="en-US"/>
          <w14:ligatures w14:val="none"/>
        </w:rPr>
        <w:t> </w:t>
      </w:r>
    </w:p>
    <w:p w14:paraId="04E0036B" w14:textId="77777777" w:rsidR="00544AB9" w:rsidRPr="00D87E74" w:rsidRDefault="00544AB9" w:rsidP="00544AB9">
      <w:pPr>
        <w:pStyle w:val="olclausesli"/>
        <w:tabs>
          <w:tab w:val="left" w:pos="735"/>
        </w:tabs>
        <w:spacing w:line="240" w:lineRule="atLeast"/>
        <w:rPr>
          <w:rFonts w:asciiTheme="minorHAnsi" w:hAnsiTheme="minorHAnsi" w:cs="Arial"/>
        </w:rPr>
      </w:pPr>
    </w:p>
    <w:p w14:paraId="1CC5C9F6" w14:textId="0AAD9E46" w:rsidR="0016034C" w:rsidRPr="00D87E74" w:rsidRDefault="00544AB9" w:rsidP="00323999">
      <w:pPr>
        <w:pStyle w:val="olclausesli"/>
        <w:numPr>
          <w:ilvl w:val="0"/>
          <w:numId w:val="5"/>
        </w:numPr>
        <w:tabs>
          <w:tab w:val="left" w:pos="735"/>
        </w:tabs>
        <w:spacing w:line="240" w:lineRule="atLeast"/>
        <w:ind w:left="851" w:hanging="425"/>
        <w:rPr>
          <w:rFonts w:asciiTheme="minorHAnsi" w:hAnsiTheme="minorHAnsi" w:cs="Arial"/>
        </w:rPr>
      </w:pPr>
      <w:r w:rsidRPr="00D87E74">
        <w:rPr>
          <w:rFonts w:asciiTheme="minorHAnsi" w:hAnsiTheme="minorHAnsi" w:cs="Arial"/>
        </w:rPr>
        <w:t xml:space="preserve">The </w:t>
      </w:r>
      <w:r w:rsidR="006D670A" w:rsidRPr="00D87E74">
        <w:rPr>
          <w:rStyle w:val="htmlGeneratedany"/>
          <w:rFonts w:asciiTheme="minorHAnsi" w:eastAsiaTheme="majorEastAsia" w:hAnsiTheme="minorHAnsi" w:cs="Arial"/>
          <w:b/>
          <w:bCs/>
        </w:rPr>
        <w:t>f</w:t>
      </w:r>
      <w:r w:rsidRPr="00D87E74">
        <w:rPr>
          <w:rStyle w:val="htmlGeneratedany"/>
          <w:rFonts w:asciiTheme="minorHAnsi" w:eastAsiaTheme="majorEastAsia" w:hAnsiTheme="minorHAnsi" w:cs="Arial"/>
          <w:b/>
          <w:bCs/>
        </w:rPr>
        <w:t>ees</w:t>
      </w:r>
      <w:r w:rsidRPr="00D87E74">
        <w:rPr>
          <w:rFonts w:asciiTheme="minorHAnsi" w:hAnsiTheme="minorHAnsi" w:cs="Arial"/>
        </w:rPr>
        <w:t xml:space="preserve"> for </w:t>
      </w:r>
      <w:r w:rsidR="0016034C" w:rsidRPr="00D87E74">
        <w:rPr>
          <w:rFonts w:asciiTheme="minorHAnsi" w:hAnsiTheme="minorHAnsi" w:cs="Arial"/>
        </w:rPr>
        <w:t>our</w:t>
      </w:r>
      <w:r w:rsidRPr="00D87E74">
        <w:rPr>
          <w:rFonts w:asciiTheme="minorHAnsi" w:hAnsiTheme="minorHAnsi" w:cs="Arial"/>
        </w:rPr>
        <w:t xml:space="preserve"> </w:t>
      </w:r>
      <w:r w:rsidR="006D670A" w:rsidRPr="00D87E74">
        <w:rPr>
          <w:rFonts w:asciiTheme="minorHAnsi" w:hAnsiTheme="minorHAnsi" w:cs="Arial"/>
        </w:rPr>
        <w:t>s</w:t>
      </w:r>
      <w:r w:rsidRPr="00D87E74">
        <w:rPr>
          <w:rFonts w:asciiTheme="minorHAnsi" w:hAnsiTheme="minorHAnsi" w:cs="Arial"/>
        </w:rPr>
        <w:t>ervice</w:t>
      </w:r>
      <w:r w:rsidR="0016034C" w:rsidRPr="00D87E74">
        <w:rPr>
          <w:rFonts w:asciiTheme="minorHAnsi" w:hAnsiTheme="minorHAnsi" w:cs="Arial"/>
        </w:rPr>
        <w:t>(</w:t>
      </w:r>
      <w:r w:rsidRPr="00D87E74">
        <w:rPr>
          <w:rFonts w:asciiTheme="minorHAnsi" w:hAnsiTheme="minorHAnsi" w:cs="Arial"/>
        </w:rPr>
        <w:t>s</w:t>
      </w:r>
      <w:r w:rsidR="0016034C" w:rsidRPr="00D87E74">
        <w:rPr>
          <w:rFonts w:asciiTheme="minorHAnsi" w:hAnsiTheme="minorHAnsi" w:cs="Arial"/>
        </w:rPr>
        <w:t>)</w:t>
      </w:r>
      <w:r w:rsidRPr="00D87E74">
        <w:rPr>
          <w:rFonts w:asciiTheme="minorHAnsi" w:hAnsiTheme="minorHAnsi" w:cs="Arial"/>
        </w:rPr>
        <w:t xml:space="preserve"> are set out in the quotation </w:t>
      </w:r>
      <w:r w:rsidR="00D21BB2">
        <w:rPr>
          <w:rFonts w:asciiTheme="minorHAnsi" w:hAnsiTheme="minorHAnsi" w:cs="Arial"/>
        </w:rPr>
        <w:t xml:space="preserve">(or estimation) </w:t>
      </w:r>
      <w:r w:rsidRPr="00D87E74">
        <w:rPr>
          <w:rFonts w:asciiTheme="minorHAnsi" w:hAnsiTheme="minorHAnsi" w:cs="Arial"/>
        </w:rPr>
        <w:t xml:space="preserve">and are on a time and materials basis. </w:t>
      </w:r>
      <w:r w:rsidR="002B62A4">
        <w:rPr>
          <w:rFonts w:asciiTheme="minorHAnsi" w:hAnsiTheme="minorHAnsi" w:cs="Arial"/>
        </w:rPr>
        <w:t>Any</w:t>
      </w:r>
      <w:r w:rsidRPr="00D87E74">
        <w:rPr>
          <w:rFonts w:asciiTheme="minorHAnsi" w:hAnsiTheme="minorHAnsi" w:cs="Arial"/>
        </w:rPr>
        <w:t xml:space="preserve"> price structure does not replace a quotation.</w:t>
      </w:r>
    </w:p>
    <w:p w14:paraId="6D801725" w14:textId="77777777" w:rsidR="0016034C" w:rsidRPr="00D87E74" w:rsidRDefault="0016034C" w:rsidP="0016034C">
      <w:pPr>
        <w:pStyle w:val="olclausesli"/>
        <w:tabs>
          <w:tab w:val="left" w:pos="735"/>
        </w:tabs>
        <w:spacing w:line="240" w:lineRule="atLeast"/>
        <w:ind w:left="851"/>
        <w:rPr>
          <w:rFonts w:asciiTheme="minorHAnsi" w:hAnsiTheme="minorHAnsi" w:cs="Arial"/>
        </w:rPr>
      </w:pPr>
    </w:p>
    <w:p w14:paraId="78249066" w14:textId="77777777" w:rsidR="00B268F1" w:rsidRPr="00D87E74" w:rsidRDefault="00544AB9" w:rsidP="00323999">
      <w:pPr>
        <w:pStyle w:val="olclausesli"/>
        <w:numPr>
          <w:ilvl w:val="0"/>
          <w:numId w:val="5"/>
        </w:numPr>
        <w:tabs>
          <w:tab w:val="left" w:pos="735"/>
        </w:tabs>
        <w:spacing w:line="240" w:lineRule="atLeast"/>
        <w:ind w:left="851" w:hanging="425"/>
        <w:rPr>
          <w:rFonts w:asciiTheme="minorHAnsi" w:hAnsiTheme="minorHAnsi" w:cs="Arial"/>
        </w:rPr>
      </w:pPr>
      <w:r w:rsidRPr="00D87E74">
        <w:rPr>
          <w:rFonts w:asciiTheme="minorHAnsi" w:hAnsiTheme="minorHAnsi" w:cs="Arial"/>
        </w:rPr>
        <w:t xml:space="preserve">In addition to the </w:t>
      </w:r>
      <w:r w:rsidR="0016034C" w:rsidRPr="00D87E74">
        <w:rPr>
          <w:rFonts w:asciiTheme="minorHAnsi" w:hAnsiTheme="minorHAnsi" w:cs="Arial"/>
        </w:rPr>
        <w:t>f</w:t>
      </w:r>
      <w:r w:rsidRPr="00D87E74">
        <w:rPr>
          <w:rFonts w:asciiTheme="minorHAnsi" w:hAnsiTheme="minorHAnsi" w:cs="Arial"/>
        </w:rPr>
        <w:t xml:space="preserve">ees, we can recover from you a) reasonable incidental expenses including, but not limited to, travelling expenses, hotel costs, subsistence and any associated expenses, b) the cost of services provided by third parties and required by us for the performance of the </w:t>
      </w:r>
      <w:r w:rsidR="00B268F1" w:rsidRPr="00D87E74">
        <w:rPr>
          <w:rFonts w:asciiTheme="minorHAnsi" w:hAnsiTheme="minorHAnsi" w:cs="Arial"/>
        </w:rPr>
        <w:t>s</w:t>
      </w:r>
      <w:r w:rsidRPr="00D87E74">
        <w:rPr>
          <w:rFonts w:asciiTheme="minorHAnsi" w:hAnsiTheme="minorHAnsi" w:cs="Arial"/>
        </w:rPr>
        <w:t xml:space="preserve">ervices, and c) the cost of any materials required for the provision of the </w:t>
      </w:r>
      <w:r w:rsidR="00B268F1" w:rsidRPr="00D87E74">
        <w:rPr>
          <w:rFonts w:asciiTheme="minorHAnsi" w:hAnsiTheme="minorHAnsi" w:cs="Arial"/>
        </w:rPr>
        <w:t>s</w:t>
      </w:r>
      <w:r w:rsidRPr="00D87E74">
        <w:rPr>
          <w:rFonts w:asciiTheme="minorHAnsi" w:hAnsiTheme="minorHAnsi" w:cs="Arial"/>
        </w:rPr>
        <w:t>ervice</w:t>
      </w:r>
      <w:r w:rsidR="00B268F1" w:rsidRPr="00D87E74">
        <w:rPr>
          <w:rFonts w:asciiTheme="minorHAnsi" w:hAnsiTheme="minorHAnsi" w:cs="Arial"/>
        </w:rPr>
        <w:t>(</w:t>
      </w:r>
      <w:r w:rsidRPr="00D87E74">
        <w:rPr>
          <w:rFonts w:asciiTheme="minorHAnsi" w:hAnsiTheme="minorHAnsi" w:cs="Arial"/>
        </w:rPr>
        <w:t>s</w:t>
      </w:r>
      <w:r w:rsidR="00B268F1" w:rsidRPr="00D87E74">
        <w:rPr>
          <w:rFonts w:asciiTheme="minorHAnsi" w:hAnsiTheme="minorHAnsi" w:cs="Arial"/>
        </w:rPr>
        <w:t>)</w:t>
      </w:r>
      <w:r w:rsidRPr="00D87E74">
        <w:rPr>
          <w:rFonts w:asciiTheme="minorHAnsi" w:hAnsiTheme="minorHAnsi" w:cs="Arial"/>
        </w:rPr>
        <w:t>. We will always provide details of additional costs where they can be reasonably foreseen.</w:t>
      </w:r>
    </w:p>
    <w:p w14:paraId="2DC49390" w14:textId="77777777" w:rsidR="00B268F1" w:rsidRPr="00D87E74" w:rsidRDefault="00B268F1" w:rsidP="00B268F1">
      <w:pPr>
        <w:pStyle w:val="ListParagraph"/>
        <w:rPr>
          <w:rFonts w:cs="Arial"/>
        </w:rPr>
      </w:pPr>
    </w:p>
    <w:p w14:paraId="39D53027" w14:textId="77777777" w:rsidR="00B268F1" w:rsidRPr="00D87E74" w:rsidRDefault="00544AB9" w:rsidP="00323999">
      <w:pPr>
        <w:pStyle w:val="olclausesli"/>
        <w:numPr>
          <w:ilvl w:val="0"/>
          <w:numId w:val="5"/>
        </w:numPr>
        <w:tabs>
          <w:tab w:val="left" w:pos="735"/>
        </w:tabs>
        <w:spacing w:line="240" w:lineRule="atLeast"/>
        <w:ind w:left="851" w:hanging="425"/>
        <w:rPr>
          <w:rFonts w:asciiTheme="minorHAnsi" w:hAnsiTheme="minorHAnsi" w:cs="Arial"/>
        </w:rPr>
      </w:pPr>
      <w:r w:rsidRPr="00D87E74">
        <w:rPr>
          <w:rFonts w:asciiTheme="minorHAnsi" w:hAnsiTheme="minorHAnsi" w:cs="Arial"/>
        </w:rPr>
        <w:t>You must pay us for any additional services provided by us that are not specified in the quotation in accordance with our hourly rate in effect at the time of performance</w:t>
      </w:r>
      <w:r w:rsidR="00B268F1" w:rsidRPr="00D87E74">
        <w:rPr>
          <w:rFonts w:asciiTheme="minorHAnsi" w:hAnsiTheme="minorHAnsi" w:cs="Arial"/>
        </w:rPr>
        <w:t>,</w:t>
      </w:r>
      <w:r w:rsidRPr="00D87E74">
        <w:rPr>
          <w:rFonts w:asciiTheme="minorHAnsi" w:hAnsiTheme="minorHAnsi" w:cs="Arial"/>
        </w:rPr>
        <w:t xml:space="preserve"> or such other rate as may be agreed between us.</w:t>
      </w:r>
    </w:p>
    <w:p w14:paraId="42A50AC8" w14:textId="77777777" w:rsidR="00B268F1" w:rsidRPr="00D87E74" w:rsidRDefault="00B268F1" w:rsidP="00B268F1">
      <w:pPr>
        <w:pStyle w:val="ListParagraph"/>
        <w:rPr>
          <w:rFonts w:cs="Arial"/>
        </w:rPr>
      </w:pPr>
    </w:p>
    <w:p w14:paraId="64347081" w14:textId="73D18056" w:rsidR="00544AB9" w:rsidRPr="00D87E74" w:rsidRDefault="00544AB9" w:rsidP="00323999">
      <w:pPr>
        <w:pStyle w:val="olclausesli"/>
        <w:numPr>
          <w:ilvl w:val="0"/>
          <w:numId w:val="5"/>
        </w:numPr>
        <w:tabs>
          <w:tab w:val="left" w:pos="735"/>
        </w:tabs>
        <w:spacing w:line="240" w:lineRule="atLeast"/>
        <w:ind w:left="851" w:hanging="425"/>
        <w:rPr>
          <w:rFonts w:asciiTheme="minorHAnsi" w:hAnsiTheme="minorHAnsi" w:cs="Arial"/>
        </w:rPr>
      </w:pPr>
      <w:r w:rsidRPr="00D87E74">
        <w:rPr>
          <w:rFonts w:asciiTheme="minorHAnsi" w:hAnsiTheme="minorHAnsi" w:cs="Arial"/>
        </w:rPr>
        <w:t xml:space="preserve">The </w:t>
      </w:r>
      <w:r w:rsidR="00B268F1" w:rsidRPr="00D87E74">
        <w:rPr>
          <w:rFonts w:asciiTheme="minorHAnsi" w:hAnsiTheme="minorHAnsi" w:cs="Arial"/>
        </w:rPr>
        <w:t>f</w:t>
      </w:r>
      <w:r w:rsidRPr="00D87E74">
        <w:rPr>
          <w:rFonts w:asciiTheme="minorHAnsi" w:hAnsiTheme="minorHAnsi" w:cs="Arial"/>
        </w:rPr>
        <w:t>ees are </w:t>
      </w:r>
      <w:r w:rsidRPr="00D87E74">
        <w:rPr>
          <w:rStyle w:val="htmlGeneratedany"/>
          <w:rFonts w:asciiTheme="minorHAnsi" w:eastAsiaTheme="majorEastAsia" w:hAnsiTheme="minorHAnsi" w:cs="Arial"/>
        </w:rPr>
        <w:t>exclusive </w:t>
      </w:r>
      <w:r w:rsidRPr="00D87E74">
        <w:rPr>
          <w:rFonts w:asciiTheme="minorHAnsi" w:hAnsiTheme="minorHAnsi" w:cs="Arial"/>
        </w:rPr>
        <w:t xml:space="preserve">of any applicable VAT and other taxes or levies which are imposed or charged by any competent authority. </w:t>
      </w:r>
      <w:r w:rsidRPr="00D87E74">
        <w:rPr>
          <w:rFonts w:asciiTheme="minorHAnsi" w:hAnsiTheme="minorHAnsi" w:cs="Arial"/>
          <w:b/>
          <w:bCs/>
        </w:rPr>
        <w:t>We are not currently required to be VAT registered</w:t>
      </w:r>
      <w:r w:rsidRPr="00D87E74">
        <w:rPr>
          <w:rFonts w:asciiTheme="minorHAnsi" w:hAnsiTheme="minorHAnsi" w:cs="Arial"/>
        </w:rPr>
        <w:t xml:space="preserve">, </w:t>
      </w:r>
      <w:r w:rsidRPr="00D87E74">
        <w:rPr>
          <w:rFonts w:asciiTheme="minorHAnsi" w:hAnsiTheme="minorHAnsi" w:cs="Arial"/>
          <w:b/>
          <w:bCs/>
        </w:rPr>
        <w:t>though this is subject to change</w:t>
      </w:r>
      <w:r w:rsidRPr="00D87E74">
        <w:rPr>
          <w:rFonts w:asciiTheme="minorHAnsi" w:hAnsiTheme="minorHAnsi" w:cs="Arial"/>
        </w:rPr>
        <w:t>.</w:t>
      </w:r>
    </w:p>
    <w:p w14:paraId="302414BD" w14:textId="77777777" w:rsidR="00757A57" w:rsidRDefault="00757A57" w:rsidP="00757A57">
      <w:pPr>
        <w:pStyle w:val="htmlGeneratedanyParagraph"/>
        <w:outlineLvl w:val="1"/>
        <w:rPr>
          <w:rFonts w:ascii="Arial" w:hAnsi="Arial" w:cs="Arial"/>
          <w:b/>
          <w:bCs/>
        </w:rPr>
      </w:pPr>
    </w:p>
    <w:p w14:paraId="35485A5C" w14:textId="25AB1A7E" w:rsidR="00544AB9" w:rsidRPr="008F0161" w:rsidRDefault="00544AB9" w:rsidP="00757A57">
      <w:pPr>
        <w:pStyle w:val="Heading2"/>
        <w:rPr>
          <w:color w:val="B09E80"/>
        </w:rPr>
      </w:pPr>
      <w:bookmarkStart w:id="38" w:name="_Toc176458005"/>
      <w:r w:rsidRPr="008F0161">
        <w:rPr>
          <w:color w:val="B09E80"/>
        </w:rPr>
        <w:t>Discounts</w:t>
      </w:r>
      <w:bookmarkEnd w:id="38"/>
    </w:p>
    <w:p w14:paraId="33BF43F4" w14:textId="77777777" w:rsidR="00544AB9" w:rsidRPr="005D2774" w:rsidRDefault="00544AB9" w:rsidP="00544AB9">
      <w:pPr>
        <w:pStyle w:val="htmlGeneratedanyParagraph"/>
        <w:ind w:left="567"/>
        <w:outlineLvl w:val="1"/>
        <w:rPr>
          <w:rFonts w:ascii="Arial" w:hAnsi="Arial" w:cs="Arial"/>
          <w:b/>
          <w:bCs/>
        </w:rPr>
      </w:pPr>
    </w:p>
    <w:p w14:paraId="4B9EBAE3" w14:textId="3651F595" w:rsidR="00544AB9" w:rsidRPr="00D87E74" w:rsidRDefault="00544AB9" w:rsidP="00323999">
      <w:pPr>
        <w:pStyle w:val="olclausesli"/>
        <w:numPr>
          <w:ilvl w:val="0"/>
          <w:numId w:val="5"/>
        </w:numPr>
        <w:ind w:left="851" w:hanging="425"/>
        <w:rPr>
          <w:rFonts w:asciiTheme="minorHAnsi" w:hAnsiTheme="minorHAnsi" w:cs="Arial"/>
        </w:rPr>
      </w:pPr>
      <w:r w:rsidRPr="00D87E74">
        <w:rPr>
          <w:rFonts w:asciiTheme="minorHAnsi" w:hAnsiTheme="minorHAnsi" w:cs="Arial"/>
        </w:rPr>
        <w:t>From time to time, we may offer discounted fees at our sole discretion. We may withdraw or alter any discounts, at any time, without notice.</w:t>
      </w:r>
    </w:p>
    <w:p w14:paraId="237468BD" w14:textId="77777777" w:rsidR="00544AB9" w:rsidRPr="00D87E74" w:rsidRDefault="00544AB9" w:rsidP="00544AB9">
      <w:pPr>
        <w:pStyle w:val="olclausesli"/>
        <w:tabs>
          <w:tab w:val="left" w:pos="735"/>
        </w:tabs>
        <w:ind w:left="851" w:hanging="425"/>
        <w:rPr>
          <w:rFonts w:asciiTheme="minorHAnsi" w:hAnsiTheme="minorHAnsi" w:cs="Arial"/>
        </w:rPr>
      </w:pPr>
    </w:p>
    <w:p w14:paraId="43E2DF12" w14:textId="74BA363F" w:rsidR="00544AB9" w:rsidRPr="00D87E74" w:rsidRDefault="00544AB9" w:rsidP="00323999">
      <w:pPr>
        <w:pStyle w:val="olclausesli"/>
        <w:numPr>
          <w:ilvl w:val="0"/>
          <w:numId w:val="5"/>
        </w:numPr>
        <w:tabs>
          <w:tab w:val="left" w:pos="735"/>
        </w:tabs>
        <w:ind w:left="851" w:hanging="425"/>
        <w:rPr>
          <w:rFonts w:asciiTheme="minorHAnsi" w:hAnsiTheme="minorHAnsi" w:cs="Arial"/>
        </w:rPr>
      </w:pPr>
      <w:r w:rsidRPr="00D87E74">
        <w:rPr>
          <w:rFonts w:asciiTheme="minorHAnsi" w:hAnsiTheme="minorHAnsi" w:cs="Arial"/>
        </w:rPr>
        <w:t xml:space="preserve">Any discount will be limited to the </w:t>
      </w:r>
      <w:r w:rsidR="009D13E2" w:rsidRPr="00D87E74">
        <w:rPr>
          <w:rFonts w:asciiTheme="minorHAnsi" w:hAnsiTheme="minorHAnsi" w:cs="Arial"/>
        </w:rPr>
        <w:t>s</w:t>
      </w:r>
      <w:r w:rsidRPr="00D87E74">
        <w:rPr>
          <w:rFonts w:asciiTheme="minorHAnsi" w:hAnsiTheme="minorHAnsi" w:cs="Arial"/>
        </w:rPr>
        <w:t>ervice</w:t>
      </w:r>
      <w:r w:rsidR="009D13E2" w:rsidRPr="00D87E74">
        <w:rPr>
          <w:rFonts w:asciiTheme="minorHAnsi" w:hAnsiTheme="minorHAnsi" w:cs="Arial"/>
        </w:rPr>
        <w:t>(</w:t>
      </w:r>
      <w:r w:rsidRPr="00D87E74">
        <w:rPr>
          <w:rFonts w:asciiTheme="minorHAnsi" w:hAnsiTheme="minorHAnsi" w:cs="Arial"/>
        </w:rPr>
        <w:t>s</w:t>
      </w:r>
      <w:r w:rsidR="009D13E2" w:rsidRPr="00D87E74">
        <w:rPr>
          <w:rFonts w:asciiTheme="minorHAnsi" w:hAnsiTheme="minorHAnsi" w:cs="Arial"/>
        </w:rPr>
        <w:t>)</w:t>
      </w:r>
      <w:r w:rsidRPr="00D87E74">
        <w:rPr>
          <w:rFonts w:asciiTheme="minorHAnsi" w:hAnsiTheme="minorHAnsi" w:cs="Arial"/>
        </w:rPr>
        <w:t xml:space="preserve"> and period notified in the quotation provided. Such discounts will not apply beyond the quotation provided, other than by written agreement in the form of a new quotation for future </w:t>
      </w:r>
      <w:r w:rsidR="009D13E2" w:rsidRPr="00D87E74">
        <w:rPr>
          <w:rFonts w:asciiTheme="minorHAnsi" w:hAnsiTheme="minorHAnsi" w:cs="Arial"/>
        </w:rPr>
        <w:t>s</w:t>
      </w:r>
      <w:r w:rsidRPr="00D87E74">
        <w:rPr>
          <w:rFonts w:asciiTheme="minorHAnsi" w:hAnsiTheme="minorHAnsi" w:cs="Arial"/>
        </w:rPr>
        <w:t>ervices.</w:t>
      </w:r>
    </w:p>
    <w:p w14:paraId="71948928" w14:textId="77777777" w:rsidR="00544AB9" w:rsidRPr="00D87E74" w:rsidRDefault="00544AB9" w:rsidP="00544AB9">
      <w:pPr>
        <w:pStyle w:val="olclausesli"/>
        <w:tabs>
          <w:tab w:val="left" w:pos="735"/>
        </w:tabs>
        <w:ind w:left="851" w:hanging="425"/>
        <w:rPr>
          <w:rFonts w:asciiTheme="minorHAnsi" w:hAnsiTheme="minorHAnsi" w:cs="Arial"/>
        </w:rPr>
      </w:pPr>
    </w:p>
    <w:p w14:paraId="6A5EB8A4" w14:textId="0E19D8B9" w:rsidR="00544AB9" w:rsidRPr="00D87E74" w:rsidRDefault="00544AB9" w:rsidP="00323999">
      <w:pPr>
        <w:pStyle w:val="olclausesli"/>
        <w:numPr>
          <w:ilvl w:val="0"/>
          <w:numId w:val="5"/>
        </w:numPr>
        <w:tabs>
          <w:tab w:val="left" w:pos="735"/>
        </w:tabs>
        <w:ind w:left="851" w:hanging="425"/>
        <w:rPr>
          <w:rFonts w:asciiTheme="minorHAnsi" w:hAnsiTheme="minorHAnsi" w:cs="Arial"/>
        </w:rPr>
      </w:pPr>
      <w:r w:rsidRPr="00D87E74">
        <w:rPr>
          <w:rFonts w:asciiTheme="minorHAnsi" w:hAnsiTheme="minorHAnsi" w:cs="Arial"/>
        </w:rPr>
        <w:lastRenderedPageBreak/>
        <w:t>You will not qualify for any initiatives or discounts that might become available to non-</w:t>
      </w:r>
      <w:r w:rsidR="009D13E2" w:rsidRPr="00D87E74">
        <w:rPr>
          <w:rFonts w:asciiTheme="minorHAnsi" w:hAnsiTheme="minorHAnsi" w:cs="Arial"/>
        </w:rPr>
        <w:t>b</w:t>
      </w:r>
      <w:r w:rsidRPr="00D87E74">
        <w:rPr>
          <w:rFonts w:asciiTheme="minorHAnsi" w:hAnsiTheme="minorHAnsi" w:cs="Arial"/>
        </w:rPr>
        <w:t xml:space="preserve">usiness clients (i.e., </w:t>
      </w:r>
      <w:r w:rsidR="009D13E2" w:rsidRPr="00D87E74">
        <w:rPr>
          <w:rFonts w:asciiTheme="minorHAnsi" w:hAnsiTheme="minorHAnsi" w:cs="Arial"/>
        </w:rPr>
        <w:t>c</w:t>
      </w:r>
      <w:r w:rsidRPr="00D87E74">
        <w:rPr>
          <w:rFonts w:asciiTheme="minorHAnsi" w:hAnsiTheme="minorHAnsi" w:cs="Arial"/>
        </w:rPr>
        <w:t>onsumers).</w:t>
      </w:r>
    </w:p>
    <w:p w14:paraId="464E414B" w14:textId="77777777" w:rsidR="00D87E74" w:rsidRPr="005D2774" w:rsidRDefault="00D87E74" w:rsidP="00544AB9">
      <w:pPr>
        <w:pStyle w:val="htmlGeneratedanyParagraph"/>
        <w:outlineLvl w:val="1"/>
        <w:rPr>
          <w:rFonts w:ascii="Arial" w:hAnsi="Arial" w:cs="Arial"/>
          <w:b/>
          <w:bCs/>
        </w:rPr>
      </w:pPr>
    </w:p>
    <w:p w14:paraId="3C428CC6" w14:textId="77777777" w:rsidR="00544AB9" w:rsidRPr="008F0161" w:rsidRDefault="00544AB9" w:rsidP="009D13E2">
      <w:pPr>
        <w:pStyle w:val="Heading2"/>
        <w:rPr>
          <w:color w:val="B09E80"/>
        </w:rPr>
      </w:pPr>
      <w:bookmarkStart w:id="39" w:name="_Toc176458006"/>
      <w:r w:rsidRPr="008F0161">
        <w:rPr>
          <w:color w:val="B09E80"/>
        </w:rPr>
        <w:t>Cancellation and amendment</w:t>
      </w:r>
      <w:bookmarkEnd w:id="39"/>
    </w:p>
    <w:p w14:paraId="601F6344" w14:textId="77777777" w:rsidR="00544AB9" w:rsidRPr="005D2774" w:rsidRDefault="00544AB9" w:rsidP="00544AB9">
      <w:pPr>
        <w:pStyle w:val="htmlGeneratedanyParagraph"/>
        <w:ind w:left="567"/>
        <w:outlineLvl w:val="1"/>
        <w:rPr>
          <w:rFonts w:ascii="Arial" w:hAnsi="Arial" w:cs="Arial"/>
          <w:b/>
          <w:bCs/>
        </w:rPr>
      </w:pPr>
    </w:p>
    <w:p w14:paraId="2F3011A7" w14:textId="42A13847" w:rsidR="00544AB9" w:rsidRPr="00D87E74" w:rsidRDefault="00544AB9" w:rsidP="00323999">
      <w:pPr>
        <w:pStyle w:val="olclausesli"/>
        <w:numPr>
          <w:ilvl w:val="0"/>
          <w:numId w:val="5"/>
        </w:numPr>
        <w:tabs>
          <w:tab w:val="left" w:pos="851"/>
        </w:tabs>
        <w:ind w:left="851" w:hanging="491"/>
        <w:rPr>
          <w:rFonts w:asciiTheme="minorHAnsi" w:hAnsiTheme="minorHAnsi" w:cs="Arial"/>
        </w:rPr>
      </w:pPr>
      <w:r w:rsidRPr="00D87E74">
        <w:rPr>
          <w:rFonts w:asciiTheme="minorHAnsi" w:hAnsiTheme="minorHAnsi" w:cs="Arial"/>
        </w:rPr>
        <w:t xml:space="preserve">We can withdraw, cancel, or amend a quotation if it has not been accepted by you, or if the </w:t>
      </w:r>
      <w:r w:rsidR="009D13E2" w:rsidRPr="00D87E74">
        <w:rPr>
          <w:rFonts w:asciiTheme="minorHAnsi" w:hAnsiTheme="minorHAnsi" w:cs="Arial"/>
        </w:rPr>
        <w:t>s</w:t>
      </w:r>
      <w:r w:rsidRPr="00D87E74">
        <w:rPr>
          <w:rFonts w:asciiTheme="minorHAnsi" w:hAnsiTheme="minorHAnsi" w:cs="Arial"/>
        </w:rPr>
        <w:t>ervice</w:t>
      </w:r>
      <w:r w:rsidR="009D13E2" w:rsidRPr="00D87E74">
        <w:rPr>
          <w:rFonts w:asciiTheme="minorHAnsi" w:hAnsiTheme="minorHAnsi" w:cs="Arial"/>
        </w:rPr>
        <w:t>(</w:t>
      </w:r>
      <w:r w:rsidRPr="00D87E74">
        <w:rPr>
          <w:rFonts w:asciiTheme="minorHAnsi" w:hAnsiTheme="minorHAnsi" w:cs="Arial"/>
        </w:rPr>
        <w:t>s</w:t>
      </w:r>
      <w:r w:rsidR="009D13E2" w:rsidRPr="00D87E74">
        <w:rPr>
          <w:rFonts w:asciiTheme="minorHAnsi" w:hAnsiTheme="minorHAnsi" w:cs="Arial"/>
        </w:rPr>
        <w:t>)</w:t>
      </w:r>
      <w:r w:rsidRPr="00D87E74">
        <w:rPr>
          <w:rFonts w:asciiTheme="minorHAnsi" w:hAnsiTheme="minorHAnsi" w:cs="Arial"/>
        </w:rPr>
        <w:t xml:space="preserve"> have not started, within a period of </w:t>
      </w:r>
      <w:r w:rsidRPr="00D87E74">
        <w:rPr>
          <w:rStyle w:val="htmlGeneratedany"/>
          <w:rFonts w:asciiTheme="minorHAnsi" w:eastAsiaTheme="majorEastAsia" w:hAnsiTheme="minorHAnsi" w:cs="Arial"/>
        </w:rPr>
        <w:t>14 days </w:t>
      </w:r>
      <w:r w:rsidRPr="00D87E74">
        <w:rPr>
          <w:rFonts w:asciiTheme="minorHAnsi" w:hAnsiTheme="minorHAnsi" w:cs="Arial"/>
        </w:rPr>
        <w:t>from the date of the quotation (unless the quotation has been withdrawn).</w:t>
      </w:r>
    </w:p>
    <w:p w14:paraId="6222075C" w14:textId="77777777" w:rsidR="00544AB9" w:rsidRPr="00D87E74" w:rsidRDefault="00544AB9" w:rsidP="00544AB9">
      <w:pPr>
        <w:pStyle w:val="olclausesli"/>
        <w:tabs>
          <w:tab w:val="left" w:pos="851"/>
        </w:tabs>
        <w:ind w:left="851" w:hanging="284"/>
        <w:rPr>
          <w:rFonts w:asciiTheme="minorHAnsi" w:hAnsiTheme="minorHAnsi" w:cs="Arial"/>
        </w:rPr>
      </w:pPr>
    </w:p>
    <w:p w14:paraId="4E815081" w14:textId="77777777" w:rsidR="00544AB9" w:rsidRPr="00D87E74" w:rsidRDefault="00544AB9" w:rsidP="00323999">
      <w:pPr>
        <w:pStyle w:val="olclausesli"/>
        <w:numPr>
          <w:ilvl w:val="0"/>
          <w:numId w:val="5"/>
        </w:numPr>
        <w:tabs>
          <w:tab w:val="left" w:pos="1134"/>
        </w:tabs>
        <w:ind w:left="851" w:hanging="425"/>
        <w:rPr>
          <w:rFonts w:asciiTheme="minorHAnsi" w:hAnsiTheme="minorHAnsi" w:cs="Arial"/>
        </w:rPr>
      </w:pPr>
      <w:r w:rsidRPr="00D87E74">
        <w:rPr>
          <w:rFonts w:asciiTheme="minorHAnsi" w:hAnsiTheme="minorHAnsi" w:cs="Arial"/>
        </w:rPr>
        <w:t>Either we or you can cancel an order for any reason prior to your acceptance (or rejection) of the quotation.</w:t>
      </w:r>
    </w:p>
    <w:p w14:paraId="51FA36E9" w14:textId="77777777" w:rsidR="00544AB9" w:rsidRPr="00D87E74" w:rsidRDefault="00544AB9" w:rsidP="00544AB9">
      <w:pPr>
        <w:pStyle w:val="olclausesli"/>
        <w:tabs>
          <w:tab w:val="left" w:pos="1134"/>
        </w:tabs>
        <w:ind w:left="851" w:hanging="425"/>
        <w:rPr>
          <w:rFonts w:asciiTheme="minorHAnsi" w:hAnsiTheme="minorHAnsi" w:cs="Arial"/>
        </w:rPr>
      </w:pPr>
    </w:p>
    <w:p w14:paraId="07195E84" w14:textId="09F4E005" w:rsidR="00544AB9" w:rsidRPr="00D87E74" w:rsidRDefault="00544AB9" w:rsidP="00323999">
      <w:pPr>
        <w:pStyle w:val="olclausesli"/>
        <w:numPr>
          <w:ilvl w:val="0"/>
          <w:numId w:val="5"/>
        </w:numPr>
        <w:tabs>
          <w:tab w:val="left" w:pos="1134"/>
        </w:tabs>
        <w:ind w:left="851" w:hanging="425"/>
        <w:rPr>
          <w:rFonts w:asciiTheme="minorHAnsi" w:hAnsiTheme="minorHAnsi" w:cs="Arial"/>
        </w:rPr>
      </w:pPr>
      <w:r w:rsidRPr="00D87E74">
        <w:rPr>
          <w:rFonts w:asciiTheme="minorHAnsi" w:hAnsiTheme="minorHAnsi" w:cs="Arial"/>
        </w:rPr>
        <w:t xml:space="preserve">If you want to amend any details of the </w:t>
      </w:r>
      <w:r w:rsidR="00EA1F01" w:rsidRPr="00D87E74">
        <w:rPr>
          <w:rFonts w:asciiTheme="minorHAnsi" w:hAnsiTheme="minorHAnsi" w:cs="Arial"/>
        </w:rPr>
        <w:t>s</w:t>
      </w:r>
      <w:r w:rsidRPr="00D87E74">
        <w:rPr>
          <w:rFonts w:asciiTheme="minorHAnsi" w:hAnsiTheme="minorHAnsi" w:cs="Arial"/>
        </w:rPr>
        <w:t>ervice</w:t>
      </w:r>
      <w:r w:rsidR="00EA1F01" w:rsidRPr="00D87E74">
        <w:rPr>
          <w:rFonts w:asciiTheme="minorHAnsi" w:hAnsiTheme="minorHAnsi" w:cs="Arial"/>
        </w:rPr>
        <w:t>(</w:t>
      </w:r>
      <w:r w:rsidRPr="00D87E74">
        <w:rPr>
          <w:rFonts w:asciiTheme="minorHAnsi" w:hAnsiTheme="minorHAnsi" w:cs="Arial"/>
        </w:rPr>
        <w:t>s</w:t>
      </w:r>
      <w:r w:rsidR="00EA1F01" w:rsidRPr="00D87E74">
        <w:rPr>
          <w:rFonts w:asciiTheme="minorHAnsi" w:hAnsiTheme="minorHAnsi" w:cs="Arial"/>
        </w:rPr>
        <w:t>)</w:t>
      </w:r>
      <w:r w:rsidRPr="00D87E74">
        <w:rPr>
          <w:rFonts w:asciiTheme="minorHAnsi" w:hAnsiTheme="minorHAnsi" w:cs="Arial"/>
        </w:rPr>
        <w:t xml:space="preserve">, you must tell us in writing as soon as possible. We will use reasonable endeavours to make any required </w:t>
      </w:r>
      <w:r w:rsidR="001614E0" w:rsidRPr="00D87E74">
        <w:rPr>
          <w:rFonts w:asciiTheme="minorHAnsi" w:hAnsiTheme="minorHAnsi" w:cs="Arial"/>
        </w:rPr>
        <w:t>changes,</w:t>
      </w:r>
      <w:r w:rsidRPr="00D87E74">
        <w:rPr>
          <w:rFonts w:asciiTheme="minorHAnsi" w:hAnsiTheme="minorHAnsi" w:cs="Arial"/>
        </w:rPr>
        <w:t xml:space="preserve"> and additional costs will be included in the </w:t>
      </w:r>
      <w:r w:rsidR="00EA1F01" w:rsidRPr="00D87E74">
        <w:rPr>
          <w:rFonts w:asciiTheme="minorHAnsi" w:hAnsiTheme="minorHAnsi" w:cs="Arial"/>
        </w:rPr>
        <w:t>f</w:t>
      </w:r>
      <w:r w:rsidRPr="00D87E74">
        <w:rPr>
          <w:rFonts w:asciiTheme="minorHAnsi" w:hAnsiTheme="minorHAnsi" w:cs="Arial"/>
        </w:rPr>
        <w:t>ees and invoiced to you</w:t>
      </w:r>
      <w:r w:rsidR="001614E0">
        <w:rPr>
          <w:rFonts w:asciiTheme="minorHAnsi" w:hAnsiTheme="minorHAnsi" w:cs="Arial"/>
        </w:rPr>
        <w:t xml:space="preserve"> if applicable</w:t>
      </w:r>
      <w:r w:rsidRPr="00D87E74">
        <w:rPr>
          <w:rFonts w:asciiTheme="minorHAnsi" w:hAnsiTheme="minorHAnsi" w:cs="Arial"/>
        </w:rPr>
        <w:t>.</w:t>
      </w:r>
    </w:p>
    <w:p w14:paraId="734BA792" w14:textId="77777777" w:rsidR="00544AB9" w:rsidRPr="00D87E74" w:rsidRDefault="00544AB9" w:rsidP="00544AB9">
      <w:pPr>
        <w:pStyle w:val="olclausesli"/>
        <w:tabs>
          <w:tab w:val="left" w:pos="1134"/>
        </w:tabs>
        <w:ind w:left="851" w:hanging="425"/>
        <w:rPr>
          <w:rFonts w:asciiTheme="minorHAnsi" w:hAnsiTheme="minorHAnsi" w:cs="Arial"/>
        </w:rPr>
      </w:pPr>
    </w:p>
    <w:p w14:paraId="03CE7915" w14:textId="762AD26F" w:rsidR="00B86104" w:rsidRPr="00D87E74" w:rsidRDefault="00544AB9" w:rsidP="00323999">
      <w:pPr>
        <w:pStyle w:val="olclausesli"/>
        <w:numPr>
          <w:ilvl w:val="0"/>
          <w:numId w:val="5"/>
        </w:numPr>
        <w:tabs>
          <w:tab w:val="left" w:pos="1134"/>
        </w:tabs>
        <w:ind w:left="851" w:hanging="425"/>
        <w:rPr>
          <w:rFonts w:asciiTheme="minorHAnsi" w:hAnsiTheme="minorHAnsi" w:cs="Arial"/>
        </w:rPr>
      </w:pPr>
      <w:r w:rsidRPr="00D87E74">
        <w:rPr>
          <w:rFonts w:asciiTheme="minorHAnsi" w:hAnsiTheme="minorHAnsi" w:cs="Arial"/>
        </w:rPr>
        <w:t>If, due to circumstances beyond our control, including those set out in the clause below (</w:t>
      </w:r>
      <w:hyperlink w:anchor="_Circumstances_beyond_a" w:history="1">
        <w:r w:rsidR="0057726A" w:rsidRPr="00773731">
          <w:rPr>
            <w:rStyle w:val="Hyperlink"/>
            <w:rFonts w:asciiTheme="minorHAnsi" w:eastAsiaTheme="majorEastAsia" w:hAnsiTheme="minorHAnsi" w:cs="Arial"/>
            <w:b/>
            <w:bCs/>
          </w:rPr>
          <w:t>c</w:t>
        </w:r>
        <w:r w:rsidRPr="00773731">
          <w:rPr>
            <w:rStyle w:val="Hyperlink"/>
            <w:rFonts w:asciiTheme="minorHAnsi" w:eastAsiaTheme="majorEastAsia" w:hAnsiTheme="minorHAnsi" w:cs="Arial"/>
            <w:b/>
            <w:bCs/>
          </w:rPr>
          <w:t>ircumstances beyond a party's control</w:t>
        </w:r>
      </w:hyperlink>
      <w:r w:rsidRPr="00D87E74">
        <w:rPr>
          <w:rFonts w:asciiTheme="minorHAnsi" w:hAnsiTheme="minorHAnsi" w:cs="Arial"/>
        </w:rPr>
        <w:t xml:space="preserve">), we must make any change in the </w:t>
      </w:r>
      <w:r w:rsidR="00856E34" w:rsidRPr="00D87E74">
        <w:rPr>
          <w:rFonts w:asciiTheme="minorHAnsi" w:hAnsiTheme="minorHAnsi" w:cs="Arial"/>
        </w:rPr>
        <w:t>s</w:t>
      </w:r>
      <w:r w:rsidRPr="00D87E74">
        <w:rPr>
          <w:rFonts w:asciiTheme="minorHAnsi" w:hAnsiTheme="minorHAnsi" w:cs="Arial"/>
        </w:rPr>
        <w:t>ervice</w:t>
      </w:r>
      <w:r w:rsidR="00856E34" w:rsidRPr="00D87E74">
        <w:rPr>
          <w:rFonts w:asciiTheme="minorHAnsi" w:hAnsiTheme="minorHAnsi" w:cs="Arial"/>
        </w:rPr>
        <w:t>(</w:t>
      </w:r>
      <w:r w:rsidRPr="00D87E74">
        <w:rPr>
          <w:rFonts w:asciiTheme="minorHAnsi" w:hAnsiTheme="minorHAnsi" w:cs="Arial"/>
        </w:rPr>
        <w:t>s</w:t>
      </w:r>
      <w:r w:rsidR="00856E34" w:rsidRPr="00D87E74">
        <w:rPr>
          <w:rFonts w:asciiTheme="minorHAnsi" w:hAnsiTheme="minorHAnsi" w:cs="Arial"/>
        </w:rPr>
        <w:t>)</w:t>
      </w:r>
      <w:r w:rsidRPr="00D87E74">
        <w:rPr>
          <w:rFonts w:asciiTheme="minorHAnsi" w:hAnsiTheme="minorHAnsi" w:cs="Arial"/>
        </w:rPr>
        <w:t xml:space="preserve"> or how they are provided, we will notify you immediately. We will use reasonable endeavours to keep any such changes to a minimum.</w:t>
      </w:r>
    </w:p>
    <w:p w14:paraId="2307C650" w14:textId="77777777" w:rsidR="00B86104" w:rsidRPr="00D87E74" w:rsidRDefault="00B86104" w:rsidP="00B86104">
      <w:pPr>
        <w:pStyle w:val="ListParagraph"/>
        <w:rPr>
          <w:rFonts w:cs="Arial"/>
        </w:rPr>
      </w:pPr>
    </w:p>
    <w:p w14:paraId="1297C346" w14:textId="3E3665FC" w:rsidR="008972E5" w:rsidRPr="00D87E74" w:rsidRDefault="00B86104" w:rsidP="00323999">
      <w:pPr>
        <w:pStyle w:val="olclausesli"/>
        <w:numPr>
          <w:ilvl w:val="0"/>
          <w:numId w:val="5"/>
        </w:numPr>
        <w:tabs>
          <w:tab w:val="left" w:pos="1134"/>
        </w:tabs>
        <w:ind w:left="851" w:hanging="425"/>
        <w:rPr>
          <w:rFonts w:asciiTheme="minorHAnsi" w:hAnsiTheme="minorHAnsi" w:cs="Arial"/>
        </w:rPr>
      </w:pPr>
      <w:r w:rsidRPr="00D87E74">
        <w:rPr>
          <w:rFonts w:asciiTheme="minorHAnsi" w:hAnsiTheme="minorHAnsi" w:cs="Arial"/>
        </w:rPr>
        <w:t xml:space="preserve">We reserve the right to charge full fees and reasonable costs where cancellations are made without a minimum of </w:t>
      </w:r>
      <w:r w:rsidRPr="00D87E74">
        <w:rPr>
          <w:rFonts w:asciiTheme="minorHAnsi" w:hAnsiTheme="minorHAnsi" w:cs="Arial"/>
          <w:b/>
          <w:bCs/>
        </w:rPr>
        <w:t>24 hours’ notice for therapy or single consultations</w:t>
      </w:r>
      <w:r w:rsidR="00683012">
        <w:rPr>
          <w:rFonts w:asciiTheme="minorHAnsi" w:hAnsiTheme="minorHAnsi" w:cs="Arial"/>
        </w:rPr>
        <w:t>,</w:t>
      </w:r>
      <w:r w:rsidR="000B708E">
        <w:rPr>
          <w:rFonts w:asciiTheme="minorHAnsi" w:hAnsiTheme="minorHAnsi" w:cs="Arial"/>
        </w:rPr>
        <w:t xml:space="preserve"> </w:t>
      </w:r>
      <w:r w:rsidRPr="00D87E74">
        <w:rPr>
          <w:rFonts w:asciiTheme="minorHAnsi" w:hAnsiTheme="minorHAnsi" w:cs="Arial"/>
        </w:rPr>
        <w:t xml:space="preserve">or </w:t>
      </w:r>
      <w:r w:rsidRPr="00D87E74">
        <w:rPr>
          <w:rFonts w:asciiTheme="minorHAnsi" w:hAnsiTheme="minorHAnsi" w:cs="Arial"/>
          <w:b/>
          <w:bCs/>
        </w:rPr>
        <w:t>48 hours’ notice for all other services</w:t>
      </w:r>
      <w:r w:rsidRPr="00D87E74">
        <w:rPr>
          <w:rFonts w:asciiTheme="minorHAnsi" w:hAnsiTheme="minorHAnsi" w:cs="Arial"/>
        </w:rPr>
        <w:t xml:space="preserve">, </w:t>
      </w:r>
      <w:r w:rsidRPr="00D87E74">
        <w:rPr>
          <w:rFonts w:asciiTheme="minorHAnsi" w:hAnsiTheme="minorHAnsi" w:cs="Arial"/>
          <w:u w:val="single"/>
        </w:rPr>
        <w:t>except</w:t>
      </w:r>
      <w:r w:rsidRPr="00D87E74">
        <w:rPr>
          <w:rFonts w:asciiTheme="minorHAnsi" w:hAnsiTheme="minorHAnsi" w:cs="Arial"/>
        </w:rPr>
        <w:t xml:space="preserve"> </w:t>
      </w:r>
      <w:r w:rsidR="000B708E">
        <w:rPr>
          <w:rFonts w:asciiTheme="minorHAnsi" w:hAnsiTheme="minorHAnsi" w:cs="Arial"/>
          <w:b/>
          <w:bCs/>
        </w:rPr>
        <w:t>expert witness</w:t>
      </w:r>
      <w:r w:rsidRPr="00D87E74">
        <w:rPr>
          <w:rFonts w:asciiTheme="minorHAnsi" w:hAnsiTheme="minorHAnsi" w:cs="Arial"/>
          <w:b/>
          <w:bCs/>
        </w:rPr>
        <w:t xml:space="preserve"> work</w:t>
      </w:r>
      <w:r w:rsidRPr="00D87E74">
        <w:rPr>
          <w:rFonts w:asciiTheme="minorHAnsi" w:hAnsiTheme="minorHAnsi" w:cs="Arial"/>
        </w:rPr>
        <w:t xml:space="preserve">, which requires a minimum of </w:t>
      </w:r>
      <w:r w:rsidRPr="00D87E74">
        <w:rPr>
          <w:rFonts w:asciiTheme="minorHAnsi" w:hAnsiTheme="minorHAnsi" w:cs="Arial"/>
          <w:b/>
          <w:bCs/>
        </w:rPr>
        <w:t>72 hours’ notice</w:t>
      </w:r>
      <w:r w:rsidRPr="00D87E74">
        <w:rPr>
          <w:rFonts w:asciiTheme="minorHAnsi" w:hAnsiTheme="minorHAnsi" w:cs="Arial"/>
        </w:rPr>
        <w:t xml:space="preserve">, whichever form that work takes (in person or remote). </w:t>
      </w:r>
    </w:p>
    <w:p w14:paraId="632B0941" w14:textId="77777777" w:rsidR="008972E5" w:rsidRPr="00D87E74" w:rsidRDefault="008972E5" w:rsidP="008972E5">
      <w:pPr>
        <w:pStyle w:val="ListParagraph"/>
        <w:rPr>
          <w:rFonts w:cs="Arial"/>
        </w:rPr>
      </w:pPr>
    </w:p>
    <w:p w14:paraId="2482E5E7" w14:textId="37CFCE34" w:rsidR="00B86104" w:rsidRPr="00D87E74" w:rsidRDefault="00B86104" w:rsidP="00323999">
      <w:pPr>
        <w:pStyle w:val="olclausesli"/>
        <w:numPr>
          <w:ilvl w:val="0"/>
          <w:numId w:val="5"/>
        </w:numPr>
        <w:tabs>
          <w:tab w:val="left" w:pos="1134"/>
        </w:tabs>
        <w:ind w:left="851" w:hanging="425"/>
        <w:rPr>
          <w:rFonts w:asciiTheme="minorHAnsi" w:hAnsiTheme="minorHAnsi" w:cs="Arial"/>
        </w:rPr>
      </w:pPr>
      <w:r w:rsidRPr="00D87E74">
        <w:rPr>
          <w:rFonts w:asciiTheme="minorHAnsi" w:hAnsiTheme="minorHAnsi" w:cs="Arial"/>
        </w:rPr>
        <w:t>We reserve the right to cut short any service where the client is late to an appointment, whichever form that takes (in person or remote).</w:t>
      </w:r>
    </w:p>
    <w:p w14:paraId="1C046D47" w14:textId="77777777" w:rsidR="00544AB9" w:rsidRPr="006D08F3" w:rsidRDefault="00544AB9" w:rsidP="00544AB9">
      <w:pPr>
        <w:pStyle w:val="olclausesli"/>
        <w:tabs>
          <w:tab w:val="left" w:pos="735"/>
        </w:tabs>
        <w:spacing w:line="240" w:lineRule="atLeast"/>
        <w:ind w:left="720"/>
        <w:rPr>
          <w:rFonts w:ascii="Arial" w:hAnsi="Arial" w:cs="Arial"/>
        </w:rPr>
      </w:pPr>
    </w:p>
    <w:p w14:paraId="70E1035F" w14:textId="77777777" w:rsidR="00544AB9" w:rsidRPr="008F0161" w:rsidRDefault="00544AB9" w:rsidP="008972E5">
      <w:pPr>
        <w:pStyle w:val="Heading2"/>
        <w:rPr>
          <w:color w:val="B09E80"/>
        </w:rPr>
      </w:pPr>
      <w:bookmarkStart w:id="40" w:name="_Toc176458007"/>
      <w:r w:rsidRPr="008F0161">
        <w:rPr>
          <w:color w:val="B09E80"/>
        </w:rPr>
        <w:t>Payment</w:t>
      </w:r>
      <w:bookmarkEnd w:id="40"/>
    </w:p>
    <w:p w14:paraId="034B57C4"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7C729E3E" w14:textId="330681F6"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We will invoice you for payment of the </w:t>
      </w:r>
      <w:r w:rsidR="00856E34" w:rsidRPr="00D87E74">
        <w:rPr>
          <w:rFonts w:asciiTheme="minorHAnsi" w:hAnsiTheme="minorHAnsi" w:cs="Arial"/>
        </w:rPr>
        <w:t>f</w:t>
      </w:r>
      <w:r w:rsidRPr="00D87E74">
        <w:rPr>
          <w:rFonts w:asciiTheme="minorHAnsi" w:hAnsiTheme="minorHAnsi" w:cs="Arial"/>
        </w:rPr>
        <w:t>ees either:</w:t>
      </w:r>
    </w:p>
    <w:p w14:paraId="542D9886"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74414217" w14:textId="16EBAFD7" w:rsidR="00544AB9" w:rsidRPr="00D87E74" w:rsidRDefault="0023067A" w:rsidP="00323999">
      <w:pPr>
        <w:pStyle w:val="olclausesliolli"/>
        <w:numPr>
          <w:ilvl w:val="1"/>
          <w:numId w:val="5"/>
        </w:numPr>
        <w:tabs>
          <w:tab w:val="left" w:pos="851"/>
        </w:tabs>
        <w:spacing w:line="240" w:lineRule="atLeast"/>
        <w:ind w:left="1560" w:hanging="425"/>
        <w:rPr>
          <w:rFonts w:asciiTheme="minorHAnsi" w:hAnsiTheme="minorHAnsi" w:cs="Arial"/>
        </w:rPr>
      </w:pPr>
      <w:r w:rsidRPr="00D87E74">
        <w:rPr>
          <w:rFonts w:asciiTheme="minorHAnsi" w:hAnsiTheme="minorHAnsi" w:cs="Arial"/>
        </w:rPr>
        <w:t>W</w:t>
      </w:r>
      <w:r w:rsidR="00544AB9" w:rsidRPr="00D87E74">
        <w:rPr>
          <w:rFonts w:asciiTheme="minorHAnsi" w:hAnsiTheme="minorHAnsi" w:cs="Arial"/>
        </w:rPr>
        <w:t xml:space="preserve">hen we have completed the </w:t>
      </w:r>
      <w:r w:rsidR="00856E34" w:rsidRPr="00D87E74">
        <w:rPr>
          <w:rFonts w:asciiTheme="minorHAnsi" w:hAnsiTheme="minorHAnsi" w:cs="Arial"/>
        </w:rPr>
        <w:t>s</w:t>
      </w:r>
      <w:r w:rsidR="00544AB9" w:rsidRPr="00D87E74">
        <w:rPr>
          <w:rFonts w:asciiTheme="minorHAnsi" w:hAnsiTheme="minorHAnsi" w:cs="Arial"/>
        </w:rPr>
        <w:t>ervice</w:t>
      </w:r>
      <w:r w:rsidR="00856E34" w:rsidRPr="00D87E74">
        <w:rPr>
          <w:rFonts w:asciiTheme="minorHAnsi" w:hAnsiTheme="minorHAnsi" w:cs="Arial"/>
        </w:rPr>
        <w:t>(</w:t>
      </w:r>
      <w:r w:rsidR="00544AB9" w:rsidRPr="00D87E74">
        <w:rPr>
          <w:rFonts w:asciiTheme="minorHAnsi" w:hAnsiTheme="minorHAnsi" w:cs="Arial"/>
        </w:rPr>
        <w:t>s</w:t>
      </w:r>
      <w:r w:rsidR="00856E34" w:rsidRPr="00D87E74">
        <w:rPr>
          <w:rFonts w:asciiTheme="minorHAnsi" w:hAnsiTheme="minorHAnsi" w:cs="Arial"/>
        </w:rPr>
        <w:t>)</w:t>
      </w:r>
      <w:r w:rsidR="00544AB9" w:rsidRPr="00D87E74">
        <w:rPr>
          <w:rFonts w:asciiTheme="minorHAnsi" w:hAnsiTheme="minorHAnsi" w:cs="Arial"/>
        </w:rPr>
        <w:t xml:space="preserve"> (by prior agreement only); or</w:t>
      </w:r>
    </w:p>
    <w:p w14:paraId="0DA0DA39" w14:textId="77777777" w:rsidR="00CE38B0" w:rsidRPr="00D87E74" w:rsidRDefault="00CE38B0" w:rsidP="00CE38B0">
      <w:pPr>
        <w:pStyle w:val="olclausesliolli"/>
        <w:tabs>
          <w:tab w:val="left" w:pos="851"/>
        </w:tabs>
        <w:spacing w:line="240" w:lineRule="atLeast"/>
        <w:ind w:left="1560"/>
        <w:rPr>
          <w:rFonts w:asciiTheme="minorHAnsi" w:hAnsiTheme="minorHAnsi" w:cs="Arial"/>
        </w:rPr>
      </w:pPr>
    </w:p>
    <w:p w14:paraId="6B3B0051" w14:textId="5BD647BB" w:rsidR="00A20488" w:rsidRPr="00D87E74" w:rsidRDefault="00A20488" w:rsidP="00323999">
      <w:pPr>
        <w:pStyle w:val="olclausesliolli"/>
        <w:numPr>
          <w:ilvl w:val="1"/>
          <w:numId w:val="5"/>
        </w:numPr>
        <w:tabs>
          <w:tab w:val="left" w:pos="851"/>
        </w:tabs>
        <w:spacing w:line="240" w:lineRule="atLeast"/>
        <w:ind w:left="1560" w:hanging="425"/>
        <w:rPr>
          <w:rFonts w:asciiTheme="minorHAnsi" w:hAnsiTheme="minorHAnsi" w:cs="Arial"/>
        </w:rPr>
      </w:pPr>
      <w:r w:rsidRPr="00D87E74">
        <w:rPr>
          <w:rFonts w:asciiTheme="minorHAnsi" w:hAnsiTheme="minorHAnsi" w:cs="Arial"/>
        </w:rPr>
        <w:t>After seven days of delivering a draft report to you (or your client); or</w:t>
      </w:r>
    </w:p>
    <w:p w14:paraId="178F23EF" w14:textId="77777777" w:rsidR="00CE38B0" w:rsidRPr="00D87E74" w:rsidRDefault="00CE38B0" w:rsidP="00CE38B0">
      <w:pPr>
        <w:pStyle w:val="olclausesliolli"/>
        <w:tabs>
          <w:tab w:val="left" w:pos="851"/>
        </w:tabs>
        <w:spacing w:line="240" w:lineRule="atLeast"/>
        <w:rPr>
          <w:rFonts w:asciiTheme="minorHAnsi" w:hAnsiTheme="minorHAnsi" w:cs="Arial"/>
        </w:rPr>
      </w:pPr>
    </w:p>
    <w:p w14:paraId="247F4A69" w14:textId="12C8C34F" w:rsidR="00A20488" w:rsidRPr="00D87E74" w:rsidRDefault="0023067A" w:rsidP="00323999">
      <w:pPr>
        <w:pStyle w:val="olclausesliolli"/>
        <w:numPr>
          <w:ilvl w:val="1"/>
          <w:numId w:val="5"/>
        </w:numPr>
        <w:tabs>
          <w:tab w:val="left" w:pos="851"/>
        </w:tabs>
        <w:spacing w:line="240" w:lineRule="atLeast"/>
        <w:ind w:left="1560" w:hanging="425"/>
        <w:rPr>
          <w:rFonts w:asciiTheme="minorHAnsi" w:hAnsiTheme="minorHAnsi" w:cs="Arial"/>
        </w:rPr>
      </w:pPr>
      <w:r w:rsidRPr="00D87E74">
        <w:rPr>
          <w:rFonts w:asciiTheme="minorHAnsi" w:hAnsiTheme="minorHAnsi" w:cs="Arial"/>
        </w:rPr>
        <w:t>O</w:t>
      </w:r>
      <w:r w:rsidR="00544AB9" w:rsidRPr="00D87E74">
        <w:rPr>
          <w:rFonts w:asciiTheme="minorHAnsi" w:hAnsiTheme="minorHAnsi" w:cs="Arial"/>
        </w:rPr>
        <w:t>n the invoice dates set out in the quotation</w:t>
      </w:r>
      <w:r w:rsidR="00A20488" w:rsidRPr="00D87E74">
        <w:rPr>
          <w:rFonts w:asciiTheme="minorHAnsi" w:hAnsiTheme="minorHAnsi" w:cs="Arial"/>
        </w:rPr>
        <w:t>.</w:t>
      </w:r>
    </w:p>
    <w:p w14:paraId="11DF3437" w14:textId="77777777" w:rsidR="00544AB9" w:rsidRPr="00D87E74" w:rsidRDefault="00544AB9" w:rsidP="00544AB9">
      <w:pPr>
        <w:pStyle w:val="olclausesliolli"/>
        <w:tabs>
          <w:tab w:val="left" w:pos="851"/>
        </w:tabs>
        <w:spacing w:line="240" w:lineRule="atLeast"/>
        <w:ind w:left="851" w:hanging="425"/>
        <w:rPr>
          <w:rFonts w:asciiTheme="minorHAnsi" w:hAnsiTheme="minorHAnsi" w:cs="Arial"/>
        </w:rPr>
      </w:pPr>
    </w:p>
    <w:p w14:paraId="3AE2EE8F" w14:textId="45853755"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You must pay the </w:t>
      </w:r>
      <w:r w:rsidR="0023067A" w:rsidRPr="00D87E74">
        <w:rPr>
          <w:rFonts w:asciiTheme="minorHAnsi" w:hAnsiTheme="minorHAnsi" w:cs="Arial"/>
        </w:rPr>
        <w:t>f</w:t>
      </w:r>
      <w:r w:rsidRPr="00D87E74">
        <w:rPr>
          <w:rFonts w:asciiTheme="minorHAnsi" w:hAnsiTheme="minorHAnsi" w:cs="Arial"/>
        </w:rPr>
        <w:t>ees due within </w:t>
      </w:r>
      <w:r w:rsidR="009A5FAC">
        <w:rPr>
          <w:rStyle w:val="htmlGeneratedany"/>
          <w:rFonts w:asciiTheme="minorHAnsi" w:eastAsiaTheme="majorEastAsia" w:hAnsiTheme="minorHAnsi" w:cs="Arial"/>
        </w:rPr>
        <w:t>30</w:t>
      </w:r>
      <w:r w:rsidRPr="00D87E74">
        <w:rPr>
          <w:rStyle w:val="htmlGeneratedany"/>
          <w:rFonts w:asciiTheme="minorHAnsi" w:eastAsiaTheme="majorEastAsia" w:hAnsiTheme="minorHAnsi" w:cs="Arial"/>
        </w:rPr>
        <w:t> days </w:t>
      </w:r>
      <w:r w:rsidRPr="00D87E74">
        <w:rPr>
          <w:rFonts w:asciiTheme="minorHAnsi" w:hAnsiTheme="minorHAnsi" w:cs="Arial"/>
        </w:rPr>
        <w:t xml:space="preserve">of the date of our invoice or otherwise in accordance with any </w:t>
      </w:r>
      <w:r w:rsidR="004C262C">
        <w:rPr>
          <w:rFonts w:asciiTheme="minorHAnsi" w:hAnsiTheme="minorHAnsi" w:cs="Arial"/>
        </w:rPr>
        <w:t xml:space="preserve">different </w:t>
      </w:r>
      <w:r w:rsidRPr="00D87E74">
        <w:rPr>
          <w:rFonts w:asciiTheme="minorHAnsi" w:hAnsiTheme="minorHAnsi" w:cs="Arial"/>
        </w:rPr>
        <w:t>terms agreed between us.</w:t>
      </w:r>
    </w:p>
    <w:p w14:paraId="2EE6AFDA"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62F5181C" w14:textId="35D811D6"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Time for payment shall be of the essence of the </w:t>
      </w:r>
      <w:r w:rsidR="0023067A" w:rsidRPr="00D87E74">
        <w:rPr>
          <w:rFonts w:asciiTheme="minorHAnsi" w:hAnsiTheme="minorHAnsi" w:cs="Arial"/>
        </w:rPr>
        <w:t>c</w:t>
      </w:r>
      <w:r w:rsidRPr="00D87E74">
        <w:rPr>
          <w:rFonts w:asciiTheme="minorHAnsi" w:hAnsiTheme="minorHAnsi" w:cs="Arial"/>
        </w:rPr>
        <w:t>ontract.</w:t>
      </w:r>
    </w:p>
    <w:p w14:paraId="6FAAC2CF"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05007AD6" w14:textId="77777777"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Without limiting any other right or remedy we have for statutory interest, if you do not pay within the period set out above, we will charge you interest at the rate of </w:t>
      </w:r>
      <w:r w:rsidRPr="00D87E74">
        <w:rPr>
          <w:rStyle w:val="htmlGeneratedany"/>
          <w:rFonts w:asciiTheme="minorHAnsi" w:eastAsiaTheme="majorEastAsia" w:hAnsiTheme="minorHAnsi" w:cs="Arial"/>
        </w:rPr>
        <w:t>5</w:t>
      </w:r>
      <w:r w:rsidRPr="00D87E74">
        <w:rPr>
          <w:rFonts w:asciiTheme="minorHAnsi" w:hAnsiTheme="minorHAnsi" w:cs="Arial"/>
        </w:rPr>
        <w:t>% per annum above the base lending rate of the Bank of England from time to time on the amount outstanding until payment is received in full.</w:t>
      </w:r>
    </w:p>
    <w:p w14:paraId="7E750C20"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6B5F2427" w14:textId="4361CC3F"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All payments due under these </w:t>
      </w:r>
      <w:r w:rsidR="00CE38B0" w:rsidRPr="00D87E74">
        <w:rPr>
          <w:rFonts w:asciiTheme="minorHAnsi" w:hAnsiTheme="minorHAnsi" w:cs="Arial"/>
        </w:rPr>
        <w:t>terms</w:t>
      </w:r>
      <w:r w:rsidRPr="00D87E74">
        <w:rPr>
          <w:rFonts w:asciiTheme="minorHAnsi" w:hAnsiTheme="minorHAnsi" w:cs="Arial"/>
        </w:rPr>
        <w:t xml:space="preserve"> must be made in full</w:t>
      </w:r>
      <w:r w:rsidR="00CE38B0" w:rsidRPr="00D87E74">
        <w:rPr>
          <w:rFonts w:asciiTheme="minorHAnsi" w:hAnsiTheme="minorHAnsi" w:cs="Arial"/>
        </w:rPr>
        <w:t>,</w:t>
      </w:r>
      <w:r w:rsidRPr="00D87E74">
        <w:rPr>
          <w:rFonts w:asciiTheme="minorHAnsi" w:hAnsiTheme="minorHAnsi" w:cs="Arial"/>
        </w:rPr>
        <w:t xml:space="preserve"> without any deduction or withholding</w:t>
      </w:r>
      <w:r w:rsidR="00CE38B0" w:rsidRPr="00D87E74">
        <w:rPr>
          <w:rFonts w:asciiTheme="minorHAnsi" w:hAnsiTheme="minorHAnsi" w:cs="Arial"/>
        </w:rPr>
        <w:t>,</w:t>
      </w:r>
      <w:r w:rsidRPr="00D87E74">
        <w:rPr>
          <w:rFonts w:asciiTheme="minorHAnsi" w:hAnsiTheme="minorHAnsi" w:cs="Arial"/>
        </w:rPr>
        <w:t xml:space="preserve"> except as required by law and neither of us can assert any credit, set-off or counterclaim against the other to justify withholding payment of any such amount in whole or in part.</w:t>
      </w:r>
    </w:p>
    <w:p w14:paraId="3BFAE82D"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23A9D181" w14:textId="2E9530E2"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If you do not pay within the period set out above, we can suspend any further provision of the </w:t>
      </w:r>
      <w:r w:rsidR="00CE38B0" w:rsidRPr="00D87E74">
        <w:rPr>
          <w:rFonts w:asciiTheme="minorHAnsi" w:hAnsiTheme="minorHAnsi" w:cs="Arial"/>
        </w:rPr>
        <w:t>s</w:t>
      </w:r>
      <w:r w:rsidRPr="00D87E74">
        <w:rPr>
          <w:rFonts w:asciiTheme="minorHAnsi" w:hAnsiTheme="minorHAnsi" w:cs="Arial"/>
        </w:rPr>
        <w:t>ervice</w:t>
      </w:r>
      <w:r w:rsidR="00CE38B0" w:rsidRPr="00D87E74">
        <w:rPr>
          <w:rFonts w:asciiTheme="minorHAnsi" w:hAnsiTheme="minorHAnsi" w:cs="Arial"/>
        </w:rPr>
        <w:t>(</w:t>
      </w:r>
      <w:r w:rsidRPr="00D87E74">
        <w:rPr>
          <w:rFonts w:asciiTheme="minorHAnsi" w:hAnsiTheme="minorHAnsi" w:cs="Arial"/>
        </w:rPr>
        <w:t>s</w:t>
      </w:r>
      <w:r w:rsidR="00CE38B0" w:rsidRPr="00D87E74">
        <w:rPr>
          <w:rFonts w:asciiTheme="minorHAnsi" w:hAnsiTheme="minorHAnsi" w:cs="Arial"/>
        </w:rPr>
        <w:t>)</w:t>
      </w:r>
      <w:r w:rsidRPr="00D87E74">
        <w:rPr>
          <w:rFonts w:asciiTheme="minorHAnsi" w:hAnsiTheme="minorHAnsi" w:cs="Arial"/>
        </w:rPr>
        <w:t xml:space="preserve"> and cancel any future services which have been ordered by, or otherwise arranged with, you.</w:t>
      </w:r>
    </w:p>
    <w:p w14:paraId="44D6FC75"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069FEFFF" w14:textId="77777777"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Receipts for payment will be issued by us only at your request.</w:t>
      </w:r>
    </w:p>
    <w:p w14:paraId="40C6B4CC"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2212C190" w14:textId="2C2A795D"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All payments must be made in </w:t>
      </w:r>
      <w:r w:rsidR="005B4041" w:rsidRPr="00D87E74">
        <w:rPr>
          <w:rFonts w:asciiTheme="minorHAnsi" w:hAnsiTheme="minorHAnsi" w:cs="Arial"/>
        </w:rPr>
        <w:t xml:space="preserve">Great </w:t>
      </w:r>
      <w:r w:rsidRPr="00D87E74">
        <w:rPr>
          <w:rStyle w:val="htmlGeneratedany"/>
          <w:rFonts w:asciiTheme="minorHAnsi" w:eastAsiaTheme="majorEastAsia" w:hAnsiTheme="minorHAnsi" w:cs="Arial"/>
        </w:rPr>
        <w:t>British Pounds</w:t>
      </w:r>
      <w:r w:rsidRPr="00D87E74">
        <w:rPr>
          <w:rFonts w:asciiTheme="minorHAnsi" w:hAnsiTheme="minorHAnsi" w:cs="Arial"/>
        </w:rPr>
        <w:t> (GBP) unless otherwise agreed in writing between us.</w:t>
      </w:r>
    </w:p>
    <w:p w14:paraId="3A617475" w14:textId="77777777" w:rsidR="005B4041" w:rsidRDefault="005B4041" w:rsidP="005B4041">
      <w:pPr>
        <w:pStyle w:val="htmlGeneratedanyParagraph"/>
        <w:outlineLvl w:val="1"/>
        <w:rPr>
          <w:rFonts w:ascii="Arial" w:hAnsi="Arial" w:cs="Arial"/>
          <w:b/>
          <w:bCs/>
        </w:rPr>
      </w:pPr>
    </w:p>
    <w:p w14:paraId="2A9DCEA9" w14:textId="747EAA8A" w:rsidR="00544AB9" w:rsidRPr="008F0161" w:rsidRDefault="00544AB9" w:rsidP="00616825">
      <w:pPr>
        <w:pStyle w:val="Heading2"/>
        <w:rPr>
          <w:color w:val="B09E80"/>
        </w:rPr>
      </w:pPr>
      <w:bookmarkStart w:id="41" w:name="_Toc176458008"/>
      <w:r w:rsidRPr="008F0161">
        <w:rPr>
          <w:color w:val="B09E80"/>
        </w:rPr>
        <w:t>Sub-Contracting and assignment</w:t>
      </w:r>
      <w:bookmarkEnd w:id="41"/>
    </w:p>
    <w:p w14:paraId="030DFC6B" w14:textId="77777777" w:rsidR="00544AB9" w:rsidRPr="00D87E74" w:rsidRDefault="00544AB9" w:rsidP="00544AB9">
      <w:pPr>
        <w:pStyle w:val="htmlGeneratedanyParagraph"/>
        <w:ind w:left="567"/>
        <w:outlineLvl w:val="1"/>
        <w:rPr>
          <w:rFonts w:asciiTheme="minorHAnsi" w:hAnsiTheme="minorHAnsi" w:cs="Arial"/>
          <w:b/>
          <w:bCs/>
        </w:rPr>
      </w:pPr>
    </w:p>
    <w:p w14:paraId="4A99523D" w14:textId="75C8E7FA"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We can at any time assign, transfer, charge, subcontract, or deal in any other manner with all or any of our rights under these </w:t>
      </w:r>
      <w:r w:rsidR="00616825" w:rsidRPr="00D87E74">
        <w:rPr>
          <w:rFonts w:asciiTheme="minorHAnsi" w:hAnsiTheme="minorHAnsi" w:cs="Arial"/>
        </w:rPr>
        <w:t>terms</w:t>
      </w:r>
      <w:r w:rsidRPr="00D87E74">
        <w:rPr>
          <w:rFonts w:asciiTheme="minorHAnsi" w:hAnsiTheme="minorHAnsi" w:cs="Arial"/>
        </w:rPr>
        <w:t xml:space="preserve"> and can subcontract or delegate in any manner any or all our obligations to any third party. This condition </w:t>
      </w:r>
      <w:r w:rsidRPr="00D87E74">
        <w:rPr>
          <w:rFonts w:asciiTheme="minorHAnsi" w:hAnsiTheme="minorHAnsi" w:cs="Arial"/>
          <w:i/>
          <w:iCs/>
        </w:rPr>
        <w:t>may</w:t>
      </w:r>
      <w:r w:rsidRPr="00D87E74">
        <w:rPr>
          <w:rFonts w:asciiTheme="minorHAnsi" w:hAnsiTheme="minorHAnsi" w:cs="Arial"/>
        </w:rPr>
        <w:t xml:space="preserve"> be suspended on request by you, but </w:t>
      </w:r>
      <w:r w:rsidRPr="00D87E74">
        <w:rPr>
          <w:rFonts w:asciiTheme="minorHAnsi" w:hAnsiTheme="minorHAnsi" w:cs="Arial"/>
          <w:i/>
          <w:iCs/>
        </w:rPr>
        <w:t xml:space="preserve">only </w:t>
      </w:r>
      <w:r w:rsidRPr="00D87E74">
        <w:rPr>
          <w:rFonts w:asciiTheme="minorHAnsi" w:hAnsiTheme="minorHAnsi" w:cs="Arial"/>
        </w:rPr>
        <w:t>with our prior written agreement.</w:t>
      </w:r>
    </w:p>
    <w:p w14:paraId="76F4BEEF" w14:textId="77777777" w:rsidR="00544AB9" w:rsidRPr="00D87E74" w:rsidRDefault="00544AB9" w:rsidP="00544AB9">
      <w:pPr>
        <w:pStyle w:val="olclausesli"/>
        <w:tabs>
          <w:tab w:val="left" w:pos="851"/>
        </w:tabs>
        <w:spacing w:line="240" w:lineRule="atLeast"/>
        <w:ind w:left="851" w:hanging="425"/>
        <w:rPr>
          <w:rFonts w:asciiTheme="minorHAnsi" w:hAnsiTheme="minorHAnsi" w:cs="Arial"/>
        </w:rPr>
      </w:pPr>
    </w:p>
    <w:p w14:paraId="264DC053" w14:textId="72E13B46" w:rsidR="00544AB9" w:rsidRPr="00D87E74" w:rsidRDefault="00544AB9" w:rsidP="00323999">
      <w:pPr>
        <w:pStyle w:val="olclausesli"/>
        <w:numPr>
          <w:ilvl w:val="0"/>
          <w:numId w:val="5"/>
        </w:numPr>
        <w:tabs>
          <w:tab w:val="left" w:pos="851"/>
        </w:tabs>
        <w:spacing w:line="240" w:lineRule="atLeast"/>
        <w:ind w:left="851" w:hanging="425"/>
        <w:rPr>
          <w:rFonts w:asciiTheme="minorHAnsi" w:hAnsiTheme="minorHAnsi" w:cs="Arial"/>
        </w:rPr>
      </w:pPr>
      <w:r w:rsidRPr="00D87E74">
        <w:rPr>
          <w:rFonts w:asciiTheme="minorHAnsi" w:hAnsiTheme="minorHAnsi" w:cs="Arial"/>
        </w:rPr>
        <w:t xml:space="preserve">You must not, without our prior written consent, assign, transfer, charge, subcontract, or deal in any other manner with all or any of your rights or obligations under these </w:t>
      </w:r>
      <w:r w:rsidR="0009078D" w:rsidRPr="00D87E74">
        <w:rPr>
          <w:rFonts w:asciiTheme="minorHAnsi" w:hAnsiTheme="minorHAnsi" w:cs="Arial"/>
        </w:rPr>
        <w:t>terms</w:t>
      </w:r>
      <w:r w:rsidRPr="00D87E74">
        <w:rPr>
          <w:rFonts w:asciiTheme="minorHAnsi" w:hAnsiTheme="minorHAnsi" w:cs="Arial"/>
        </w:rPr>
        <w:t>.</w:t>
      </w:r>
    </w:p>
    <w:p w14:paraId="0FD80067" w14:textId="77777777" w:rsidR="00544AB9" w:rsidRPr="005D2774" w:rsidRDefault="00544AB9" w:rsidP="00544AB9">
      <w:pPr>
        <w:pStyle w:val="olclausesli"/>
        <w:tabs>
          <w:tab w:val="left" w:pos="735"/>
        </w:tabs>
        <w:spacing w:line="240" w:lineRule="atLeast"/>
        <w:rPr>
          <w:rFonts w:ascii="Arial" w:hAnsi="Arial" w:cs="Arial"/>
        </w:rPr>
      </w:pPr>
    </w:p>
    <w:p w14:paraId="6C94377F" w14:textId="77777777" w:rsidR="00544AB9" w:rsidRPr="008F0161" w:rsidRDefault="00544AB9" w:rsidP="0009078D">
      <w:pPr>
        <w:pStyle w:val="Heading2"/>
        <w:rPr>
          <w:color w:val="B09E80"/>
        </w:rPr>
      </w:pPr>
      <w:bookmarkStart w:id="42" w:name="_Toc176458009"/>
      <w:r w:rsidRPr="008F0161">
        <w:rPr>
          <w:color w:val="B09E80"/>
        </w:rPr>
        <w:t>Termination</w:t>
      </w:r>
      <w:bookmarkEnd w:id="42"/>
    </w:p>
    <w:p w14:paraId="0D21F94D" w14:textId="77777777" w:rsidR="00544AB9" w:rsidRPr="00D87E74" w:rsidRDefault="00544AB9" w:rsidP="00544AB9">
      <w:pPr>
        <w:pStyle w:val="htmlGeneratedanyParagraph"/>
        <w:ind w:left="567"/>
        <w:outlineLvl w:val="1"/>
        <w:rPr>
          <w:rFonts w:asciiTheme="minorHAnsi" w:hAnsiTheme="minorHAnsi" w:cs="Arial"/>
          <w:b/>
          <w:bCs/>
        </w:rPr>
      </w:pPr>
    </w:p>
    <w:p w14:paraId="164E1906" w14:textId="77777777" w:rsidR="004E21A7" w:rsidRPr="00D87E74" w:rsidRDefault="00544AB9" w:rsidP="00323999">
      <w:pPr>
        <w:pStyle w:val="olclausesli"/>
        <w:numPr>
          <w:ilvl w:val="0"/>
          <w:numId w:val="5"/>
        </w:numPr>
        <w:tabs>
          <w:tab w:val="left" w:pos="735"/>
        </w:tabs>
        <w:spacing w:line="240" w:lineRule="atLeast"/>
        <w:ind w:left="851" w:hanging="425"/>
        <w:rPr>
          <w:rFonts w:asciiTheme="minorHAnsi" w:hAnsiTheme="minorHAnsi" w:cs="Arial"/>
        </w:rPr>
      </w:pPr>
      <w:r w:rsidRPr="00D87E74">
        <w:rPr>
          <w:rFonts w:asciiTheme="minorHAnsi" w:hAnsiTheme="minorHAnsi" w:cs="Arial"/>
        </w:rPr>
        <w:t xml:space="preserve">We can terminate the provision of the </w:t>
      </w:r>
      <w:r w:rsidR="004E21A7" w:rsidRPr="00D87E74">
        <w:rPr>
          <w:rFonts w:asciiTheme="minorHAnsi" w:hAnsiTheme="minorHAnsi" w:cs="Arial"/>
        </w:rPr>
        <w:t>s</w:t>
      </w:r>
      <w:r w:rsidRPr="00D87E74">
        <w:rPr>
          <w:rFonts w:asciiTheme="minorHAnsi" w:hAnsiTheme="minorHAnsi" w:cs="Arial"/>
        </w:rPr>
        <w:t>ervice</w:t>
      </w:r>
      <w:r w:rsidR="004E21A7" w:rsidRPr="00D87E74">
        <w:rPr>
          <w:rFonts w:asciiTheme="minorHAnsi" w:hAnsiTheme="minorHAnsi" w:cs="Arial"/>
        </w:rPr>
        <w:t>(</w:t>
      </w:r>
      <w:r w:rsidRPr="00D87E74">
        <w:rPr>
          <w:rFonts w:asciiTheme="minorHAnsi" w:hAnsiTheme="minorHAnsi" w:cs="Arial"/>
        </w:rPr>
        <w:t>s</w:t>
      </w:r>
      <w:r w:rsidR="004E21A7" w:rsidRPr="00D87E74">
        <w:rPr>
          <w:rFonts w:asciiTheme="minorHAnsi" w:hAnsiTheme="minorHAnsi" w:cs="Arial"/>
        </w:rPr>
        <w:t>)</w:t>
      </w:r>
      <w:r w:rsidRPr="00D87E74">
        <w:rPr>
          <w:rFonts w:asciiTheme="minorHAnsi" w:hAnsiTheme="minorHAnsi" w:cs="Arial"/>
        </w:rPr>
        <w:t xml:space="preserve"> immediately if you:</w:t>
      </w:r>
    </w:p>
    <w:p w14:paraId="0C60D723" w14:textId="77777777" w:rsidR="004E21A7" w:rsidRPr="00D87E74" w:rsidRDefault="004E21A7" w:rsidP="004E21A7">
      <w:pPr>
        <w:pStyle w:val="olclausesli"/>
        <w:tabs>
          <w:tab w:val="left" w:pos="735"/>
        </w:tabs>
        <w:spacing w:line="240" w:lineRule="atLeast"/>
        <w:ind w:left="851"/>
        <w:rPr>
          <w:rFonts w:asciiTheme="minorHAnsi" w:hAnsiTheme="minorHAnsi" w:cs="Arial"/>
        </w:rPr>
      </w:pPr>
    </w:p>
    <w:p w14:paraId="18DD5E9B" w14:textId="77777777" w:rsidR="004E21A7" w:rsidRPr="00D87E74" w:rsidRDefault="004E21A7" w:rsidP="00323999">
      <w:pPr>
        <w:pStyle w:val="olclausesli"/>
        <w:numPr>
          <w:ilvl w:val="1"/>
          <w:numId w:val="5"/>
        </w:numPr>
        <w:tabs>
          <w:tab w:val="left" w:pos="735"/>
        </w:tabs>
        <w:spacing w:line="240" w:lineRule="atLeast"/>
        <w:rPr>
          <w:rFonts w:asciiTheme="minorHAnsi" w:hAnsiTheme="minorHAnsi" w:cs="Arial"/>
        </w:rPr>
      </w:pPr>
      <w:r w:rsidRPr="00D87E74">
        <w:rPr>
          <w:rFonts w:asciiTheme="minorHAnsi" w:hAnsiTheme="minorHAnsi" w:cs="Arial"/>
        </w:rPr>
        <w:t>C</w:t>
      </w:r>
      <w:r w:rsidR="00544AB9" w:rsidRPr="00D87E74">
        <w:rPr>
          <w:rFonts w:asciiTheme="minorHAnsi" w:hAnsiTheme="minorHAnsi" w:cs="Arial"/>
        </w:rPr>
        <w:t xml:space="preserve">ommit a material breach of your obligations under these </w:t>
      </w:r>
      <w:r w:rsidRPr="00D87E74">
        <w:rPr>
          <w:rFonts w:asciiTheme="minorHAnsi" w:hAnsiTheme="minorHAnsi" w:cs="Arial"/>
        </w:rPr>
        <w:t>terms</w:t>
      </w:r>
      <w:r w:rsidR="00544AB9" w:rsidRPr="00D87E74">
        <w:rPr>
          <w:rFonts w:asciiTheme="minorHAnsi" w:hAnsiTheme="minorHAnsi" w:cs="Arial"/>
        </w:rPr>
        <w:t>; or</w:t>
      </w:r>
    </w:p>
    <w:p w14:paraId="10349484" w14:textId="77777777" w:rsidR="004E21A7" w:rsidRPr="00D87E74" w:rsidRDefault="004E21A7" w:rsidP="004E21A7">
      <w:pPr>
        <w:pStyle w:val="olclausesli"/>
        <w:tabs>
          <w:tab w:val="left" w:pos="735"/>
        </w:tabs>
        <w:spacing w:line="240" w:lineRule="atLeast"/>
        <w:ind w:left="1440"/>
        <w:rPr>
          <w:rFonts w:asciiTheme="minorHAnsi" w:hAnsiTheme="minorHAnsi" w:cs="Arial"/>
        </w:rPr>
      </w:pPr>
    </w:p>
    <w:p w14:paraId="1C898734" w14:textId="77777777" w:rsidR="004E21A7" w:rsidRPr="00D87E74" w:rsidRDefault="004E21A7" w:rsidP="00323999">
      <w:pPr>
        <w:pStyle w:val="olclausesli"/>
        <w:numPr>
          <w:ilvl w:val="1"/>
          <w:numId w:val="5"/>
        </w:numPr>
        <w:tabs>
          <w:tab w:val="left" w:pos="735"/>
        </w:tabs>
        <w:spacing w:line="240" w:lineRule="atLeast"/>
        <w:rPr>
          <w:rFonts w:asciiTheme="minorHAnsi" w:hAnsiTheme="minorHAnsi" w:cs="Arial"/>
        </w:rPr>
      </w:pPr>
      <w:r w:rsidRPr="00D87E74">
        <w:rPr>
          <w:rFonts w:asciiTheme="minorHAnsi" w:hAnsiTheme="minorHAnsi" w:cs="Arial"/>
        </w:rPr>
        <w:t>F</w:t>
      </w:r>
      <w:r w:rsidR="00544AB9" w:rsidRPr="00D87E74">
        <w:rPr>
          <w:rFonts w:asciiTheme="minorHAnsi" w:hAnsiTheme="minorHAnsi" w:cs="Arial"/>
        </w:rPr>
        <w:t xml:space="preserve">ail to make payment for any amount due under the </w:t>
      </w:r>
      <w:r w:rsidRPr="00D87E74">
        <w:rPr>
          <w:rFonts w:asciiTheme="minorHAnsi" w:hAnsiTheme="minorHAnsi" w:cs="Arial"/>
        </w:rPr>
        <w:t>c</w:t>
      </w:r>
      <w:r w:rsidR="00544AB9" w:rsidRPr="00D87E74">
        <w:rPr>
          <w:rFonts w:asciiTheme="minorHAnsi" w:hAnsiTheme="minorHAnsi" w:cs="Arial"/>
        </w:rPr>
        <w:t>ontract on the due date for payment; or</w:t>
      </w:r>
    </w:p>
    <w:p w14:paraId="405EBD9F" w14:textId="77777777" w:rsidR="004E21A7" w:rsidRPr="00D87E74" w:rsidRDefault="004E21A7" w:rsidP="004E21A7">
      <w:pPr>
        <w:pStyle w:val="olclausesli"/>
        <w:tabs>
          <w:tab w:val="left" w:pos="735"/>
        </w:tabs>
        <w:spacing w:line="240" w:lineRule="atLeast"/>
        <w:rPr>
          <w:rFonts w:asciiTheme="minorHAnsi" w:hAnsiTheme="minorHAnsi" w:cs="Arial"/>
        </w:rPr>
      </w:pPr>
    </w:p>
    <w:p w14:paraId="2707A8E7" w14:textId="77777777" w:rsidR="004E21A7" w:rsidRPr="00D87E74" w:rsidRDefault="004E21A7" w:rsidP="00323999">
      <w:pPr>
        <w:pStyle w:val="olclausesli"/>
        <w:numPr>
          <w:ilvl w:val="1"/>
          <w:numId w:val="5"/>
        </w:numPr>
        <w:tabs>
          <w:tab w:val="left" w:pos="735"/>
        </w:tabs>
        <w:spacing w:line="240" w:lineRule="atLeast"/>
        <w:rPr>
          <w:rFonts w:asciiTheme="minorHAnsi" w:hAnsiTheme="minorHAnsi" w:cs="Arial"/>
        </w:rPr>
      </w:pPr>
      <w:r w:rsidRPr="00D87E74">
        <w:rPr>
          <w:rFonts w:asciiTheme="minorHAnsi" w:hAnsiTheme="minorHAnsi" w:cs="Arial"/>
        </w:rPr>
        <w:lastRenderedPageBreak/>
        <w:t>A</w:t>
      </w:r>
      <w:r w:rsidR="00544AB9" w:rsidRPr="00D87E74">
        <w:rPr>
          <w:rFonts w:asciiTheme="minorHAnsi" w:hAnsiTheme="minorHAnsi" w:cs="Arial"/>
        </w:rPr>
        <w:t>re or become or, in our reasonable opinion, are about to become, the subject of a bankruptcy order or take advantage of any other statutory provision for the relief of insolvent debtor; or</w:t>
      </w:r>
    </w:p>
    <w:p w14:paraId="3954F0B2" w14:textId="77777777" w:rsidR="004E21A7" w:rsidRPr="00D87E74" w:rsidRDefault="004E21A7" w:rsidP="004E21A7">
      <w:pPr>
        <w:pStyle w:val="olclausesli"/>
        <w:tabs>
          <w:tab w:val="left" w:pos="735"/>
        </w:tabs>
        <w:spacing w:line="240" w:lineRule="atLeast"/>
        <w:rPr>
          <w:rFonts w:asciiTheme="minorHAnsi" w:hAnsiTheme="minorHAnsi" w:cs="Arial"/>
        </w:rPr>
      </w:pPr>
    </w:p>
    <w:p w14:paraId="381C5376" w14:textId="77777777" w:rsidR="004E21A7" w:rsidRPr="00D87E74" w:rsidRDefault="004E21A7" w:rsidP="00323999">
      <w:pPr>
        <w:pStyle w:val="olclausesli"/>
        <w:numPr>
          <w:ilvl w:val="1"/>
          <w:numId w:val="5"/>
        </w:numPr>
        <w:tabs>
          <w:tab w:val="left" w:pos="735"/>
        </w:tabs>
        <w:spacing w:line="240" w:lineRule="atLeast"/>
        <w:rPr>
          <w:rFonts w:asciiTheme="minorHAnsi" w:hAnsiTheme="minorHAnsi" w:cs="Arial"/>
        </w:rPr>
      </w:pPr>
      <w:r w:rsidRPr="00D87E74">
        <w:rPr>
          <w:rFonts w:asciiTheme="minorHAnsi" w:hAnsiTheme="minorHAnsi" w:cs="Arial"/>
        </w:rPr>
        <w:t>E</w:t>
      </w:r>
      <w:r w:rsidR="00544AB9" w:rsidRPr="00D87E74">
        <w:rPr>
          <w:rFonts w:asciiTheme="minorHAnsi" w:hAnsiTheme="minorHAnsi" w:cs="Arial"/>
        </w:rPr>
        <w:t>nter a voluntary arrangement under </w:t>
      </w:r>
      <w:r w:rsidR="00544AB9" w:rsidRPr="00D87E74">
        <w:rPr>
          <w:rStyle w:val="htmlGeneratedany"/>
          <w:rFonts w:asciiTheme="minorHAnsi" w:eastAsiaTheme="majorEastAsia" w:hAnsiTheme="minorHAnsi" w:cs="Arial"/>
        </w:rPr>
        <w:t>Part 1 of the Insolvency Act 1986</w:t>
      </w:r>
      <w:r w:rsidR="00544AB9" w:rsidRPr="00D87E74">
        <w:rPr>
          <w:rFonts w:asciiTheme="minorHAnsi" w:hAnsiTheme="minorHAnsi" w:cs="Arial"/>
        </w:rPr>
        <w:t>, or any other scheme or arrangement is made with its creditors; or</w:t>
      </w:r>
    </w:p>
    <w:p w14:paraId="5B32B9E3" w14:textId="77777777" w:rsidR="004E21A7" w:rsidRPr="00D87E74" w:rsidRDefault="004E21A7" w:rsidP="004E21A7">
      <w:pPr>
        <w:pStyle w:val="olclausesli"/>
        <w:tabs>
          <w:tab w:val="left" w:pos="735"/>
        </w:tabs>
        <w:spacing w:line="240" w:lineRule="atLeast"/>
        <w:rPr>
          <w:rFonts w:asciiTheme="minorHAnsi" w:hAnsiTheme="minorHAnsi" w:cs="Arial"/>
        </w:rPr>
      </w:pPr>
    </w:p>
    <w:p w14:paraId="119798DB" w14:textId="5F6CC186" w:rsidR="00544AB9" w:rsidRPr="00D87E74" w:rsidRDefault="004E21A7" w:rsidP="00323999">
      <w:pPr>
        <w:pStyle w:val="olclausesli"/>
        <w:numPr>
          <w:ilvl w:val="1"/>
          <w:numId w:val="5"/>
        </w:numPr>
        <w:tabs>
          <w:tab w:val="left" w:pos="735"/>
        </w:tabs>
        <w:spacing w:line="240" w:lineRule="atLeast"/>
        <w:rPr>
          <w:rFonts w:asciiTheme="minorHAnsi" w:hAnsiTheme="minorHAnsi" w:cs="Arial"/>
        </w:rPr>
      </w:pPr>
      <w:r w:rsidRPr="00D87E74">
        <w:rPr>
          <w:rFonts w:asciiTheme="minorHAnsi" w:hAnsiTheme="minorHAnsi" w:cs="Arial"/>
        </w:rPr>
        <w:t>C</w:t>
      </w:r>
      <w:r w:rsidR="00544AB9" w:rsidRPr="00D87E74">
        <w:rPr>
          <w:rFonts w:asciiTheme="minorHAnsi" w:hAnsiTheme="minorHAnsi" w:cs="Arial"/>
        </w:rPr>
        <w:t>onvene any meeting of your creditors, enter into voluntary or compulsory liquidation, have a receiver, manager, administrator or administrative receiver appointed in respect of your assets or undertakings or any part of them, any documents are filed with the court for the appointment of an administrator in respect of you, notice of intention to appoint an administrator is given by you or any of your directors or by a qualifying floating charge holder</w:t>
      </w:r>
      <w:r w:rsidR="00544AB9" w:rsidRPr="00D87E74">
        <w:rPr>
          <w:rStyle w:val="htmlGeneratedany"/>
          <w:rFonts w:asciiTheme="minorHAnsi" w:eastAsiaTheme="majorEastAsia" w:hAnsiTheme="minorHAnsi" w:cs="Arial"/>
        </w:rPr>
        <w:t> (as defined in para. 14 of Schedule B1 of the Insolvency Act 1986)</w:t>
      </w:r>
      <w:r w:rsidR="00544AB9" w:rsidRPr="00D87E74">
        <w:rPr>
          <w:rFonts w:asciiTheme="minorHAnsi" w:hAnsiTheme="minorHAnsi" w:cs="Arial"/>
        </w:rPr>
        <w:t>, a resolution is passed, or petition presented to any court for your winding up or for the granting of an administration order in respect of you, or any proceedings are commenced relating to your insolvency or possible insolvency.</w:t>
      </w:r>
    </w:p>
    <w:p w14:paraId="5A03A367" w14:textId="77777777" w:rsidR="004F5FF6" w:rsidRDefault="004F5FF6" w:rsidP="00544AB9">
      <w:pPr>
        <w:pStyle w:val="olclausesliolli"/>
        <w:spacing w:line="240" w:lineRule="atLeast"/>
        <w:rPr>
          <w:rFonts w:ascii="Arial" w:hAnsi="Arial" w:cs="Arial"/>
        </w:rPr>
      </w:pPr>
    </w:p>
    <w:p w14:paraId="3BDAFC65" w14:textId="77777777" w:rsidR="004F5FF6" w:rsidRPr="008F0161" w:rsidRDefault="004F5FF6" w:rsidP="004F5FF6">
      <w:pPr>
        <w:pStyle w:val="Heading2"/>
        <w:rPr>
          <w:color w:val="B09E80"/>
        </w:rPr>
      </w:pPr>
      <w:bookmarkStart w:id="43" w:name="_Toc176458010"/>
      <w:r w:rsidRPr="008F0161">
        <w:rPr>
          <w:color w:val="B09E80"/>
        </w:rPr>
        <w:t>Quality Assurance and Collaboration</w:t>
      </w:r>
      <w:bookmarkEnd w:id="43"/>
    </w:p>
    <w:p w14:paraId="5B119125" w14:textId="77777777" w:rsidR="004F5FF6" w:rsidRPr="00BD4509" w:rsidRDefault="004F5FF6" w:rsidP="004F5FF6">
      <w:pPr>
        <w:pStyle w:val="NormalWeb"/>
        <w:spacing w:before="0" w:beforeAutospacing="0" w:after="0" w:afterAutospacing="0"/>
        <w:rPr>
          <w:rFonts w:ascii="Arial" w:hAnsi="Arial" w:cs="Arial"/>
          <w:b/>
          <w:bCs/>
        </w:rPr>
      </w:pPr>
    </w:p>
    <w:p w14:paraId="54597D7E" w14:textId="53BA08FA" w:rsidR="00A351B1" w:rsidRDefault="004F5FF6" w:rsidP="00323999">
      <w:pPr>
        <w:pStyle w:val="NormalWeb"/>
        <w:numPr>
          <w:ilvl w:val="0"/>
          <w:numId w:val="5"/>
        </w:numPr>
        <w:spacing w:before="0" w:beforeAutospacing="0" w:after="0" w:afterAutospacing="0"/>
        <w:ind w:left="851" w:hanging="425"/>
        <w:rPr>
          <w:rFonts w:asciiTheme="minorHAnsi" w:hAnsiTheme="minorHAnsi" w:cs="Arial"/>
        </w:rPr>
      </w:pPr>
      <w:r w:rsidRPr="009A137D">
        <w:rPr>
          <w:rFonts w:asciiTheme="minorHAnsi" w:hAnsiTheme="minorHAnsi" w:cs="Arial"/>
        </w:rPr>
        <w:t xml:space="preserve">Our reports go through an </w:t>
      </w:r>
      <w:r w:rsidRPr="00DC4CA4">
        <w:rPr>
          <w:rFonts w:asciiTheme="minorHAnsi" w:hAnsiTheme="minorHAnsi" w:cs="Arial"/>
        </w:rPr>
        <w:t xml:space="preserve">internal </w:t>
      </w:r>
      <w:hyperlink w:anchor="_Appendix_F:_Quality" w:history="1">
        <w:r w:rsidRPr="00DC4CA4">
          <w:rPr>
            <w:rStyle w:val="Hyperlink"/>
            <w:rFonts w:asciiTheme="minorHAnsi" w:hAnsiTheme="minorHAnsi" w:cs="Arial"/>
          </w:rPr>
          <w:t>quality assurance process</w:t>
        </w:r>
      </w:hyperlink>
      <w:r w:rsidRPr="009A137D">
        <w:rPr>
          <w:rFonts w:asciiTheme="minorHAnsi" w:hAnsiTheme="minorHAnsi" w:cs="Arial"/>
        </w:rPr>
        <w:t>. Where a query is made, the report will be checked by a second psychologist to ensure compliance with internal and external governance.</w:t>
      </w:r>
    </w:p>
    <w:p w14:paraId="3C9FCE30" w14:textId="77777777" w:rsidR="00A351B1" w:rsidRDefault="00A351B1" w:rsidP="00A351B1">
      <w:pPr>
        <w:pStyle w:val="NormalWeb"/>
        <w:spacing w:before="0" w:beforeAutospacing="0" w:after="0" w:afterAutospacing="0"/>
        <w:ind w:left="851"/>
        <w:rPr>
          <w:rFonts w:asciiTheme="minorHAnsi" w:hAnsiTheme="minorHAnsi" w:cs="Arial"/>
        </w:rPr>
      </w:pPr>
    </w:p>
    <w:p w14:paraId="5A89058C" w14:textId="77777777" w:rsidR="00A351B1" w:rsidRDefault="004F5FF6" w:rsidP="00323999">
      <w:pPr>
        <w:pStyle w:val="NormalWeb"/>
        <w:numPr>
          <w:ilvl w:val="0"/>
          <w:numId w:val="5"/>
        </w:numPr>
        <w:spacing w:before="0" w:beforeAutospacing="0" w:after="0" w:afterAutospacing="0"/>
        <w:ind w:left="851" w:hanging="425"/>
        <w:rPr>
          <w:rFonts w:asciiTheme="minorHAnsi" w:hAnsiTheme="minorHAnsi" w:cs="Arial"/>
        </w:rPr>
      </w:pPr>
      <w:r w:rsidRPr="00A351B1">
        <w:rPr>
          <w:rFonts w:asciiTheme="minorHAnsi" w:hAnsiTheme="minorHAnsi" w:cs="Arial"/>
        </w:rPr>
        <w:t xml:space="preserve">We only provide advice based on primary and secondary evidence, accepted ethical standards, </w:t>
      </w:r>
      <w:r w:rsidR="00A351B1">
        <w:rPr>
          <w:rFonts w:asciiTheme="minorHAnsi" w:hAnsiTheme="minorHAnsi" w:cs="Arial"/>
        </w:rPr>
        <w:t xml:space="preserve">and </w:t>
      </w:r>
      <w:r w:rsidRPr="00A351B1">
        <w:rPr>
          <w:rFonts w:asciiTheme="minorHAnsi" w:hAnsiTheme="minorHAnsi" w:cs="Arial"/>
        </w:rPr>
        <w:t>the governing law of England and Wales. We will always signpost to the evidence we have used in our reports and will always be happy to explain our findings and views in more detail, if you wish.</w:t>
      </w:r>
    </w:p>
    <w:p w14:paraId="55A69F67" w14:textId="77777777" w:rsidR="00A351B1" w:rsidRDefault="00A351B1" w:rsidP="00A351B1">
      <w:pPr>
        <w:pStyle w:val="ListParagraph"/>
        <w:rPr>
          <w:rFonts w:cs="Arial"/>
        </w:rPr>
      </w:pPr>
    </w:p>
    <w:p w14:paraId="53056DF7" w14:textId="77777777" w:rsidR="00ED1685" w:rsidRDefault="004F5FF6" w:rsidP="00323999">
      <w:pPr>
        <w:pStyle w:val="NormalWeb"/>
        <w:numPr>
          <w:ilvl w:val="0"/>
          <w:numId w:val="5"/>
        </w:numPr>
        <w:spacing w:before="0" w:beforeAutospacing="0" w:after="0" w:afterAutospacing="0"/>
        <w:ind w:left="851" w:hanging="425"/>
        <w:rPr>
          <w:rFonts w:asciiTheme="minorHAnsi" w:hAnsiTheme="minorHAnsi" w:cs="Arial"/>
        </w:rPr>
      </w:pPr>
      <w:r w:rsidRPr="00A351B1">
        <w:rPr>
          <w:rFonts w:asciiTheme="minorHAnsi" w:hAnsiTheme="minorHAnsi" w:cs="Arial"/>
        </w:rPr>
        <w:t>If you disagree with our advice, we will work with you to understand why and how we can support a constructive way forward. However, in all cases:</w:t>
      </w:r>
    </w:p>
    <w:p w14:paraId="12588CFA" w14:textId="77777777" w:rsidR="00ED1685" w:rsidRDefault="00ED1685" w:rsidP="00ED1685">
      <w:pPr>
        <w:pStyle w:val="ListParagraph"/>
        <w:rPr>
          <w:rFonts w:cs="Arial"/>
        </w:rPr>
      </w:pPr>
    </w:p>
    <w:p w14:paraId="7F8D06B7" w14:textId="43BD5F7F" w:rsidR="004F5FF6" w:rsidRPr="00ED1685" w:rsidRDefault="004F5FF6" w:rsidP="00323999">
      <w:pPr>
        <w:pStyle w:val="NormalWeb"/>
        <w:numPr>
          <w:ilvl w:val="1"/>
          <w:numId w:val="5"/>
        </w:numPr>
        <w:spacing w:before="0" w:beforeAutospacing="0" w:after="0" w:afterAutospacing="0"/>
        <w:rPr>
          <w:rFonts w:asciiTheme="minorHAnsi" w:hAnsiTheme="minorHAnsi" w:cs="Arial"/>
        </w:rPr>
      </w:pPr>
      <w:r w:rsidRPr="00ED1685">
        <w:rPr>
          <w:rFonts w:asciiTheme="minorHAnsi" w:hAnsiTheme="minorHAnsi" w:cs="Arial"/>
        </w:rPr>
        <w:t>We will always make changes to any factual inaccuracies. With the very best intentions, these can creep in occasionally. A factual inaccuracy is not a matter of opinion but something likely to be universally accepted as an objective fact (e.g., a letter that states a diagnosis, a person’s date of birth, spelling of a name, and so on).</w:t>
      </w:r>
    </w:p>
    <w:p w14:paraId="60479CB4" w14:textId="77777777" w:rsidR="004F5FF6" w:rsidRPr="009A137D" w:rsidRDefault="004F5FF6" w:rsidP="004F5FF6">
      <w:pPr>
        <w:pStyle w:val="NormalWeb"/>
        <w:spacing w:before="0" w:beforeAutospacing="0" w:after="0" w:afterAutospacing="0"/>
        <w:ind w:left="1440"/>
        <w:rPr>
          <w:rFonts w:asciiTheme="minorHAnsi" w:hAnsiTheme="minorHAnsi" w:cs="Arial"/>
        </w:rPr>
      </w:pPr>
    </w:p>
    <w:p w14:paraId="365399E8" w14:textId="45699028" w:rsidR="004F5FF6" w:rsidRPr="009A137D" w:rsidRDefault="004F5FF6" w:rsidP="00323999">
      <w:pPr>
        <w:pStyle w:val="NormalWeb"/>
        <w:numPr>
          <w:ilvl w:val="1"/>
          <w:numId w:val="5"/>
        </w:numPr>
        <w:spacing w:before="0" w:beforeAutospacing="0" w:after="0" w:afterAutospacing="0"/>
        <w:rPr>
          <w:rFonts w:asciiTheme="minorHAnsi" w:hAnsiTheme="minorHAnsi" w:cs="Arial"/>
        </w:rPr>
      </w:pPr>
      <w:r w:rsidRPr="009A137D">
        <w:rPr>
          <w:rFonts w:asciiTheme="minorHAnsi" w:hAnsiTheme="minorHAnsi" w:cs="Arial"/>
        </w:rPr>
        <w:t xml:space="preserve">We will always re-word </w:t>
      </w:r>
      <w:r w:rsidR="00ED1685">
        <w:rPr>
          <w:rFonts w:asciiTheme="minorHAnsi" w:hAnsiTheme="minorHAnsi" w:cs="Arial"/>
        </w:rPr>
        <w:t>your client’s</w:t>
      </w:r>
      <w:r w:rsidRPr="009A137D">
        <w:rPr>
          <w:rFonts w:asciiTheme="minorHAnsi" w:hAnsiTheme="minorHAnsi" w:cs="Arial"/>
        </w:rPr>
        <w:t xml:space="preserve"> personal opinions where </w:t>
      </w:r>
      <w:r w:rsidR="00ED1685">
        <w:rPr>
          <w:rFonts w:asciiTheme="minorHAnsi" w:hAnsiTheme="minorHAnsi" w:cs="Arial"/>
        </w:rPr>
        <w:t>they</w:t>
      </w:r>
      <w:r w:rsidRPr="009A137D">
        <w:rPr>
          <w:rFonts w:asciiTheme="minorHAnsi" w:hAnsiTheme="minorHAnsi" w:cs="Arial"/>
        </w:rPr>
        <w:t xml:space="preserve"> have provided these to us, and feel we need to communicate the nuance or sentiment of those views differently. </w:t>
      </w:r>
    </w:p>
    <w:p w14:paraId="40441E11" w14:textId="77777777" w:rsidR="004F5FF6" w:rsidRPr="009A137D" w:rsidRDefault="004F5FF6" w:rsidP="004F5FF6">
      <w:pPr>
        <w:pStyle w:val="NormalWeb"/>
        <w:spacing w:before="0" w:beforeAutospacing="0" w:after="0" w:afterAutospacing="0"/>
        <w:ind w:left="1440"/>
        <w:rPr>
          <w:rFonts w:asciiTheme="minorHAnsi" w:hAnsiTheme="minorHAnsi" w:cs="Arial"/>
        </w:rPr>
      </w:pPr>
    </w:p>
    <w:p w14:paraId="10424247" w14:textId="77777777" w:rsidR="004F5FF6" w:rsidRPr="009A137D" w:rsidRDefault="004F5FF6" w:rsidP="00323999">
      <w:pPr>
        <w:pStyle w:val="NormalWeb"/>
        <w:numPr>
          <w:ilvl w:val="1"/>
          <w:numId w:val="5"/>
        </w:numPr>
        <w:spacing w:before="0" w:beforeAutospacing="0" w:after="0" w:afterAutospacing="0"/>
        <w:rPr>
          <w:rFonts w:asciiTheme="minorHAnsi" w:hAnsiTheme="minorHAnsi" w:cs="Arial"/>
        </w:rPr>
      </w:pPr>
      <w:r w:rsidRPr="009A137D">
        <w:rPr>
          <w:rFonts w:asciiTheme="minorHAnsi" w:hAnsiTheme="minorHAnsi" w:cs="Arial"/>
        </w:rPr>
        <w:t>We can only make changes to the views of others if they raise this with us.</w:t>
      </w:r>
    </w:p>
    <w:p w14:paraId="58F557F0" w14:textId="77777777" w:rsidR="004F5FF6" w:rsidRPr="009A137D" w:rsidRDefault="004F5FF6" w:rsidP="004F5FF6">
      <w:pPr>
        <w:pStyle w:val="NormalWeb"/>
        <w:spacing w:before="0" w:beforeAutospacing="0" w:after="0" w:afterAutospacing="0"/>
        <w:ind w:left="1440"/>
        <w:rPr>
          <w:rFonts w:asciiTheme="minorHAnsi" w:hAnsiTheme="minorHAnsi" w:cs="Arial"/>
        </w:rPr>
      </w:pPr>
    </w:p>
    <w:p w14:paraId="573B6A3A" w14:textId="77777777" w:rsidR="004F5FF6" w:rsidRPr="009A137D" w:rsidRDefault="004F5FF6" w:rsidP="00323999">
      <w:pPr>
        <w:pStyle w:val="NormalWeb"/>
        <w:numPr>
          <w:ilvl w:val="1"/>
          <w:numId w:val="5"/>
        </w:numPr>
        <w:spacing w:before="0" w:beforeAutospacing="0" w:after="0" w:afterAutospacing="0"/>
        <w:rPr>
          <w:rFonts w:asciiTheme="minorHAnsi" w:hAnsiTheme="minorHAnsi" w:cs="Arial"/>
        </w:rPr>
      </w:pPr>
      <w:r w:rsidRPr="009A137D">
        <w:rPr>
          <w:rFonts w:asciiTheme="minorHAnsi" w:hAnsiTheme="minorHAnsi" w:cs="Arial"/>
        </w:rPr>
        <w:lastRenderedPageBreak/>
        <w:t>We will not make changes to professional advice that we believe to be justified by the available evidence. Where possible, we will provide an account of how we reached our conclusion and the alternative hypotheses that may continue to exist.</w:t>
      </w:r>
    </w:p>
    <w:p w14:paraId="1D671D52" w14:textId="77777777" w:rsidR="004F5FF6" w:rsidRPr="009A137D" w:rsidRDefault="004F5FF6" w:rsidP="004F5FF6">
      <w:pPr>
        <w:pStyle w:val="ListParagraph"/>
        <w:rPr>
          <w:rFonts w:cs="Arial"/>
        </w:rPr>
      </w:pPr>
    </w:p>
    <w:p w14:paraId="17DC9BFF" w14:textId="77777777" w:rsidR="004F5FF6" w:rsidRPr="009A137D" w:rsidRDefault="004F5FF6" w:rsidP="00323999">
      <w:pPr>
        <w:pStyle w:val="NormalWeb"/>
        <w:numPr>
          <w:ilvl w:val="1"/>
          <w:numId w:val="5"/>
        </w:numPr>
        <w:spacing w:before="0" w:beforeAutospacing="0" w:after="0" w:afterAutospacing="0"/>
        <w:rPr>
          <w:rFonts w:asciiTheme="minorHAnsi" w:hAnsiTheme="minorHAnsi" w:cs="Arial"/>
        </w:rPr>
      </w:pPr>
      <w:r w:rsidRPr="009A137D">
        <w:rPr>
          <w:rFonts w:asciiTheme="minorHAnsi" w:hAnsiTheme="minorHAnsi" w:cs="Arial"/>
        </w:rPr>
        <w:t xml:space="preserve">We will not comment on matters outside of our scope of practice, unless to raise a concern, to signpost to another agency, or provide interim care which is within our scope of practice (for example, sensory processing needs that require further specialist assessment, but that an interim checklist and sensory activities or other resources might be known to us). </w:t>
      </w:r>
    </w:p>
    <w:p w14:paraId="05594AE0" w14:textId="77777777" w:rsidR="004F5FF6" w:rsidRPr="009A137D" w:rsidRDefault="004F5FF6" w:rsidP="004F5FF6">
      <w:pPr>
        <w:pStyle w:val="ListParagraph"/>
        <w:rPr>
          <w:rFonts w:cs="Arial"/>
        </w:rPr>
      </w:pPr>
    </w:p>
    <w:p w14:paraId="14BAFCF4" w14:textId="77777777" w:rsidR="002226CD" w:rsidRDefault="004F5FF6" w:rsidP="00323999">
      <w:pPr>
        <w:pStyle w:val="NormalWeb"/>
        <w:numPr>
          <w:ilvl w:val="1"/>
          <w:numId w:val="5"/>
        </w:numPr>
        <w:spacing w:before="0" w:beforeAutospacing="0" w:after="0" w:afterAutospacing="0"/>
        <w:rPr>
          <w:rFonts w:asciiTheme="minorHAnsi" w:hAnsiTheme="minorHAnsi" w:cs="Arial"/>
        </w:rPr>
      </w:pPr>
      <w:r w:rsidRPr="009A137D">
        <w:rPr>
          <w:rFonts w:asciiTheme="minorHAnsi" w:hAnsiTheme="minorHAnsi" w:cs="Arial"/>
        </w:rPr>
        <w:t xml:space="preserve">We will only provide a specific comment on matters you have directed us to include if we can independently substantiate such a view through evidence or where this forms part of your </w:t>
      </w:r>
      <w:r w:rsidR="000D304A">
        <w:rPr>
          <w:rFonts w:asciiTheme="minorHAnsi" w:hAnsiTheme="minorHAnsi" w:cs="Arial"/>
        </w:rPr>
        <w:t xml:space="preserve">client’s </w:t>
      </w:r>
      <w:r w:rsidRPr="009A137D">
        <w:rPr>
          <w:rFonts w:asciiTheme="minorHAnsi" w:hAnsiTheme="minorHAnsi" w:cs="Arial"/>
        </w:rPr>
        <w:t>personal views. In the latter scenario, we will happily include views in the appropriate section of the report, but we cannot endorse them without available evidence.</w:t>
      </w:r>
    </w:p>
    <w:p w14:paraId="6486CF11" w14:textId="77777777" w:rsidR="002226CD" w:rsidRDefault="002226CD" w:rsidP="002226CD">
      <w:pPr>
        <w:pStyle w:val="ListParagraph"/>
        <w:rPr>
          <w:rFonts w:cs="Arial"/>
        </w:rPr>
      </w:pPr>
    </w:p>
    <w:p w14:paraId="7576DCE0" w14:textId="236A496D" w:rsidR="0019195A" w:rsidRDefault="004F5FF6" w:rsidP="00323999">
      <w:pPr>
        <w:pStyle w:val="NormalWeb"/>
        <w:numPr>
          <w:ilvl w:val="1"/>
          <w:numId w:val="5"/>
        </w:numPr>
        <w:spacing w:before="0" w:beforeAutospacing="0" w:after="0" w:afterAutospacing="0"/>
        <w:rPr>
          <w:rFonts w:asciiTheme="minorHAnsi" w:hAnsiTheme="minorHAnsi" w:cs="Arial"/>
        </w:rPr>
      </w:pPr>
      <w:r w:rsidRPr="002226CD">
        <w:rPr>
          <w:rFonts w:asciiTheme="minorHAnsi" w:hAnsiTheme="minorHAnsi" w:cs="Arial"/>
        </w:rPr>
        <w:t xml:space="preserve">In respect of </w:t>
      </w:r>
      <w:r w:rsidR="00AC52FA">
        <w:rPr>
          <w:rFonts w:asciiTheme="minorHAnsi" w:hAnsiTheme="minorHAnsi" w:cs="Arial"/>
          <w:b/>
          <w:bCs/>
        </w:rPr>
        <w:t>expert witness</w:t>
      </w:r>
      <w:r w:rsidRPr="002226CD">
        <w:rPr>
          <w:rFonts w:asciiTheme="minorHAnsi" w:hAnsiTheme="minorHAnsi" w:cs="Arial"/>
          <w:b/>
          <w:bCs/>
        </w:rPr>
        <w:t xml:space="preserve"> work</w:t>
      </w:r>
      <w:r w:rsidRPr="002226CD">
        <w:rPr>
          <w:rFonts w:asciiTheme="minorHAnsi" w:hAnsiTheme="minorHAnsi" w:cs="Arial"/>
        </w:rPr>
        <w:t>, it is</w:t>
      </w:r>
      <w:r w:rsidR="00036766">
        <w:rPr>
          <w:rFonts w:asciiTheme="minorHAnsi" w:hAnsiTheme="minorHAnsi" w:cs="Arial"/>
        </w:rPr>
        <w:t xml:space="preserve"> your responsibility to ensure your client complies with all aspects of these terms</w:t>
      </w:r>
      <w:r w:rsidR="003D5136">
        <w:rPr>
          <w:rFonts w:asciiTheme="minorHAnsi" w:hAnsiTheme="minorHAnsi" w:cs="Arial"/>
        </w:rPr>
        <w:t xml:space="preserve"> and are made aware of any necessary costs.</w:t>
      </w:r>
      <w:r w:rsidRPr="002226CD">
        <w:rPr>
          <w:rFonts w:asciiTheme="minorHAnsi" w:hAnsiTheme="minorHAnsi" w:cs="Arial"/>
        </w:rPr>
        <w:t xml:space="preserve"> </w:t>
      </w:r>
    </w:p>
    <w:p w14:paraId="6C0461ED" w14:textId="77777777" w:rsidR="0019195A" w:rsidRDefault="0019195A" w:rsidP="0019195A">
      <w:pPr>
        <w:pStyle w:val="ListParagraph"/>
        <w:rPr>
          <w:rFonts w:cs="Arial"/>
        </w:rPr>
      </w:pPr>
    </w:p>
    <w:p w14:paraId="10B7A3F7" w14:textId="203C6729" w:rsidR="0019195A" w:rsidRDefault="0019195A" w:rsidP="00323999">
      <w:pPr>
        <w:pStyle w:val="NormalWeb"/>
        <w:numPr>
          <w:ilvl w:val="1"/>
          <w:numId w:val="5"/>
        </w:numPr>
        <w:spacing w:before="0" w:beforeAutospacing="0" w:after="0" w:afterAutospacing="0"/>
        <w:rPr>
          <w:rFonts w:asciiTheme="minorHAnsi" w:hAnsiTheme="minorHAnsi" w:cs="Arial"/>
        </w:rPr>
      </w:pPr>
      <w:r w:rsidRPr="002226CD">
        <w:rPr>
          <w:rFonts w:asciiTheme="minorHAnsi" w:hAnsiTheme="minorHAnsi" w:cs="Arial"/>
        </w:rPr>
        <w:t xml:space="preserve">In respect of </w:t>
      </w:r>
      <w:r w:rsidR="00AC52FA">
        <w:rPr>
          <w:rFonts w:asciiTheme="minorHAnsi" w:hAnsiTheme="minorHAnsi" w:cs="Arial"/>
          <w:b/>
          <w:bCs/>
        </w:rPr>
        <w:t>expert witness</w:t>
      </w:r>
      <w:r w:rsidRPr="002226CD">
        <w:rPr>
          <w:rFonts w:asciiTheme="minorHAnsi" w:hAnsiTheme="minorHAnsi" w:cs="Arial"/>
          <w:b/>
          <w:bCs/>
        </w:rPr>
        <w:t xml:space="preserve"> work</w:t>
      </w:r>
      <w:r w:rsidRPr="002226CD">
        <w:rPr>
          <w:rFonts w:asciiTheme="minorHAnsi" w:hAnsiTheme="minorHAnsi" w:cs="Arial"/>
        </w:rPr>
        <w:t xml:space="preserve">, </w:t>
      </w:r>
      <w:r>
        <w:rPr>
          <w:rFonts w:asciiTheme="minorHAnsi" w:hAnsiTheme="minorHAnsi" w:cs="Arial"/>
        </w:rPr>
        <w:t xml:space="preserve">it is your </w:t>
      </w:r>
      <w:r w:rsidR="004F5FF6" w:rsidRPr="002226CD">
        <w:rPr>
          <w:rFonts w:asciiTheme="minorHAnsi" w:hAnsiTheme="minorHAnsi" w:cs="Arial"/>
        </w:rPr>
        <w:t xml:space="preserve">responsibility to provide us with full, unambiguous instruction from the outset. </w:t>
      </w:r>
      <w:r>
        <w:rPr>
          <w:rFonts w:asciiTheme="minorHAnsi" w:hAnsiTheme="minorHAnsi" w:cs="Arial"/>
        </w:rPr>
        <w:t>You understand that o</w:t>
      </w:r>
      <w:r w:rsidR="004F5FF6" w:rsidRPr="002226CD">
        <w:rPr>
          <w:rFonts w:asciiTheme="minorHAnsi" w:hAnsiTheme="minorHAnsi" w:cs="Arial"/>
        </w:rPr>
        <w:t>ur overriding duty is always to the court or tribunal judge. Thus, whilst we will always take your</w:t>
      </w:r>
      <w:r>
        <w:rPr>
          <w:rFonts w:asciiTheme="minorHAnsi" w:hAnsiTheme="minorHAnsi" w:cs="Arial"/>
        </w:rPr>
        <w:t xml:space="preserve"> or your client’s</w:t>
      </w:r>
      <w:r w:rsidR="004F5FF6" w:rsidRPr="002226CD">
        <w:rPr>
          <w:rFonts w:asciiTheme="minorHAnsi" w:hAnsiTheme="minorHAnsi" w:cs="Arial"/>
        </w:rPr>
        <w:t xml:space="preserve"> views and suggestions for amendments into account, we cannot </w:t>
      </w:r>
      <w:r>
        <w:rPr>
          <w:rFonts w:asciiTheme="minorHAnsi" w:hAnsiTheme="minorHAnsi" w:cs="Arial"/>
        </w:rPr>
        <w:t xml:space="preserve">guarantee changes </w:t>
      </w:r>
      <w:r w:rsidR="004F5FF6" w:rsidRPr="002226CD">
        <w:rPr>
          <w:rFonts w:asciiTheme="minorHAnsi" w:hAnsiTheme="minorHAnsi" w:cs="Arial"/>
        </w:rPr>
        <w:t>if this runs contrary to our overriding duty</w:t>
      </w:r>
      <w:r>
        <w:rPr>
          <w:rFonts w:asciiTheme="minorHAnsi" w:hAnsiTheme="minorHAnsi" w:cs="Arial"/>
        </w:rPr>
        <w:t xml:space="preserve"> or available evidence</w:t>
      </w:r>
      <w:r w:rsidR="004F5FF6" w:rsidRPr="002226CD">
        <w:rPr>
          <w:rFonts w:asciiTheme="minorHAnsi" w:hAnsiTheme="minorHAnsi" w:cs="Arial"/>
        </w:rPr>
        <w:t xml:space="preserve">. </w:t>
      </w:r>
    </w:p>
    <w:p w14:paraId="7019F3F9" w14:textId="77777777" w:rsidR="0019195A" w:rsidRDefault="0019195A" w:rsidP="0019195A">
      <w:pPr>
        <w:pStyle w:val="ListParagraph"/>
        <w:rPr>
          <w:rFonts w:cs="Arial"/>
        </w:rPr>
      </w:pPr>
    </w:p>
    <w:p w14:paraId="0C4911AF" w14:textId="79749FC3" w:rsidR="004F5FF6" w:rsidRPr="0019195A" w:rsidRDefault="004F5FF6" w:rsidP="00323999">
      <w:pPr>
        <w:pStyle w:val="NormalWeb"/>
        <w:numPr>
          <w:ilvl w:val="1"/>
          <w:numId w:val="5"/>
        </w:numPr>
        <w:spacing w:before="0" w:beforeAutospacing="0" w:after="0" w:afterAutospacing="0"/>
        <w:rPr>
          <w:rFonts w:asciiTheme="minorHAnsi" w:hAnsiTheme="minorHAnsi" w:cs="Arial"/>
        </w:rPr>
      </w:pPr>
      <w:r w:rsidRPr="0019195A">
        <w:rPr>
          <w:rFonts w:asciiTheme="minorHAnsi" w:hAnsiTheme="minorHAnsi" w:cs="Arial"/>
        </w:rPr>
        <w:t xml:space="preserve">We will always provide a </w:t>
      </w:r>
      <w:r w:rsidRPr="0019195A">
        <w:rPr>
          <w:rFonts w:asciiTheme="minorHAnsi" w:hAnsiTheme="minorHAnsi" w:cs="Arial"/>
          <w:b/>
          <w:bCs/>
        </w:rPr>
        <w:t>draft report</w:t>
      </w:r>
      <w:r w:rsidRPr="0019195A">
        <w:rPr>
          <w:rFonts w:asciiTheme="minorHAnsi" w:hAnsiTheme="minorHAnsi" w:cs="Arial"/>
        </w:rPr>
        <w:t xml:space="preserve"> for your </w:t>
      </w:r>
      <w:r w:rsidR="0019195A">
        <w:rPr>
          <w:rFonts w:asciiTheme="minorHAnsi" w:hAnsiTheme="minorHAnsi" w:cs="Arial"/>
        </w:rPr>
        <w:t xml:space="preserve">(or your client’s) </w:t>
      </w:r>
      <w:r w:rsidRPr="0019195A">
        <w:rPr>
          <w:rFonts w:asciiTheme="minorHAnsi" w:hAnsiTheme="minorHAnsi" w:cs="Arial"/>
        </w:rPr>
        <w:t xml:space="preserve">consideration. We will provide </w:t>
      </w:r>
      <w:r w:rsidRPr="0019195A">
        <w:rPr>
          <w:rFonts w:asciiTheme="minorHAnsi" w:hAnsiTheme="minorHAnsi" w:cs="Arial"/>
          <w:b/>
          <w:bCs/>
        </w:rPr>
        <w:t>one round of amendments for free</w:t>
      </w:r>
      <w:r w:rsidRPr="0019195A">
        <w:rPr>
          <w:rFonts w:asciiTheme="minorHAnsi" w:hAnsiTheme="minorHAnsi" w:cs="Arial"/>
        </w:rPr>
        <w:t>. Additional amendments or a change in requirements not notified to us at the point of commission, may be charged at our standard or, where applicable, corresponding tiered rate.</w:t>
      </w:r>
    </w:p>
    <w:p w14:paraId="069C7902" w14:textId="77777777" w:rsidR="004F5FF6" w:rsidRPr="005D2774" w:rsidRDefault="004F5FF6" w:rsidP="00544AB9">
      <w:pPr>
        <w:pStyle w:val="olclausesliolli"/>
        <w:spacing w:line="240" w:lineRule="atLeast"/>
        <w:rPr>
          <w:rFonts w:ascii="Arial" w:hAnsi="Arial" w:cs="Arial"/>
        </w:rPr>
      </w:pPr>
    </w:p>
    <w:p w14:paraId="735D0FD4" w14:textId="77777777" w:rsidR="00544AB9" w:rsidRPr="008F0161" w:rsidRDefault="00544AB9" w:rsidP="004E21A7">
      <w:pPr>
        <w:pStyle w:val="Heading2"/>
        <w:rPr>
          <w:color w:val="B09E80"/>
        </w:rPr>
      </w:pPr>
      <w:bookmarkStart w:id="44" w:name="_Toc176458011"/>
      <w:r w:rsidRPr="008F0161">
        <w:rPr>
          <w:color w:val="B09E80"/>
        </w:rPr>
        <w:t>Intellectual property</w:t>
      </w:r>
      <w:bookmarkEnd w:id="44"/>
    </w:p>
    <w:p w14:paraId="5435215D" w14:textId="77777777" w:rsidR="00544AB9" w:rsidRPr="00D87E74" w:rsidRDefault="00544AB9" w:rsidP="00544AB9">
      <w:pPr>
        <w:pStyle w:val="htmlGeneratedanyParagraph"/>
        <w:ind w:left="567"/>
        <w:outlineLvl w:val="1"/>
        <w:rPr>
          <w:rFonts w:asciiTheme="minorHAnsi" w:hAnsiTheme="minorHAnsi" w:cs="Arial"/>
          <w:b/>
          <w:bCs/>
        </w:rPr>
      </w:pPr>
    </w:p>
    <w:p w14:paraId="154DD59D" w14:textId="6AA30F87" w:rsidR="00544AB9" w:rsidRPr="00D87E74" w:rsidRDefault="00544AB9" w:rsidP="00323999">
      <w:pPr>
        <w:pStyle w:val="olclausesli"/>
        <w:numPr>
          <w:ilvl w:val="0"/>
          <w:numId w:val="5"/>
        </w:numPr>
        <w:tabs>
          <w:tab w:val="left" w:pos="567"/>
          <w:tab w:val="left" w:pos="1134"/>
        </w:tabs>
        <w:spacing w:line="240" w:lineRule="atLeast"/>
        <w:ind w:left="851" w:hanging="502"/>
        <w:rPr>
          <w:rFonts w:asciiTheme="minorHAnsi" w:hAnsiTheme="minorHAnsi" w:cs="Arial"/>
        </w:rPr>
      </w:pPr>
      <w:r w:rsidRPr="00D87E74">
        <w:rPr>
          <w:rFonts w:asciiTheme="minorHAnsi" w:hAnsiTheme="minorHAnsi" w:cs="Arial"/>
        </w:rPr>
        <w:t xml:space="preserve">We reserve all copyright and any other intellectual property rights which may subsist in any goods supplied in connection with the provision of the </w:t>
      </w:r>
      <w:r w:rsidR="00741B4F" w:rsidRPr="00D87E74">
        <w:rPr>
          <w:rFonts w:asciiTheme="minorHAnsi" w:hAnsiTheme="minorHAnsi" w:cs="Arial"/>
        </w:rPr>
        <w:t>s</w:t>
      </w:r>
      <w:r w:rsidRPr="00D87E74">
        <w:rPr>
          <w:rFonts w:asciiTheme="minorHAnsi" w:hAnsiTheme="minorHAnsi" w:cs="Arial"/>
        </w:rPr>
        <w:t>ervice</w:t>
      </w:r>
      <w:r w:rsidR="00741B4F" w:rsidRPr="00D87E74">
        <w:rPr>
          <w:rFonts w:asciiTheme="minorHAnsi" w:hAnsiTheme="minorHAnsi" w:cs="Arial"/>
        </w:rPr>
        <w:t>(</w:t>
      </w:r>
      <w:r w:rsidRPr="00D87E74">
        <w:rPr>
          <w:rFonts w:asciiTheme="minorHAnsi" w:hAnsiTheme="minorHAnsi" w:cs="Arial"/>
        </w:rPr>
        <w:t>s</w:t>
      </w:r>
      <w:r w:rsidR="00741B4F" w:rsidRPr="00D87E74">
        <w:rPr>
          <w:rFonts w:asciiTheme="minorHAnsi" w:hAnsiTheme="minorHAnsi" w:cs="Arial"/>
        </w:rPr>
        <w:t>)</w:t>
      </w:r>
      <w:r w:rsidR="00947AA7" w:rsidRPr="00D87E74">
        <w:rPr>
          <w:rFonts w:asciiTheme="minorHAnsi" w:hAnsiTheme="minorHAnsi" w:cs="Arial"/>
        </w:rPr>
        <w:t>, including reports</w:t>
      </w:r>
      <w:r w:rsidRPr="00D87E74">
        <w:rPr>
          <w:rFonts w:asciiTheme="minorHAnsi" w:hAnsiTheme="minorHAnsi" w:cs="Arial"/>
        </w:rPr>
        <w:t>. We reserve the right to take any appropriate action to restrain or prevent the infringement of such intellectual property rights.</w:t>
      </w:r>
    </w:p>
    <w:p w14:paraId="66089FEE" w14:textId="77777777" w:rsidR="00544AB9" w:rsidRDefault="00544AB9" w:rsidP="00544AB9">
      <w:pPr>
        <w:pStyle w:val="olclausesli"/>
        <w:tabs>
          <w:tab w:val="left" w:pos="567"/>
          <w:tab w:val="left" w:pos="1134"/>
        </w:tabs>
        <w:spacing w:line="240" w:lineRule="atLeast"/>
        <w:ind w:left="1276"/>
        <w:rPr>
          <w:rFonts w:ascii="Arial" w:hAnsi="Arial" w:cs="Arial"/>
        </w:rPr>
      </w:pPr>
    </w:p>
    <w:p w14:paraId="42E1CCFB" w14:textId="77777777" w:rsidR="00732811" w:rsidRDefault="00732811" w:rsidP="00544AB9">
      <w:pPr>
        <w:pStyle w:val="olclausesli"/>
        <w:tabs>
          <w:tab w:val="left" w:pos="567"/>
          <w:tab w:val="left" w:pos="1134"/>
        </w:tabs>
        <w:spacing w:line="240" w:lineRule="atLeast"/>
        <w:ind w:left="1276"/>
        <w:rPr>
          <w:rFonts w:ascii="Arial" w:hAnsi="Arial" w:cs="Arial"/>
        </w:rPr>
      </w:pPr>
    </w:p>
    <w:p w14:paraId="64066974" w14:textId="77777777" w:rsidR="00732811" w:rsidRPr="007014A3" w:rsidRDefault="00732811" w:rsidP="00544AB9">
      <w:pPr>
        <w:pStyle w:val="olclausesli"/>
        <w:tabs>
          <w:tab w:val="left" w:pos="567"/>
          <w:tab w:val="left" w:pos="1134"/>
        </w:tabs>
        <w:spacing w:line="240" w:lineRule="atLeast"/>
        <w:ind w:left="1276"/>
        <w:rPr>
          <w:rFonts w:ascii="Arial" w:hAnsi="Arial" w:cs="Arial"/>
        </w:rPr>
      </w:pPr>
    </w:p>
    <w:p w14:paraId="73EC5AA1" w14:textId="77777777" w:rsidR="00544AB9" w:rsidRPr="008F0161" w:rsidRDefault="00544AB9" w:rsidP="007B44C8">
      <w:pPr>
        <w:pStyle w:val="Heading2"/>
        <w:rPr>
          <w:color w:val="B09E80"/>
        </w:rPr>
      </w:pPr>
      <w:bookmarkStart w:id="45" w:name="_Toc176458012"/>
      <w:r w:rsidRPr="008F0161">
        <w:rPr>
          <w:color w:val="B09E80"/>
        </w:rPr>
        <w:lastRenderedPageBreak/>
        <w:t>Liability and indemnity</w:t>
      </w:r>
      <w:bookmarkEnd w:id="45"/>
    </w:p>
    <w:p w14:paraId="4D5DC547" w14:textId="77777777" w:rsidR="00544AB9" w:rsidRPr="00D87E74" w:rsidRDefault="00544AB9" w:rsidP="00544AB9">
      <w:pPr>
        <w:pStyle w:val="htmlGeneratedanyParagraph"/>
        <w:outlineLvl w:val="1"/>
        <w:rPr>
          <w:rFonts w:asciiTheme="minorHAnsi" w:hAnsiTheme="minorHAnsi" w:cs="Arial"/>
          <w:b/>
          <w:bCs/>
        </w:rPr>
      </w:pPr>
    </w:p>
    <w:p w14:paraId="101D71E4" w14:textId="087AB531" w:rsidR="00EB419F" w:rsidRPr="00D87E74" w:rsidRDefault="00544AB9" w:rsidP="008B0E83">
      <w:pPr>
        <w:pStyle w:val="olclausesli"/>
        <w:numPr>
          <w:ilvl w:val="0"/>
          <w:numId w:val="5"/>
        </w:numPr>
        <w:tabs>
          <w:tab w:val="left" w:pos="709"/>
        </w:tabs>
        <w:ind w:left="831" w:hanging="491"/>
        <w:rPr>
          <w:rFonts w:asciiTheme="minorHAnsi" w:hAnsiTheme="minorHAnsi" w:cs="Arial"/>
        </w:rPr>
      </w:pPr>
      <w:r w:rsidRPr="00D87E74">
        <w:rPr>
          <w:rFonts w:asciiTheme="minorHAnsi" w:hAnsiTheme="minorHAnsi" w:cs="Arial"/>
        </w:rPr>
        <w:t xml:space="preserve">Our liability under these </w:t>
      </w:r>
      <w:r w:rsidR="00EB419F" w:rsidRPr="00D87E74">
        <w:rPr>
          <w:rFonts w:asciiTheme="minorHAnsi" w:hAnsiTheme="minorHAnsi" w:cs="Arial"/>
        </w:rPr>
        <w:t>terms</w:t>
      </w:r>
      <w:r w:rsidRPr="00D87E74">
        <w:rPr>
          <w:rFonts w:asciiTheme="minorHAnsi" w:hAnsiTheme="minorHAnsi" w:cs="Arial"/>
        </w:rPr>
        <w:t>, and in breach of statutory duty, and in tort or</w:t>
      </w:r>
      <w:r w:rsidR="008C1A57">
        <w:rPr>
          <w:rFonts w:asciiTheme="minorHAnsi" w:hAnsiTheme="minorHAnsi" w:cs="Arial"/>
        </w:rPr>
        <w:t xml:space="preserve">. </w:t>
      </w:r>
      <w:r w:rsidRPr="00D87E74">
        <w:rPr>
          <w:rFonts w:asciiTheme="minorHAnsi" w:hAnsiTheme="minorHAnsi" w:cs="Arial"/>
        </w:rPr>
        <w:t>misrepresentation or otherwise, shall be limited as set out in this section.</w:t>
      </w:r>
    </w:p>
    <w:p w14:paraId="24B1A916" w14:textId="77777777" w:rsidR="00EB419F" w:rsidRPr="00D87E74" w:rsidRDefault="00EB419F" w:rsidP="00EB419F">
      <w:pPr>
        <w:pStyle w:val="olclausesli"/>
        <w:tabs>
          <w:tab w:val="left" w:pos="735"/>
        </w:tabs>
        <w:ind w:left="851"/>
        <w:rPr>
          <w:rFonts w:asciiTheme="minorHAnsi" w:hAnsiTheme="minorHAnsi" w:cs="Arial"/>
        </w:rPr>
      </w:pPr>
    </w:p>
    <w:p w14:paraId="5CF40E7D" w14:textId="77777777" w:rsidR="00EB419F" w:rsidRPr="00D87E74" w:rsidRDefault="00544AB9" w:rsidP="008B0E83">
      <w:pPr>
        <w:pStyle w:val="olclausesli"/>
        <w:numPr>
          <w:ilvl w:val="0"/>
          <w:numId w:val="5"/>
        </w:numPr>
        <w:tabs>
          <w:tab w:val="left" w:pos="851"/>
        </w:tabs>
        <w:ind w:left="851" w:hanging="491"/>
        <w:rPr>
          <w:rFonts w:asciiTheme="minorHAnsi" w:hAnsiTheme="minorHAnsi" w:cs="Arial"/>
        </w:rPr>
      </w:pPr>
      <w:r w:rsidRPr="00D87E74">
        <w:rPr>
          <w:rFonts w:asciiTheme="minorHAnsi" w:hAnsiTheme="minorHAnsi" w:cs="Arial"/>
        </w:rPr>
        <w:t xml:space="preserve">The total amount of our liability is limited to the total amount of </w:t>
      </w:r>
      <w:r w:rsidR="00EB419F" w:rsidRPr="00D87E74">
        <w:rPr>
          <w:rFonts w:asciiTheme="minorHAnsi" w:hAnsiTheme="minorHAnsi" w:cs="Arial"/>
        </w:rPr>
        <w:t>f</w:t>
      </w:r>
      <w:r w:rsidRPr="00D87E74">
        <w:rPr>
          <w:rFonts w:asciiTheme="minorHAnsi" w:hAnsiTheme="minorHAnsi" w:cs="Arial"/>
        </w:rPr>
        <w:t xml:space="preserve">ees payable by you under the </w:t>
      </w:r>
      <w:r w:rsidR="00EB419F" w:rsidRPr="00D87E74">
        <w:rPr>
          <w:rFonts w:asciiTheme="minorHAnsi" w:hAnsiTheme="minorHAnsi" w:cs="Arial"/>
        </w:rPr>
        <w:t>c</w:t>
      </w:r>
      <w:r w:rsidRPr="00D87E74">
        <w:rPr>
          <w:rFonts w:asciiTheme="minorHAnsi" w:hAnsiTheme="minorHAnsi" w:cs="Arial"/>
        </w:rPr>
        <w:t>ontract.</w:t>
      </w:r>
    </w:p>
    <w:p w14:paraId="19DCCB05" w14:textId="77777777" w:rsidR="00EB419F" w:rsidRPr="00D87E74" w:rsidRDefault="00EB419F" w:rsidP="00EB419F">
      <w:pPr>
        <w:pStyle w:val="ListParagraph"/>
        <w:rPr>
          <w:rFonts w:cs="Arial"/>
        </w:rPr>
      </w:pPr>
    </w:p>
    <w:p w14:paraId="69BF369D" w14:textId="3A7AD97E" w:rsidR="00544AB9" w:rsidRPr="00D87E74" w:rsidRDefault="00544AB9" w:rsidP="008B0E83">
      <w:pPr>
        <w:pStyle w:val="olclausesli"/>
        <w:numPr>
          <w:ilvl w:val="0"/>
          <w:numId w:val="5"/>
        </w:numPr>
        <w:tabs>
          <w:tab w:val="left" w:pos="851"/>
        </w:tabs>
        <w:ind w:left="851" w:hanging="491"/>
        <w:rPr>
          <w:rFonts w:asciiTheme="minorHAnsi" w:hAnsiTheme="minorHAnsi" w:cs="Arial"/>
        </w:rPr>
      </w:pPr>
      <w:r w:rsidRPr="00D87E74">
        <w:rPr>
          <w:rFonts w:asciiTheme="minorHAnsi" w:hAnsiTheme="minorHAnsi" w:cs="Arial"/>
        </w:rPr>
        <w:t xml:space="preserve">We are not liable (whether caused by our employees, agents or otherwise) in connection with our provision of the </w:t>
      </w:r>
      <w:r w:rsidR="00EB419F" w:rsidRPr="00D87E74">
        <w:rPr>
          <w:rFonts w:asciiTheme="minorHAnsi" w:hAnsiTheme="minorHAnsi" w:cs="Arial"/>
        </w:rPr>
        <w:t>s</w:t>
      </w:r>
      <w:r w:rsidRPr="00D87E74">
        <w:rPr>
          <w:rFonts w:asciiTheme="minorHAnsi" w:hAnsiTheme="minorHAnsi" w:cs="Arial"/>
        </w:rPr>
        <w:t>ervice</w:t>
      </w:r>
      <w:r w:rsidR="00EB419F" w:rsidRPr="00D87E74">
        <w:rPr>
          <w:rFonts w:asciiTheme="minorHAnsi" w:hAnsiTheme="minorHAnsi" w:cs="Arial"/>
        </w:rPr>
        <w:t>(</w:t>
      </w:r>
      <w:r w:rsidRPr="00D87E74">
        <w:rPr>
          <w:rFonts w:asciiTheme="minorHAnsi" w:hAnsiTheme="minorHAnsi" w:cs="Arial"/>
        </w:rPr>
        <w:t>s</w:t>
      </w:r>
      <w:r w:rsidR="00EB419F" w:rsidRPr="00D87E74">
        <w:rPr>
          <w:rFonts w:asciiTheme="minorHAnsi" w:hAnsiTheme="minorHAnsi" w:cs="Arial"/>
        </w:rPr>
        <w:t>)</w:t>
      </w:r>
      <w:r w:rsidRPr="00D87E74">
        <w:rPr>
          <w:rFonts w:asciiTheme="minorHAnsi" w:hAnsiTheme="minorHAnsi" w:cs="Arial"/>
        </w:rPr>
        <w:t xml:space="preserve"> or the performance of any of our other obligations under these </w:t>
      </w:r>
      <w:r w:rsidR="00EB419F" w:rsidRPr="00D87E74">
        <w:rPr>
          <w:rFonts w:asciiTheme="minorHAnsi" w:hAnsiTheme="minorHAnsi" w:cs="Arial"/>
        </w:rPr>
        <w:t>terms,</w:t>
      </w:r>
      <w:r w:rsidRPr="00D87E74">
        <w:rPr>
          <w:rFonts w:asciiTheme="minorHAnsi" w:hAnsiTheme="minorHAnsi" w:cs="Arial"/>
        </w:rPr>
        <w:t xml:space="preserve"> or the quotation for:</w:t>
      </w:r>
    </w:p>
    <w:p w14:paraId="679F0FE1" w14:textId="77777777" w:rsidR="00544AB9" w:rsidRPr="00D87E74" w:rsidRDefault="00544AB9" w:rsidP="00544AB9">
      <w:pPr>
        <w:pStyle w:val="olclausesli"/>
        <w:tabs>
          <w:tab w:val="left" w:pos="735"/>
        </w:tabs>
        <w:spacing w:line="240" w:lineRule="atLeast"/>
        <w:ind w:left="567"/>
        <w:rPr>
          <w:rFonts w:asciiTheme="minorHAnsi" w:hAnsiTheme="minorHAnsi" w:cs="Arial"/>
        </w:rPr>
      </w:pPr>
    </w:p>
    <w:p w14:paraId="23B3A8EB" w14:textId="77777777" w:rsidR="00344830" w:rsidRPr="00D87E74" w:rsidRDefault="00EB419F" w:rsidP="00323999">
      <w:pPr>
        <w:pStyle w:val="olclausesliolli"/>
        <w:numPr>
          <w:ilvl w:val="1"/>
          <w:numId w:val="5"/>
        </w:numPr>
        <w:spacing w:line="240" w:lineRule="atLeast"/>
        <w:ind w:left="1418" w:hanging="425"/>
        <w:rPr>
          <w:rFonts w:asciiTheme="minorHAnsi" w:hAnsiTheme="minorHAnsi" w:cs="Arial"/>
        </w:rPr>
      </w:pPr>
      <w:r w:rsidRPr="00D87E74">
        <w:rPr>
          <w:rFonts w:asciiTheme="minorHAnsi" w:hAnsiTheme="minorHAnsi" w:cs="Arial"/>
        </w:rPr>
        <w:t>A</w:t>
      </w:r>
      <w:r w:rsidR="00544AB9" w:rsidRPr="00D87E74">
        <w:rPr>
          <w:rFonts w:asciiTheme="minorHAnsi" w:hAnsiTheme="minorHAnsi" w:cs="Arial"/>
        </w:rPr>
        <w:t>ny indirect, special</w:t>
      </w:r>
      <w:r w:rsidR="00344830" w:rsidRPr="00D87E74">
        <w:rPr>
          <w:rFonts w:asciiTheme="minorHAnsi" w:hAnsiTheme="minorHAnsi" w:cs="Arial"/>
        </w:rPr>
        <w:t>,</w:t>
      </w:r>
      <w:r w:rsidR="00544AB9" w:rsidRPr="00D87E74">
        <w:rPr>
          <w:rFonts w:asciiTheme="minorHAnsi" w:hAnsiTheme="minorHAnsi" w:cs="Arial"/>
        </w:rPr>
        <w:t xml:space="preserve"> or consequential loss, damage, costs, or expenses</w:t>
      </w:r>
      <w:r w:rsidR="00344830" w:rsidRPr="00D87E74">
        <w:rPr>
          <w:rFonts w:asciiTheme="minorHAnsi" w:hAnsiTheme="minorHAnsi" w:cs="Arial"/>
        </w:rPr>
        <w:t>;</w:t>
      </w:r>
      <w:r w:rsidR="00544AB9" w:rsidRPr="00D87E74">
        <w:rPr>
          <w:rFonts w:asciiTheme="minorHAnsi" w:hAnsiTheme="minorHAnsi" w:cs="Arial"/>
        </w:rPr>
        <w:t xml:space="preserve"> or</w:t>
      </w:r>
    </w:p>
    <w:p w14:paraId="1FD1EDAE" w14:textId="77777777" w:rsidR="00344830" w:rsidRPr="00D87E74" w:rsidRDefault="00344830" w:rsidP="00344830">
      <w:pPr>
        <w:pStyle w:val="olclausesliolli"/>
        <w:spacing w:line="240" w:lineRule="atLeast"/>
        <w:ind w:left="1418"/>
        <w:rPr>
          <w:rFonts w:asciiTheme="minorHAnsi" w:hAnsiTheme="minorHAnsi" w:cs="Arial"/>
        </w:rPr>
      </w:pPr>
    </w:p>
    <w:p w14:paraId="7C9DBCE1" w14:textId="7976AC30" w:rsidR="00344830" w:rsidRPr="00D87E74" w:rsidRDefault="00344830" w:rsidP="00323999">
      <w:pPr>
        <w:pStyle w:val="olclausesliolli"/>
        <w:numPr>
          <w:ilvl w:val="1"/>
          <w:numId w:val="5"/>
        </w:numPr>
        <w:spacing w:line="240" w:lineRule="atLeast"/>
        <w:ind w:left="1418" w:hanging="425"/>
        <w:rPr>
          <w:rFonts w:asciiTheme="minorHAnsi" w:hAnsiTheme="minorHAnsi" w:cs="Arial"/>
        </w:rPr>
      </w:pPr>
      <w:r w:rsidRPr="00D87E74">
        <w:rPr>
          <w:rFonts w:asciiTheme="minorHAnsi" w:hAnsiTheme="minorHAnsi" w:cs="Arial"/>
        </w:rPr>
        <w:t>A</w:t>
      </w:r>
      <w:r w:rsidR="00544AB9" w:rsidRPr="00D87E74">
        <w:rPr>
          <w:rFonts w:asciiTheme="minorHAnsi" w:hAnsiTheme="minorHAnsi" w:cs="Arial"/>
        </w:rPr>
        <w:t>ny loss of profits</w:t>
      </w:r>
      <w:r w:rsidRPr="00D87E74">
        <w:rPr>
          <w:rFonts w:asciiTheme="minorHAnsi" w:hAnsiTheme="minorHAnsi" w:cs="Arial"/>
        </w:rPr>
        <w:t>,</w:t>
      </w:r>
      <w:r w:rsidR="00544AB9" w:rsidRPr="00D87E74">
        <w:rPr>
          <w:rFonts w:asciiTheme="minorHAnsi" w:hAnsiTheme="minorHAnsi" w:cs="Arial"/>
        </w:rPr>
        <w:t xml:space="preserve"> anticipated profits</w:t>
      </w:r>
      <w:r w:rsidRPr="00D87E74">
        <w:rPr>
          <w:rFonts w:asciiTheme="minorHAnsi" w:hAnsiTheme="minorHAnsi" w:cs="Arial"/>
        </w:rPr>
        <w:t>,</w:t>
      </w:r>
      <w:r w:rsidR="00544AB9" w:rsidRPr="00D87E74">
        <w:rPr>
          <w:rFonts w:asciiTheme="minorHAnsi" w:hAnsiTheme="minorHAnsi" w:cs="Arial"/>
        </w:rPr>
        <w:t xml:space="preserve"> of business</w:t>
      </w:r>
      <w:r w:rsidRPr="00D87E74">
        <w:rPr>
          <w:rFonts w:asciiTheme="minorHAnsi" w:hAnsiTheme="minorHAnsi" w:cs="Arial"/>
        </w:rPr>
        <w:t>,</w:t>
      </w:r>
      <w:r w:rsidR="00544AB9" w:rsidRPr="00D87E74">
        <w:rPr>
          <w:rFonts w:asciiTheme="minorHAnsi" w:hAnsiTheme="minorHAnsi" w:cs="Arial"/>
        </w:rPr>
        <w:t xml:space="preserve"> data</w:t>
      </w:r>
      <w:r w:rsidRPr="00D87E74">
        <w:rPr>
          <w:rFonts w:asciiTheme="minorHAnsi" w:hAnsiTheme="minorHAnsi" w:cs="Arial"/>
        </w:rPr>
        <w:t>,</w:t>
      </w:r>
      <w:r w:rsidR="00544AB9" w:rsidRPr="00D87E74">
        <w:rPr>
          <w:rFonts w:asciiTheme="minorHAnsi" w:hAnsiTheme="minorHAnsi" w:cs="Arial"/>
        </w:rPr>
        <w:t xml:space="preserve"> reputation</w:t>
      </w:r>
      <w:r w:rsidRPr="00D87E74">
        <w:rPr>
          <w:rFonts w:asciiTheme="minorHAnsi" w:hAnsiTheme="minorHAnsi" w:cs="Arial"/>
        </w:rPr>
        <w:t>,</w:t>
      </w:r>
      <w:r w:rsidR="00544AB9" w:rsidRPr="00D87E74">
        <w:rPr>
          <w:rFonts w:asciiTheme="minorHAnsi" w:hAnsiTheme="minorHAnsi" w:cs="Arial"/>
        </w:rPr>
        <w:t xml:space="preserve"> or goodwill</w:t>
      </w:r>
      <w:r w:rsidRPr="00D87E74">
        <w:rPr>
          <w:rFonts w:asciiTheme="minorHAnsi" w:hAnsiTheme="minorHAnsi" w:cs="Arial"/>
        </w:rPr>
        <w:t>, of</w:t>
      </w:r>
      <w:r w:rsidR="00544AB9" w:rsidRPr="00D87E74">
        <w:rPr>
          <w:rFonts w:asciiTheme="minorHAnsi" w:hAnsiTheme="minorHAnsi" w:cs="Arial"/>
        </w:rPr>
        <w:t xml:space="preserve"> business interruption</w:t>
      </w:r>
      <w:r w:rsidRPr="00D87E74">
        <w:rPr>
          <w:rFonts w:asciiTheme="minorHAnsi" w:hAnsiTheme="minorHAnsi" w:cs="Arial"/>
        </w:rPr>
        <w:t>,</w:t>
      </w:r>
      <w:r w:rsidR="00544AB9" w:rsidRPr="00D87E74">
        <w:rPr>
          <w:rFonts w:asciiTheme="minorHAnsi" w:hAnsiTheme="minorHAnsi" w:cs="Arial"/>
        </w:rPr>
        <w:t xml:space="preserve"> or other third-party claims; or</w:t>
      </w:r>
    </w:p>
    <w:p w14:paraId="4A640092" w14:textId="77777777" w:rsidR="00344830" w:rsidRPr="00D87E74" w:rsidRDefault="00344830" w:rsidP="00344830">
      <w:pPr>
        <w:pStyle w:val="ListParagraph"/>
        <w:rPr>
          <w:rFonts w:cs="Arial"/>
        </w:rPr>
      </w:pPr>
    </w:p>
    <w:p w14:paraId="5A3A1C35" w14:textId="77777777" w:rsidR="00344830" w:rsidRPr="00D87E74" w:rsidRDefault="00344830" w:rsidP="00323999">
      <w:pPr>
        <w:pStyle w:val="olclausesliolli"/>
        <w:numPr>
          <w:ilvl w:val="1"/>
          <w:numId w:val="5"/>
        </w:numPr>
        <w:spacing w:line="240" w:lineRule="atLeast"/>
        <w:ind w:left="1418" w:hanging="425"/>
        <w:rPr>
          <w:rFonts w:asciiTheme="minorHAnsi" w:hAnsiTheme="minorHAnsi" w:cs="Arial"/>
        </w:rPr>
      </w:pPr>
      <w:r w:rsidRPr="00D87E74">
        <w:rPr>
          <w:rFonts w:asciiTheme="minorHAnsi" w:hAnsiTheme="minorHAnsi" w:cs="Arial"/>
        </w:rPr>
        <w:t>A</w:t>
      </w:r>
      <w:r w:rsidR="00544AB9" w:rsidRPr="00D87E74">
        <w:rPr>
          <w:rFonts w:asciiTheme="minorHAnsi" w:hAnsiTheme="minorHAnsi" w:cs="Arial"/>
        </w:rPr>
        <w:t>ny failure to perform any of our obligations if such delay or failure is due to any cause beyond our reasonable control; or</w:t>
      </w:r>
    </w:p>
    <w:p w14:paraId="02591392" w14:textId="77777777" w:rsidR="00344830" w:rsidRPr="00D87E74" w:rsidRDefault="00344830" w:rsidP="00344830">
      <w:pPr>
        <w:pStyle w:val="ListParagraph"/>
        <w:rPr>
          <w:rFonts w:cs="Arial"/>
        </w:rPr>
      </w:pPr>
    </w:p>
    <w:p w14:paraId="7E2F66C6" w14:textId="77777777" w:rsidR="003E2D6A" w:rsidRPr="00D87E74" w:rsidRDefault="00344830" w:rsidP="00323999">
      <w:pPr>
        <w:pStyle w:val="olclausesliolli"/>
        <w:numPr>
          <w:ilvl w:val="1"/>
          <w:numId w:val="5"/>
        </w:numPr>
        <w:spacing w:line="240" w:lineRule="atLeast"/>
        <w:ind w:left="1418" w:hanging="425"/>
        <w:rPr>
          <w:rFonts w:asciiTheme="minorHAnsi" w:hAnsiTheme="minorHAnsi" w:cs="Arial"/>
        </w:rPr>
      </w:pPr>
      <w:r w:rsidRPr="00D87E74">
        <w:rPr>
          <w:rFonts w:asciiTheme="minorHAnsi" w:hAnsiTheme="minorHAnsi" w:cs="Arial"/>
        </w:rPr>
        <w:t>A</w:t>
      </w:r>
      <w:r w:rsidR="00544AB9" w:rsidRPr="00D87E74">
        <w:rPr>
          <w:rFonts w:asciiTheme="minorHAnsi" w:hAnsiTheme="minorHAnsi" w:cs="Arial"/>
        </w:rPr>
        <w:t>ny losses caused directly or indirectly by any failure or your breach in relation to your obligations; or</w:t>
      </w:r>
    </w:p>
    <w:p w14:paraId="7B86AEAA" w14:textId="77777777" w:rsidR="003E2D6A" w:rsidRPr="00D87E74" w:rsidRDefault="003E2D6A" w:rsidP="003E2D6A">
      <w:pPr>
        <w:pStyle w:val="ListParagraph"/>
        <w:rPr>
          <w:rFonts w:cs="Arial"/>
        </w:rPr>
      </w:pPr>
    </w:p>
    <w:p w14:paraId="759C17F7" w14:textId="2952A1C5" w:rsidR="00544AB9" w:rsidRPr="00D87E74" w:rsidRDefault="003E2D6A" w:rsidP="00323999">
      <w:pPr>
        <w:pStyle w:val="olclausesliolli"/>
        <w:numPr>
          <w:ilvl w:val="1"/>
          <w:numId w:val="5"/>
        </w:numPr>
        <w:spacing w:line="240" w:lineRule="atLeast"/>
        <w:ind w:left="1418" w:hanging="425"/>
        <w:rPr>
          <w:rFonts w:asciiTheme="minorHAnsi" w:hAnsiTheme="minorHAnsi" w:cs="Arial"/>
        </w:rPr>
      </w:pPr>
      <w:r w:rsidRPr="00D87E74">
        <w:rPr>
          <w:rFonts w:asciiTheme="minorHAnsi" w:hAnsiTheme="minorHAnsi" w:cs="Arial"/>
        </w:rPr>
        <w:t>A</w:t>
      </w:r>
      <w:r w:rsidR="00544AB9" w:rsidRPr="00D87E74">
        <w:rPr>
          <w:rFonts w:asciiTheme="minorHAnsi" w:hAnsiTheme="minorHAnsi" w:cs="Arial"/>
        </w:rPr>
        <w:t xml:space="preserve">ny losses arising directly or indirectly from the choice of </w:t>
      </w:r>
      <w:r w:rsidRPr="00D87E74">
        <w:rPr>
          <w:rFonts w:asciiTheme="minorHAnsi" w:hAnsiTheme="minorHAnsi" w:cs="Arial"/>
        </w:rPr>
        <w:t>s</w:t>
      </w:r>
      <w:r w:rsidR="00544AB9" w:rsidRPr="00D87E74">
        <w:rPr>
          <w:rFonts w:asciiTheme="minorHAnsi" w:hAnsiTheme="minorHAnsi" w:cs="Arial"/>
        </w:rPr>
        <w:t>ervice</w:t>
      </w:r>
      <w:r w:rsidRPr="00D87E74">
        <w:rPr>
          <w:rFonts w:asciiTheme="minorHAnsi" w:hAnsiTheme="minorHAnsi" w:cs="Arial"/>
        </w:rPr>
        <w:t>(</w:t>
      </w:r>
      <w:r w:rsidR="00544AB9" w:rsidRPr="00D87E74">
        <w:rPr>
          <w:rFonts w:asciiTheme="minorHAnsi" w:hAnsiTheme="minorHAnsi" w:cs="Arial"/>
        </w:rPr>
        <w:t>s</w:t>
      </w:r>
      <w:r w:rsidRPr="00D87E74">
        <w:rPr>
          <w:rFonts w:asciiTheme="minorHAnsi" w:hAnsiTheme="minorHAnsi" w:cs="Arial"/>
        </w:rPr>
        <w:t>)</w:t>
      </w:r>
      <w:r w:rsidR="00544AB9" w:rsidRPr="00D87E74">
        <w:rPr>
          <w:rFonts w:asciiTheme="minorHAnsi" w:hAnsiTheme="minorHAnsi" w:cs="Arial"/>
        </w:rPr>
        <w:t xml:space="preserve"> and how they will meet your requirements or your use of the </w:t>
      </w:r>
      <w:r w:rsidRPr="00D87E74">
        <w:rPr>
          <w:rFonts w:asciiTheme="minorHAnsi" w:hAnsiTheme="minorHAnsi" w:cs="Arial"/>
        </w:rPr>
        <w:t>s</w:t>
      </w:r>
      <w:r w:rsidR="00544AB9" w:rsidRPr="00D87E74">
        <w:rPr>
          <w:rFonts w:asciiTheme="minorHAnsi" w:hAnsiTheme="minorHAnsi" w:cs="Arial"/>
        </w:rPr>
        <w:t xml:space="preserve">ervices or any goods supplied in connection with the </w:t>
      </w:r>
      <w:r w:rsidRPr="00D87E74">
        <w:rPr>
          <w:rFonts w:asciiTheme="minorHAnsi" w:hAnsiTheme="minorHAnsi" w:cs="Arial"/>
        </w:rPr>
        <w:t>s</w:t>
      </w:r>
      <w:r w:rsidR="00544AB9" w:rsidRPr="00D87E74">
        <w:rPr>
          <w:rFonts w:asciiTheme="minorHAnsi" w:hAnsiTheme="minorHAnsi" w:cs="Arial"/>
        </w:rPr>
        <w:t>ervice</w:t>
      </w:r>
      <w:r w:rsidRPr="00D87E74">
        <w:rPr>
          <w:rFonts w:asciiTheme="minorHAnsi" w:hAnsiTheme="minorHAnsi" w:cs="Arial"/>
        </w:rPr>
        <w:t>(</w:t>
      </w:r>
      <w:r w:rsidR="00544AB9" w:rsidRPr="00D87E74">
        <w:rPr>
          <w:rFonts w:asciiTheme="minorHAnsi" w:hAnsiTheme="minorHAnsi" w:cs="Arial"/>
        </w:rPr>
        <w:t>s</w:t>
      </w:r>
      <w:r w:rsidRPr="00D87E74">
        <w:rPr>
          <w:rFonts w:asciiTheme="minorHAnsi" w:hAnsiTheme="minorHAnsi" w:cs="Arial"/>
        </w:rPr>
        <w:t>)</w:t>
      </w:r>
      <w:r w:rsidR="00544AB9" w:rsidRPr="00D87E74">
        <w:rPr>
          <w:rFonts w:asciiTheme="minorHAnsi" w:hAnsiTheme="minorHAnsi" w:cs="Arial"/>
        </w:rPr>
        <w:t>.</w:t>
      </w:r>
    </w:p>
    <w:p w14:paraId="0050611C" w14:textId="77777777" w:rsidR="00544AB9" w:rsidRPr="00D87E74" w:rsidRDefault="00544AB9" w:rsidP="00544AB9">
      <w:pPr>
        <w:pStyle w:val="olclausesliolli"/>
        <w:spacing w:line="240" w:lineRule="atLeast"/>
        <w:rPr>
          <w:rFonts w:asciiTheme="minorHAnsi" w:hAnsiTheme="minorHAnsi" w:cs="Arial"/>
        </w:rPr>
      </w:pPr>
    </w:p>
    <w:p w14:paraId="3DEC7300" w14:textId="77777777" w:rsidR="00252EF5" w:rsidRPr="00D87E74" w:rsidRDefault="00544AB9" w:rsidP="00323999">
      <w:pPr>
        <w:pStyle w:val="olclausesli"/>
        <w:numPr>
          <w:ilvl w:val="0"/>
          <w:numId w:val="5"/>
        </w:numPr>
        <w:tabs>
          <w:tab w:val="left" w:pos="851"/>
        </w:tabs>
        <w:ind w:left="851" w:hanging="425"/>
        <w:rPr>
          <w:rFonts w:asciiTheme="minorHAnsi" w:hAnsiTheme="minorHAnsi" w:cs="Arial"/>
        </w:rPr>
      </w:pPr>
      <w:r w:rsidRPr="00D87E74">
        <w:rPr>
          <w:rFonts w:asciiTheme="minorHAnsi" w:hAnsiTheme="minorHAnsi" w:cs="Arial"/>
        </w:rPr>
        <w:t>You must indemnify us against all damages, costs, claims</w:t>
      </w:r>
      <w:r w:rsidR="00252EF5" w:rsidRPr="00D87E74">
        <w:rPr>
          <w:rFonts w:asciiTheme="minorHAnsi" w:hAnsiTheme="minorHAnsi" w:cs="Arial"/>
        </w:rPr>
        <w:t>,</w:t>
      </w:r>
      <w:r w:rsidRPr="00D87E74">
        <w:rPr>
          <w:rFonts w:asciiTheme="minorHAnsi" w:hAnsiTheme="minorHAnsi" w:cs="Arial"/>
        </w:rPr>
        <w:t xml:space="preserve"> and expenses suffered by us arising from any loss or damage to any equipment (including that belonging to third parties) caused by you or your agents or employees.</w:t>
      </w:r>
    </w:p>
    <w:p w14:paraId="50F1E86D" w14:textId="77777777" w:rsidR="00252EF5" w:rsidRPr="00D87E74" w:rsidRDefault="00252EF5" w:rsidP="00252EF5">
      <w:pPr>
        <w:pStyle w:val="olclausesli"/>
        <w:tabs>
          <w:tab w:val="left" w:pos="851"/>
        </w:tabs>
        <w:ind w:left="851"/>
        <w:rPr>
          <w:rFonts w:asciiTheme="minorHAnsi" w:hAnsiTheme="minorHAnsi" w:cs="Arial"/>
        </w:rPr>
      </w:pPr>
    </w:p>
    <w:p w14:paraId="748BF288" w14:textId="36196B14" w:rsidR="00544AB9" w:rsidRPr="00D87E74" w:rsidRDefault="00544AB9" w:rsidP="00323999">
      <w:pPr>
        <w:pStyle w:val="olclausesli"/>
        <w:numPr>
          <w:ilvl w:val="0"/>
          <w:numId w:val="5"/>
        </w:numPr>
        <w:tabs>
          <w:tab w:val="left" w:pos="851"/>
        </w:tabs>
        <w:ind w:left="851" w:hanging="425"/>
        <w:rPr>
          <w:rFonts w:asciiTheme="minorHAnsi" w:hAnsiTheme="minorHAnsi" w:cs="Arial"/>
        </w:rPr>
      </w:pPr>
      <w:r w:rsidRPr="00D87E74">
        <w:rPr>
          <w:rFonts w:asciiTheme="minorHAnsi" w:hAnsiTheme="minorHAnsi" w:cs="Arial"/>
        </w:rPr>
        <w:t xml:space="preserve">Nothing in these </w:t>
      </w:r>
      <w:r w:rsidR="00BE2A28" w:rsidRPr="00D87E74">
        <w:rPr>
          <w:rFonts w:asciiTheme="minorHAnsi" w:hAnsiTheme="minorHAnsi" w:cs="Arial"/>
        </w:rPr>
        <w:t>terms</w:t>
      </w:r>
      <w:r w:rsidRPr="00D87E74">
        <w:rPr>
          <w:rFonts w:asciiTheme="minorHAnsi" w:hAnsiTheme="minorHAnsi" w:cs="Arial"/>
        </w:rPr>
        <w:t xml:space="preserve"> shall limit or exclude our liability for death or personal injury caused by our negligence, or for any fraudulent misrepresentation, or for any other matters for which it would be unlawful to exclude or limit liability.</w:t>
      </w:r>
    </w:p>
    <w:p w14:paraId="37E445B1" w14:textId="77777777" w:rsidR="00544AB9" w:rsidRDefault="00544AB9" w:rsidP="00544AB9">
      <w:pPr>
        <w:pStyle w:val="olclausesli"/>
        <w:tabs>
          <w:tab w:val="left" w:pos="735"/>
          <w:tab w:val="left" w:pos="851"/>
        </w:tabs>
        <w:spacing w:line="240" w:lineRule="atLeast"/>
        <w:rPr>
          <w:rFonts w:ascii="Arial" w:hAnsi="Arial" w:cs="Arial"/>
        </w:rPr>
      </w:pPr>
    </w:p>
    <w:p w14:paraId="3B31DE5A" w14:textId="77777777" w:rsidR="00544AB9" w:rsidRPr="008F0161" w:rsidRDefault="00544AB9" w:rsidP="001358C4">
      <w:pPr>
        <w:pStyle w:val="Heading2"/>
        <w:rPr>
          <w:color w:val="B09E80"/>
        </w:rPr>
      </w:pPr>
      <w:bookmarkStart w:id="46" w:name="_Toc176458013"/>
      <w:r w:rsidRPr="008F0161">
        <w:rPr>
          <w:color w:val="B09E80"/>
        </w:rPr>
        <w:t>Data Protection</w:t>
      </w:r>
      <w:bookmarkEnd w:id="46"/>
    </w:p>
    <w:p w14:paraId="032C083A" w14:textId="77777777" w:rsidR="00544AB9" w:rsidRPr="001358C4" w:rsidRDefault="00544AB9" w:rsidP="00544AB9">
      <w:pPr>
        <w:pStyle w:val="htmlGeneratedanyParagraph"/>
        <w:ind w:left="567"/>
        <w:outlineLvl w:val="1"/>
        <w:rPr>
          <w:rFonts w:asciiTheme="minorHAnsi" w:hAnsiTheme="minorHAnsi" w:cs="Arial"/>
          <w:b/>
          <w:bCs/>
        </w:rPr>
      </w:pPr>
    </w:p>
    <w:p w14:paraId="7BD1E75F" w14:textId="312AB680" w:rsidR="003A1B33" w:rsidRPr="001358C4" w:rsidRDefault="00544AB9"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 xml:space="preserve">When supplying the </w:t>
      </w:r>
      <w:r w:rsidR="00C47188" w:rsidRPr="001358C4">
        <w:rPr>
          <w:rFonts w:asciiTheme="minorHAnsi" w:hAnsiTheme="minorHAnsi" w:cs="Arial"/>
        </w:rPr>
        <w:t>s</w:t>
      </w:r>
      <w:r w:rsidRPr="001358C4">
        <w:rPr>
          <w:rFonts w:asciiTheme="minorHAnsi" w:hAnsiTheme="minorHAnsi" w:cs="Arial"/>
        </w:rPr>
        <w:t>ervice</w:t>
      </w:r>
      <w:r w:rsidR="00C47188" w:rsidRPr="001358C4">
        <w:rPr>
          <w:rFonts w:asciiTheme="minorHAnsi" w:hAnsiTheme="minorHAnsi" w:cs="Arial"/>
        </w:rPr>
        <w:t>(</w:t>
      </w:r>
      <w:r w:rsidRPr="001358C4">
        <w:rPr>
          <w:rFonts w:asciiTheme="minorHAnsi" w:hAnsiTheme="minorHAnsi" w:cs="Arial"/>
        </w:rPr>
        <w:t>s</w:t>
      </w:r>
      <w:r w:rsidR="00C47188" w:rsidRPr="001358C4">
        <w:rPr>
          <w:rFonts w:asciiTheme="minorHAnsi" w:hAnsiTheme="minorHAnsi" w:cs="Arial"/>
        </w:rPr>
        <w:t>)</w:t>
      </w:r>
      <w:r w:rsidRPr="001358C4">
        <w:rPr>
          <w:rFonts w:asciiTheme="minorHAnsi" w:hAnsiTheme="minorHAnsi" w:cs="Arial"/>
        </w:rPr>
        <w:t xml:space="preserve"> </w:t>
      </w:r>
      <w:r w:rsidR="00C47188" w:rsidRPr="001358C4">
        <w:rPr>
          <w:rFonts w:asciiTheme="minorHAnsi" w:hAnsiTheme="minorHAnsi" w:cs="Arial"/>
        </w:rPr>
        <w:t>we</w:t>
      </w:r>
      <w:r w:rsidRPr="001358C4">
        <w:rPr>
          <w:rFonts w:asciiTheme="minorHAnsi" w:hAnsiTheme="minorHAnsi" w:cs="Arial"/>
        </w:rPr>
        <w:t xml:space="preserve"> may gain access to and/or acquire the ability</w:t>
      </w:r>
      <w:r w:rsidR="001358C4">
        <w:rPr>
          <w:rFonts w:asciiTheme="minorHAnsi" w:hAnsiTheme="minorHAnsi" w:cs="Arial"/>
        </w:rPr>
        <w:t xml:space="preserve"> </w:t>
      </w:r>
      <w:r w:rsidRPr="001358C4">
        <w:rPr>
          <w:rFonts w:asciiTheme="minorHAnsi" w:hAnsiTheme="minorHAnsi" w:cs="Arial"/>
        </w:rPr>
        <w:t xml:space="preserve">to transfer, store or process personal data of employees of the </w:t>
      </w:r>
      <w:r w:rsidR="00842AB9" w:rsidRPr="001358C4">
        <w:rPr>
          <w:rFonts w:asciiTheme="minorHAnsi" w:hAnsiTheme="minorHAnsi" w:cs="Arial"/>
        </w:rPr>
        <w:t>client</w:t>
      </w:r>
      <w:r w:rsidRPr="001358C4">
        <w:rPr>
          <w:rFonts w:asciiTheme="minorHAnsi" w:hAnsiTheme="minorHAnsi" w:cs="Arial"/>
        </w:rPr>
        <w:t>.</w:t>
      </w:r>
    </w:p>
    <w:p w14:paraId="067F728B" w14:textId="77777777" w:rsidR="003A1B33" w:rsidRPr="001358C4" w:rsidRDefault="003A1B33" w:rsidP="003A1B33">
      <w:pPr>
        <w:pStyle w:val="olclausesli"/>
        <w:tabs>
          <w:tab w:val="left" w:pos="735"/>
        </w:tabs>
        <w:ind w:left="851"/>
        <w:rPr>
          <w:rFonts w:asciiTheme="minorHAnsi" w:hAnsiTheme="minorHAnsi" w:cs="Arial"/>
        </w:rPr>
      </w:pPr>
    </w:p>
    <w:p w14:paraId="56C028E9" w14:textId="1EBE0BA8" w:rsidR="00544AB9" w:rsidRPr="001358C4" w:rsidRDefault="00544AB9"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 xml:space="preserve">The parties agree that where such processing of personal data takes place, the </w:t>
      </w:r>
      <w:r w:rsidR="00842AB9" w:rsidRPr="001358C4">
        <w:rPr>
          <w:rFonts w:asciiTheme="minorHAnsi" w:hAnsiTheme="minorHAnsi" w:cs="Arial"/>
        </w:rPr>
        <w:t>client</w:t>
      </w:r>
      <w:r w:rsidRPr="001358C4">
        <w:rPr>
          <w:rFonts w:asciiTheme="minorHAnsi" w:hAnsiTheme="minorHAnsi" w:cs="Arial"/>
        </w:rPr>
        <w:t xml:space="preserve"> shall be the 'data controller' and </w:t>
      </w:r>
      <w:r w:rsidR="00842AB9" w:rsidRPr="001358C4">
        <w:rPr>
          <w:rFonts w:asciiTheme="minorHAnsi" w:hAnsiTheme="minorHAnsi" w:cs="Arial"/>
        </w:rPr>
        <w:t>we</w:t>
      </w:r>
      <w:r w:rsidRPr="001358C4">
        <w:rPr>
          <w:rFonts w:asciiTheme="minorHAnsi" w:hAnsiTheme="minorHAnsi" w:cs="Arial"/>
        </w:rPr>
        <w:t xml:space="preserve"> shall be the 'data processor' as </w:t>
      </w:r>
      <w:r w:rsidRPr="001358C4">
        <w:rPr>
          <w:rFonts w:asciiTheme="minorHAnsi" w:hAnsiTheme="minorHAnsi" w:cs="Arial"/>
        </w:rPr>
        <w:lastRenderedPageBreak/>
        <w:t>defined in the General Data Protection Regulation (</w:t>
      </w:r>
      <w:r w:rsidRPr="001358C4">
        <w:rPr>
          <w:rStyle w:val="htmlGeneratedany"/>
          <w:rFonts w:asciiTheme="minorHAnsi" w:eastAsiaTheme="majorEastAsia" w:hAnsiTheme="minorHAnsi" w:cs="Arial"/>
          <w:b/>
          <w:bCs/>
        </w:rPr>
        <w:t>GDPR</w:t>
      </w:r>
      <w:r w:rsidRPr="001358C4">
        <w:rPr>
          <w:rFonts w:asciiTheme="minorHAnsi" w:hAnsiTheme="minorHAnsi" w:cs="Arial"/>
        </w:rPr>
        <w:t>) as may be amended, extended and/or re-enacted from time to time.</w:t>
      </w:r>
    </w:p>
    <w:p w14:paraId="24EE4F68" w14:textId="77777777" w:rsidR="00544AB9" w:rsidRPr="001358C4" w:rsidRDefault="00544AB9" w:rsidP="00654173">
      <w:pPr>
        <w:pStyle w:val="olclausesli"/>
        <w:tabs>
          <w:tab w:val="left" w:pos="735"/>
        </w:tabs>
        <w:ind w:left="851" w:hanging="425"/>
        <w:rPr>
          <w:rFonts w:asciiTheme="minorHAnsi" w:hAnsiTheme="minorHAnsi" w:cs="Arial"/>
        </w:rPr>
      </w:pPr>
    </w:p>
    <w:p w14:paraId="65691DAC" w14:textId="77777777" w:rsidR="00544AB9" w:rsidRPr="001358C4" w:rsidRDefault="00544AB9"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For the avoidance of doubt, 'Personal Data', 'Processing', 'Data Controller', 'Data Processor' and 'Data Subject' shall have the same meaning as in the GDPR.</w:t>
      </w:r>
    </w:p>
    <w:p w14:paraId="24B87C20" w14:textId="77777777" w:rsidR="00927FDA" w:rsidRPr="001358C4" w:rsidRDefault="00927FDA" w:rsidP="00654173">
      <w:pPr>
        <w:pStyle w:val="ListParagraph"/>
        <w:ind w:left="851"/>
        <w:rPr>
          <w:rFonts w:cs="Arial"/>
        </w:rPr>
      </w:pPr>
    </w:p>
    <w:p w14:paraId="7C4C3A7E" w14:textId="77777777" w:rsidR="005D1E2A" w:rsidRPr="001358C4" w:rsidRDefault="005D1E2A"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We will only request data for a specified purpose, which we will identify before collection.</w:t>
      </w:r>
    </w:p>
    <w:p w14:paraId="136CE5BE" w14:textId="77777777" w:rsidR="005D1E2A" w:rsidRPr="001358C4" w:rsidRDefault="005D1E2A" w:rsidP="00654173">
      <w:pPr>
        <w:pStyle w:val="ListParagraph"/>
        <w:ind w:left="851"/>
        <w:rPr>
          <w:rFonts w:cs="Arial"/>
        </w:rPr>
      </w:pPr>
    </w:p>
    <w:p w14:paraId="2DD41E19" w14:textId="77777777" w:rsidR="008C5085" w:rsidRPr="001358C4" w:rsidRDefault="00B50F54"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We will only process Personal Data for the purposes identified.</w:t>
      </w:r>
    </w:p>
    <w:p w14:paraId="3D937E06" w14:textId="77777777" w:rsidR="008C5085" w:rsidRPr="001358C4" w:rsidRDefault="008C5085" w:rsidP="00654173">
      <w:pPr>
        <w:pStyle w:val="ListParagraph"/>
        <w:ind w:left="851"/>
        <w:rPr>
          <w:rFonts w:cs="Arial"/>
        </w:rPr>
      </w:pPr>
    </w:p>
    <w:p w14:paraId="690FE30F" w14:textId="77777777" w:rsidR="00654173" w:rsidRPr="001358C4" w:rsidRDefault="00B50F54"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We will respect you</w:t>
      </w:r>
      <w:r w:rsidR="008C5085" w:rsidRPr="001358C4">
        <w:rPr>
          <w:rFonts w:asciiTheme="minorHAnsi" w:hAnsiTheme="minorHAnsi" w:cs="Arial"/>
        </w:rPr>
        <w:t xml:space="preserve"> and/or your client’s</w:t>
      </w:r>
      <w:r w:rsidRPr="001358C4">
        <w:rPr>
          <w:rFonts w:asciiTheme="minorHAnsi" w:hAnsiTheme="minorHAnsi" w:cs="Arial"/>
        </w:rPr>
        <w:t xml:space="preserve"> rights in relation to your</w:t>
      </w:r>
      <w:r w:rsidR="008C5085" w:rsidRPr="001358C4">
        <w:rPr>
          <w:rFonts w:asciiTheme="minorHAnsi" w:hAnsiTheme="minorHAnsi" w:cs="Arial"/>
        </w:rPr>
        <w:t>/their</w:t>
      </w:r>
      <w:r w:rsidRPr="001358C4">
        <w:rPr>
          <w:rFonts w:asciiTheme="minorHAnsi" w:hAnsiTheme="minorHAnsi" w:cs="Arial"/>
        </w:rPr>
        <w:t xml:space="preserve"> </w:t>
      </w:r>
      <w:r w:rsidR="008C5085" w:rsidRPr="001358C4">
        <w:rPr>
          <w:rFonts w:asciiTheme="minorHAnsi" w:hAnsiTheme="minorHAnsi" w:cs="Arial"/>
        </w:rPr>
        <w:t>D</w:t>
      </w:r>
      <w:r w:rsidRPr="001358C4">
        <w:rPr>
          <w:rFonts w:asciiTheme="minorHAnsi" w:hAnsiTheme="minorHAnsi" w:cs="Arial"/>
        </w:rPr>
        <w:t>ata</w:t>
      </w:r>
      <w:r w:rsidR="008C5085" w:rsidRPr="001358C4">
        <w:rPr>
          <w:rFonts w:asciiTheme="minorHAnsi" w:hAnsiTheme="minorHAnsi" w:cs="Arial"/>
        </w:rPr>
        <w:t>.</w:t>
      </w:r>
    </w:p>
    <w:p w14:paraId="21869469" w14:textId="77777777" w:rsidR="00654173" w:rsidRPr="001358C4" w:rsidRDefault="00654173" w:rsidP="00654173">
      <w:pPr>
        <w:pStyle w:val="ListParagraph"/>
        <w:rPr>
          <w:rFonts w:cs="Arial"/>
        </w:rPr>
      </w:pPr>
    </w:p>
    <w:p w14:paraId="4C8D13B4" w14:textId="77777777" w:rsidR="00654173" w:rsidRPr="001358C4" w:rsidRDefault="00B50F54" w:rsidP="00323999">
      <w:pPr>
        <w:pStyle w:val="olclausesli"/>
        <w:numPr>
          <w:ilvl w:val="0"/>
          <w:numId w:val="5"/>
        </w:numPr>
        <w:tabs>
          <w:tab w:val="left" w:pos="735"/>
        </w:tabs>
        <w:ind w:left="851" w:hanging="425"/>
        <w:rPr>
          <w:rFonts w:asciiTheme="minorHAnsi" w:hAnsiTheme="minorHAnsi" w:cs="Arial"/>
        </w:rPr>
      </w:pPr>
      <w:r w:rsidRPr="001358C4">
        <w:rPr>
          <w:rFonts w:asciiTheme="minorHAnsi" w:hAnsiTheme="minorHAnsi" w:cs="Arial"/>
        </w:rPr>
        <w:t>We will implement technical and organisational measures to ensure your Personal Data is secure. We do this in the following ways:</w:t>
      </w:r>
    </w:p>
    <w:p w14:paraId="5B39BC2D" w14:textId="77777777" w:rsidR="00654173" w:rsidRPr="001358C4" w:rsidRDefault="00654173" w:rsidP="00654173">
      <w:pPr>
        <w:pStyle w:val="ListParagraph"/>
        <w:rPr>
          <w:rFonts w:cs="Arial"/>
        </w:rPr>
      </w:pPr>
    </w:p>
    <w:p w14:paraId="2E63A437" w14:textId="6BCF8877" w:rsidR="00CD1208" w:rsidRPr="001358C4" w:rsidRDefault="00B50F54" w:rsidP="00323999">
      <w:pPr>
        <w:pStyle w:val="olclausesli"/>
        <w:numPr>
          <w:ilvl w:val="1"/>
          <w:numId w:val="5"/>
        </w:numPr>
        <w:tabs>
          <w:tab w:val="left" w:pos="735"/>
        </w:tabs>
        <w:rPr>
          <w:rFonts w:asciiTheme="minorHAnsi" w:hAnsiTheme="minorHAnsi" w:cs="Arial"/>
        </w:rPr>
      </w:pPr>
      <w:r w:rsidRPr="001358C4">
        <w:rPr>
          <w:rFonts w:asciiTheme="minorHAnsi" w:hAnsiTheme="minorHAnsi" w:cs="Arial"/>
        </w:rPr>
        <w:t xml:space="preserve">We </w:t>
      </w:r>
      <w:r w:rsidRPr="00DC4CA4">
        <w:rPr>
          <w:rFonts w:asciiTheme="minorHAnsi" w:hAnsiTheme="minorHAnsi" w:cs="Arial"/>
        </w:rPr>
        <w:t xml:space="preserve">have </w:t>
      </w:r>
      <w:hyperlink w:anchor="_Appendix_G:_General" w:history="1">
        <w:r w:rsidRPr="00DC4CA4">
          <w:rPr>
            <w:rStyle w:val="Hyperlink"/>
            <w:rFonts w:asciiTheme="minorHAnsi" w:hAnsiTheme="minorHAnsi" w:cs="Arial"/>
          </w:rPr>
          <w:t>Data Processing Agreements</w:t>
        </w:r>
      </w:hyperlink>
      <w:r w:rsidRPr="00DC4CA4">
        <w:rPr>
          <w:rFonts w:asciiTheme="minorHAnsi" w:hAnsiTheme="minorHAnsi" w:cs="Arial"/>
        </w:rPr>
        <w:t xml:space="preserve"> in place</w:t>
      </w:r>
      <w:r w:rsidRPr="001358C4">
        <w:rPr>
          <w:rFonts w:asciiTheme="minorHAnsi" w:hAnsiTheme="minorHAnsi" w:cs="Arial"/>
        </w:rPr>
        <w:t xml:space="preserve"> with third party organisations and colleagues who require access to your</w:t>
      </w:r>
      <w:r w:rsidR="00CD1208" w:rsidRPr="001358C4">
        <w:rPr>
          <w:rFonts w:asciiTheme="minorHAnsi" w:hAnsiTheme="minorHAnsi" w:cs="Arial"/>
        </w:rPr>
        <w:t xml:space="preserve"> or your client’s</w:t>
      </w:r>
      <w:r w:rsidRPr="001358C4">
        <w:rPr>
          <w:rFonts w:asciiTheme="minorHAnsi" w:hAnsiTheme="minorHAnsi" w:cs="Arial"/>
        </w:rPr>
        <w:t xml:space="preserve"> data </w:t>
      </w:r>
      <w:r w:rsidR="00CD1208" w:rsidRPr="001358C4">
        <w:rPr>
          <w:rFonts w:asciiTheme="minorHAnsi" w:hAnsiTheme="minorHAnsi" w:cs="Arial"/>
        </w:rPr>
        <w:t>for</w:t>
      </w:r>
      <w:r w:rsidRPr="001358C4">
        <w:rPr>
          <w:rFonts w:asciiTheme="minorHAnsi" w:hAnsiTheme="minorHAnsi" w:cs="Arial"/>
        </w:rPr>
        <w:t xml:space="preserve"> us to deliver our services.</w:t>
      </w:r>
    </w:p>
    <w:p w14:paraId="66ABCB43" w14:textId="77777777" w:rsidR="00CD1208" w:rsidRPr="00406500" w:rsidRDefault="00CD1208" w:rsidP="00406500">
      <w:pPr>
        <w:rPr>
          <w:rFonts w:cs="Arial"/>
        </w:rPr>
      </w:pPr>
    </w:p>
    <w:p w14:paraId="5C784736" w14:textId="77777777" w:rsidR="00CD1208" w:rsidRPr="001358C4" w:rsidRDefault="00B50F54" w:rsidP="00323999">
      <w:pPr>
        <w:pStyle w:val="olclausesli"/>
        <w:numPr>
          <w:ilvl w:val="1"/>
          <w:numId w:val="5"/>
        </w:numPr>
        <w:tabs>
          <w:tab w:val="left" w:pos="735"/>
        </w:tabs>
        <w:rPr>
          <w:rFonts w:asciiTheme="minorHAnsi" w:hAnsiTheme="minorHAnsi" w:cs="Arial"/>
        </w:rPr>
      </w:pPr>
      <w:r w:rsidRPr="001358C4">
        <w:rPr>
          <w:rFonts w:asciiTheme="minorHAnsi" w:hAnsiTheme="minorHAnsi" w:cs="Arial"/>
        </w:rPr>
        <w:t xml:space="preserve">We send all personal documents via Egress, a UK government-approved secure email platform, which offers </w:t>
      </w:r>
      <w:hyperlink r:id="rId30" w:history="1">
        <w:r w:rsidRPr="001358C4">
          <w:rPr>
            <w:rStyle w:val="Hyperlink"/>
            <w:rFonts w:asciiTheme="minorHAnsi" w:hAnsiTheme="minorHAnsi" w:cs="Arial"/>
          </w:rPr>
          <w:t>end-to-end encryption</w:t>
        </w:r>
      </w:hyperlink>
      <w:r w:rsidRPr="001358C4">
        <w:rPr>
          <w:rFonts w:asciiTheme="minorHAnsi" w:hAnsiTheme="minorHAnsi" w:cs="Arial"/>
        </w:rPr>
        <w:t>. You can receive, send, and reply to our Egress emails for free.</w:t>
      </w:r>
    </w:p>
    <w:p w14:paraId="0D50BF15" w14:textId="77777777" w:rsidR="00CD1208" w:rsidRPr="001358C4" w:rsidRDefault="00CD1208" w:rsidP="00CD1208">
      <w:pPr>
        <w:pStyle w:val="ListParagraph"/>
        <w:rPr>
          <w:rFonts w:cs="Arial"/>
        </w:rPr>
      </w:pPr>
    </w:p>
    <w:p w14:paraId="48B4205C" w14:textId="77777777" w:rsidR="00CD1208" w:rsidRPr="001358C4" w:rsidRDefault="00B50F54" w:rsidP="00323999">
      <w:pPr>
        <w:pStyle w:val="olclausesli"/>
        <w:numPr>
          <w:ilvl w:val="1"/>
          <w:numId w:val="5"/>
        </w:numPr>
        <w:tabs>
          <w:tab w:val="left" w:pos="735"/>
        </w:tabs>
        <w:rPr>
          <w:rFonts w:asciiTheme="minorHAnsi" w:hAnsiTheme="minorHAnsi" w:cs="Arial"/>
        </w:rPr>
      </w:pPr>
      <w:r w:rsidRPr="001358C4">
        <w:rPr>
          <w:rFonts w:asciiTheme="minorHAnsi" w:hAnsiTheme="minorHAnsi" w:cs="Arial"/>
        </w:rPr>
        <w:t xml:space="preserve">Our website is designed on </w:t>
      </w:r>
      <w:hyperlink r:id="rId31" w:history="1">
        <w:r w:rsidRPr="001358C4">
          <w:rPr>
            <w:rStyle w:val="Hyperlink"/>
            <w:rFonts w:asciiTheme="minorHAnsi" w:hAnsiTheme="minorHAnsi" w:cs="Arial"/>
          </w:rPr>
          <w:t>WordPress</w:t>
        </w:r>
      </w:hyperlink>
      <w:r w:rsidRPr="001358C4">
        <w:rPr>
          <w:rFonts w:asciiTheme="minorHAnsi" w:hAnsiTheme="minorHAnsi" w:cs="Arial"/>
        </w:rPr>
        <w:t xml:space="preserve"> and maintained and hosted by our technology partner, </w:t>
      </w:r>
      <w:hyperlink r:id="rId32" w:history="1">
        <w:r w:rsidRPr="001358C4">
          <w:rPr>
            <w:rStyle w:val="Hyperlink"/>
            <w:rFonts w:asciiTheme="minorHAnsi" w:hAnsiTheme="minorHAnsi" w:cs="Arial"/>
          </w:rPr>
          <w:t>Nu Image</w:t>
        </w:r>
      </w:hyperlink>
      <w:r w:rsidRPr="001358C4">
        <w:rPr>
          <w:rFonts w:asciiTheme="minorHAnsi" w:hAnsiTheme="minorHAnsi" w:cs="Arial"/>
        </w:rPr>
        <w:t xml:space="preserve"> who are based in Norwich, UK.</w:t>
      </w:r>
    </w:p>
    <w:p w14:paraId="414A3AB9" w14:textId="77777777" w:rsidR="00CD1208" w:rsidRPr="001358C4" w:rsidRDefault="00CD1208" w:rsidP="00CD1208">
      <w:pPr>
        <w:pStyle w:val="ListParagraph"/>
        <w:rPr>
          <w:rFonts w:cs="Arial"/>
        </w:rPr>
      </w:pPr>
    </w:p>
    <w:p w14:paraId="1CA53EBE" w14:textId="7566BBDC" w:rsidR="003A1B33" w:rsidRPr="00DC4CA4" w:rsidRDefault="00B50F54" w:rsidP="00323999">
      <w:pPr>
        <w:pStyle w:val="olclausesli"/>
        <w:numPr>
          <w:ilvl w:val="1"/>
          <w:numId w:val="5"/>
        </w:numPr>
        <w:tabs>
          <w:tab w:val="left" w:pos="735"/>
        </w:tabs>
        <w:rPr>
          <w:rFonts w:asciiTheme="minorHAnsi" w:hAnsiTheme="minorHAnsi" w:cs="Arial"/>
        </w:rPr>
      </w:pPr>
      <w:r w:rsidRPr="001358C4">
        <w:rPr>
          <w:rFonts w:asciiTheme="minorHAnsi" w:hAnsiTheme="minorHAnsi" w:cs="Arial"/>
        </w:rPr>
        <w:t xml:space="preserve">Additionally, your data is managed in line with our </w:t>
      </w:r>
      <w:hyperlink w:anchor="_Appendix_I:_Cookie" w:history="1">
        <w:r w:rsidRPr="00DC4CA4">
          <w:rPr>
            <w:rStyle w:val="Hyperlink"/>
            <w:rFonts w:asciiTheme="minorHAnsi" w:hAnsiTheme="minorHAnsi" w:cs="Arial"/>
          </w:rPr>
          <w:t>Cookies</w:t>
        </w:r>
      </w:hyperlink>
      <w:r w:rsidRPr="00DC4CA4">
        <w:rPr>
          <w:rFonts w:asciiTheme="minorHAnsi" w:hAnsiTheme="minorHAnsi" w:cs="Arial"/>
        </w:rPr>
        <w:t xml:space="preserve">, </w:t>
      </w:r>
      <w:hyperlink w:anchor="_Appendix_G:_General" w:history="1">
        <w:r w:rsidRPr="00DC4CA4">
          <w:rPr>
            <w:rStyle w:val="Hyperlink"/>
            <w:rFonts w:asciiTheme="minorHAnsi" w:hAnsiTheme="minorHAnsi" w:cs="Arial"/>
          </w:rPr>
          <w:t>Privacy</w:t>
        </w:r>
      </w:hyperlink>
      <w:r w:rsidRPr="00DC4CA4">
        <w:rPr>
          <w:rFonts w:asciiTheme="minorHAnsi" w:hAnsiTheme="minorHAnsi" w:cs="Arial"/>
        </w:rPr>
        <w:t xml:space="preserve">, and </w:t>
      </w:r>
      <w:hyperlink w:anchor="_Appendix_H:_Terms" w:history="1">
        <w:r w:rsidRPr="00DC4CA4">
          <w:rPr>
            <w:rStyle w:val="Hyperlink"/>
            <w:rFonts w:asciiTheme="minorHAnsi" w:hAnsiTheme="minorHAnsi" w:cs="Arial"/>
          </w:rPr>
          <w:t>Website</w:t>
        </w:r>
      </w:hyperlink>
      <w:r w:rsidRPr="00DC4CA4">
        <w:rPr>
          <w:rFonts w:asciiTheme="minorHAnsi" w:hAnsiTheme="minorHAnsi" w:cs="Arial"/>
        </w:rPr>
        <w:t xml:space="preserve"> terms.</w:t>
      </w:r>
    </w:p>
    <w:p w14:paraId="0A64B760" w14:textId="77777777" w:rsidR="003A1B33" w:rsidRPr="001358C4" w:rsidRDefault="003A1B33" w:rsidP="003A1B33">
      <w:pPr>
        <w:pStyle w:val="ListParagraph"/>
        <w:rPr>
          <w:rFonts w:cs="Arial"/>
        </w:rPr>
      </w:pPr>
    </w:p>
    <w:p w14:paraId="07B77F77" w14:textId="3C9AE08C" w:rsidR="00B50F54" w:rsidRPr="001358C4" w:rsidRDefault="00B50F54" w:rsidP="00323999">
      <w:pPr>
        <w:pStyle w:val="olclausesli"/>
        <w:numPr>
          <w:ilvl w:val="0"/>
          <w:numId w:val="5"/>
        </w:numPr>
        <w:tabs>
          <w:tab w:val="left" w:pos="735"/>
        </w:tabs>
        <w:rPr>
          <w:rFonts w:asciiTheme="minorHAnsi" w:hAnsiTheme="minorHAnsi" w:cs="Arial"/>
        </w:rPr>
      </w:pPr>
      <w:r w:rsidRPr="001358C4">
        <w:rPr>
          <w:rFonts w:asciiTheme="minorHAnsi" w:hAnsiTheme="minorHAnsi" w:cs="Arial"/>
        </w:rPr>
        <w:t xml:space="preserve">For any enquiries regarding data privacy and Freedom of Information requests you can email us at </w:t>
      </w:r>
      <w:r w:rsidRPr="001358C4">
        <w:rPr>
          <w:rFonts w:asciiTheme="minorHAnsi" w:hAnsiTheme="minorHAnsi" w:cs="Arial"/>
          <w:color w:val="0000FF"/>
        </w:rPr>
        <w:t>npalmer@papps.org.uk</w:t>
      </w:r>
      <w:r w:rsidRPr="001358C4">
        <w:rPr>
          <w:rFonts w:asciiTheme="minorHAnsi" w:hAnsiTheme="minorHAnsi" w:cs="Arial"/>
        </w:rPr>
        <w:t xml:space="preserve"> with the subject heading ‘data protection’.</w:t>
      </w:r>
    </w:p>
    <w:p w14:paraId="6EB8625D" w14:textId="77777777" w:rsidR="00B50F54" w:rsidRDefault="00B50F54" w:rsidP="001358C4">
      <w:pPr>
        <w:pStyle w:val="olclausesli"/>
        <w:tabs>
          <w:tab w:val="left" w:pos="735"/>
        </w:tabs>
        <w:spacing w:line="240" w:lineRule="atLeast"/>
        <w:rPr>
          <w:rFonts w:ascii="Arial" w:hAnsi="Arial" w:cs="Arial"/>
        </w:rPr>
      </w:pPr>
    </w:p>
    <w:p w14:paraId="553272A1" w14:textId="77777777" w:rsidR="00544AB9" w:rsidRPr="008F0161" w:rsidRDefault="00544AB9" w:rsidP="001358C4">
      <w:pPr>
        <w:pStyle w:val="Heading2"/>
        <w:rPr>
          <w:color w:val="B09E80"/>
        </w:rPr>
      </w:pPr>
      <w:bookmarkStart w:id="47" w:name="_Circumstances_beyond_a"/>
      <w:bookmarkStart w:id="48" w:name="_Toc176458014"/>
      <w:bookmarkEnd w:id="47"/>
      <w:r w:rsidRPr="008F0161">
        <w:rPr>
          <w:color w:val="B09E80"/>
        </w:rPr>
        <w:t>Circumstances beyond a party's control</w:t>
      </w:r>
      <w:bookmarkEnd w:id="48"/>
    </w:p>
    <w:p w14:paraId="0B6463CE" w14:textId="77777777" w:rsidR="00544AB9" w:rsidRPr="00AB2E60" w:rsidRDefault="00544AB9" w:rsidP="00544AB9">
      <w:pPr>
        <w:pStyle w:val="htmlGeneratedanyParagraph"/>
        <w:ind w:left="567"/>
        <w:outlineLvl w:val="1"/>
        <w:rPr>
          <w:rFonts w:asciiTheme="minorHAnsi" w:hAnsiTheme="minorHAnsi" w:cs="Arial"/>
          <w:b/>
          <w:bCs/>
        </w:rPr>
      </w:pPr>
    </w:p>
    <w:p w14:paraId="60787197" w14:textId="76B2D07C" w:rsidR="00544AB9" w:rsidRPr="00DC3392" w:rsidRDefault="00544AB9" w:rsidP="00DC3392">
      <w:pPr>
        <w:pStyle w:val="olclausesli"/>
        <w:numPr>
          <w:ilvl w:val="0"/>
          <w:numId w:val="5"/>
        </w:numPr>
        <w:tabs>
          <w:tab w:val="left" w:pos="735"/>
        </w:tabs>
        <w:spacing w:line="240" w:lineRule="atLeast"/>
        <w:ind w:left="709" w:hanging="425"/>
        <w:rPr>
          <w:rFonts w:asciiTheme="minorHAnsi" w:hAnsiTheme="minorHAnsi" w:cs="Arial"/>
        </w:rPr>
      </w:pPr>
      <w:r w:rsidRPr="00AB2E60">
        <w:rPr>
          <w:rFonts w:asciiTheme="minorHAnsi" w:hAnsiTheme="minorHAnsi" w:cs="Arial"/>
        </w:rPr>
        <w:t>Neither of us is liable for any failure or delay in performing our obligations where such failure or delay results from any caus</w:t>
      </w:r>
      <w:r w:rsidR="00DC3392">
        <w:rPr>
          <w:rFonts w:asciiTheme="minorHAnsi" w:hAnsiTheme="minorHAnsi" w:cs="Arial"/>
        </w:rPr>
        <w:t>e</w:t>
      </w:r>
      <w:r w:rsidRPr="00AB2E60">
        <w:rPr>
          <w:rFonts w:asciiTheme="minorHAnsi" w:hAnsiTheme="minorHAnsi" w:cs="Arial"/>
        </w:rPr>
        <w:t xml:space="preserve"> that is beyond the reasonable control of that party. Such causes include, but are not limited to industrial action, civil unrest, fire, flood, storms, earthquakes, acts of terrorism, acts of war, governmental action or any other event that is beyond the control of the party in question. If the delay continues for a period of 90 days, either of us may terminate or cancel the Services to be carried out under these Terms and Conditions.</w:t>
      </w:r>
    </w:p>
    <w:p w14:paraId="0BD8A405" w14:textId="77777777" w:rsidR="0045476B" w:rsidRDefault="0045476B" w:rsidP="00D83935">
      <w:pPr>
        <w:pStyle w:val="htmlGeneratedanyParagraph"/>
        <w:outlineLvl w:val="1"/>
        <w:rPr>
          <w:rFonts w:ascii="Arial" w:hAnsi="Arial" w:cs="Arial"/>
          <w:b/>
          <w:bCs/>
        </w:rPr>
      </w:pPr>
    </w:p>
    <w:p w14:paraId="37C21FB2" w14:textId="68840AAF" w:rsidR="00544AB9" w:rsidRPr="008F0161" w:rsidRDefault="00544AB9" w:rsidP="00D83935">
      <w:pPr>
        <w:pStyle w:val="Heading2"/>
        <w:rPr>
          <w:color w:val="B09E80"/>
        </w:rPr>
      </w:pPr>
      <w:bookmarkStart w:id="49" w:name="_Toc176458015"/>
      <w:r w:rsidRPr="008F0161">
        <w:rPr>
          <w:color w:val="B09E80"/>
        </w:rPr>
        <w:t>Communications</w:t>
      </w:r>
      <w:bookmarkEnd w:id="49"/>
    </w:p>
    <w:p w14:paraId="2D46B26D" w14:textId="77777777" w:rsidR="00544AB9" w:rsidRPr="005D2774" w:rsidRDefault="00544AB9" w:rsidP="00544AB9">
      <w:pPr>
        <w:pStyle w:val="htmlGeneratedanyParagraph"/>
        <w:ind w:left="567"/>
        <w:outlineLvl w:val="1"/>
        <w:rPr>
          <w:rFonts w:ascii="Arial" w:hAnsi="Arial" w:cs="Arial"/>
          <w:b/>
          <w:bCs/>
        </w:rPr>
      </w:pPr>
    </w:p>
    <w:p w14:paraId="50B5F89C" w14:textId="77777777" w:rsidR="0038284F" w:rsidRPr="00411D89" w:rsidRDefault="00544AB9" w:rsidP="00323999">
      <w:pPr>
        <w:pStyle w:val="olclausesli"/>
        <w:numPr>
          <w:ilvl w:val="0"/>
          <w:numId w:val="5"/>
        </w:numPr>
        <w:tabs>
          <w:tab w:val="left" w:pos="735"/>
        </w:tabs>
        <w:spacing w:line="240" w:lineRule="atLeast"/>
        <w:ind w:left="709" w:hanging="425"/>
        <w:rPr>
          <w:rFonts w:asciiTheme="minorHAnsi" w:hAnsiTheme="minorHAnsi" w:cs="Arial"/>
        </w:rPr>
      </w:pPr>
      <w:r w:rsidRPr="00411D89">
        <w:rPr>
          <w:rFonts w:asciiTheme="minorHAnsi" w:hAnsiTheme="minorHAnsi" w:cs="Arial"/>
        </w:rPr>
        <w:t xml:space="preserve">All notices under these </w:t>
      </w:r>
      <w:r w:rsidR="00D83935" w:rsidRPr="00411D89">
        <w:rPr>
          <w:rFonts w:asciiTheme="minorHAnsi" w:hAnsiTheme="minorHAnsi" w:cs="Arial"/>
        </w:rPr>
        <w:t>terms</w:t>
      </w:r>
      <w:r w:rsidRPr="00411D89">
        <w:rPr>
          <w:rFonts w:asciiTheme="minorHAnsi" w:hAnsiTheme="minorHAnsi" w:cs="Arial"/>
        </w:rPr>
        <w:t xml:space="preserve"> must be in writing and signed by, or on behalf of, the party giving notice (or a duly authorised officer of that party).</w:t>
      </w:r>
    </w:p>
    <w:p w14:paraId="1A443614" w14:textId="77777777" w:rsidR="0038284F" w:rsidRPr="00411D89" w:rsidRDefault="0038284F" w:rsidP="0038284F">
      <w:pPr>
        <w:pStyle w:val="olclausesli"/>
        <w:tabs>
          <w:tab w:val="left" w:pos="735"/>
        </w:tabs>
        <w:spacing w:line="240" w:lineRule="atLeast"/>
        <w:ind w:left="709"/>
        <w:rPr>
          <w:rFonts w:asciiTheme="minorHAnsi" w:hAnsiTheme="minorHAnsi" w:cs="Arial"/>
        </w:rPr>
      </w:pPr>
    </w:p>
    <w:p w14:paraId="59090F3C" w14:textId="77777777" w:rsidR="0038284F" w:rsidRPr="00411D89" w:rsidRDefault="00544AB9" w:rsidP="00323999">
      <w:pPr>
        <w:pStyle w:val="olclausesli"/>
        <w:numPr>
          <w:ilvl w:val="0"/>
          <w:numId w:val="5"/>
        </w:numPr>
        <w:tabs>
          <w:tab w:val="left" w:pos="735"/>
        </w:tabs>
        <w:spacing w:line="240" w:lineRule="atLeast"/>
        <w:ind w:left="709" w:hanging="425"/>
        <w:rPr>
          <w:rFonts w:asciiTheme="minorHAnsi" w:hAnsiTheme="minorHAnsi" w:cs="Arial"/>
        </w:rPr>
      </w:pPr>
      <w:r w:rsidRPr="00411D89">
        <w:rPr>
          <w:rFonts w:asciiTheme="minorHAnsi" w:hAnsiTheme="minorHAnsi" w:cs="Arial"/>
        </w:rPr>
        <w:t>Notices shall be deemed to have been duly given:</w:t>
      </w:r>
    </w:p>
    <w:p w14:paraId="4B9A60D0" w14:textId="77777777" w:rsidR="0038284F" w:rsidRPr="00411D89" w:rsidRDefault="0038284F" w:rsidP="0038284F">
      <w:pPr>
        <w:pStyle w:val="ListParagraph"/>
        <w:rPr>
          <w:rFonts w:cs="Arial"/>
        </w:rPr>
      </w:pPr>
    </w:p>
    <w:p w14:paraId="377DF0E6" w14:textId="77777777" w:rsidR="00086C41" w:rsidRPr="00411D89" w:rsidRDefault="0038284F" w:rsidP="00323999">
      <w:pPr>
        <w:pStyle w:val="olclausesli"/>
        <w:numPr>
          <w:ilvl w:val="1"/>
          <w:numId w:val="5"/>
        </w:numPr>
        <w:tabs>
          <w:tab w:val="left" w:pos="735"/>
        </w:tabs>
        <w:spacing w:line="240" w:lineRule="atLeast"/>
        <w:rPr>
          <w:rFonts w:asciiTheme="minorHAnsi" w:hAnsiTheme="minorHAnsi" w:cs="Arial"/>
        </w:rPr>
      </w:pPr>
      <w:r w:rsidRPr="00411D89">
        <w:rPr>
          <w:rFonts w:asciiTheme="minorHAnsi" w:hAnsiTheme="minorHAnsi" w:cs="Arial"/>
        </w:rPr>
        <w:t>W</w:t>
      </w:r>
      <w:r w:rsidR="00544AB9" w:rsidRPr="00411D89">
        <w:rPr>
          <w:rFonts w:asciiTheme="minorHAnsi" w:hAnsiTheme="minorHAnsi" w:cs="Arial"/>
        </w:rPr>
        <w:t>hen delivered, if delivered by courier or other messenger (including registered mail)</w:t>
      </w:r>
      <w:r w:rsidR="00086C41" w:rsidRPr="00411D89">
        <w:rPr>
          <w:rFonts w:asciiTheme="minorHAnsi" w:hAnsiTheme="minorHAnsi" w:cs="Arial"/>
        </w:rPr>
        <w:t>,</w:t>
      </w:r>
      <w:r w:rsidR="00544AB9" w:rsidRPr="00411D89">
        <w:rPr>
          <w:rFonts w:asciiTheme="minorHAnsi" w:hAnsiTheme="minorHAnsi" w:cs="Arial"/>
        </w:rPr>
        <w:t xml:space="preserve"> during the normal business hours of the recipient;</w:t>
      </w:r>
      <w:r w:rsidR="00086C41" w:rsidRPr="00411D89">
        <w:rPr>
          <w:rFonts w:asciiTheme="minorHAnsi" w:hAnsiTheme="minorHAnsi" w:cs="Arial"/>
        </w:rPr>
        <w:t xml:space="preserve"> or</w:t>
      </w:r>
    </w:p>
    <w:p w14:paraId="33AEE350" w14:textId="77777777" w:rsidR="00086C41" w:rsidRPr="00411D89" w:rsidRDefault="00086C41" w:rsidP="00086C41">
      <w:pPr>
        <w:pStyle w:val="olclausesli"/>
        <w:tabs>
          <w:tab w:val="left" w:pos="735"/>
        </w:tabs>
        <w:spacing w:line="240" w:lineRule="atLeast"/>
        <w:ind w:left="1440"/>
        <w:rPr>
          <w:rFonts w:asciiTheme="minorHAnsi" w:hAnsiTheme="minorHAnsi" w:cs="Arial"/>
        </w:rPr>
      </w:pPr>
    </w:p>
    <w:p w14:paraId="6FFD4BFB" w14:textId="77777777" w:rsidR="00086C41" w:rsidRPr="00411D89" w:rsidRDefault="00086C41" w:rsidP="00323999">
      <w:pPr>
        <w:pStyle w:val="olclausesli"/>
        <w:numPr>
          <w:ilvl w:val="1"/>
          <w:numId w:val="5"/>
        </w:numPr>
        <w:tabs>
          <w:tab w:val="left" w:pos="735"/>
        </w:tabs>
        <w:spacing w:line="240" w:lineRule="atLeast"/>
        <w:rPr>
          <w:rFonts w:asciiTheme="minorHAnsi" w:hAnsiTheme="minorHAnsi" w:cs="Arial"/>
        </w:rPr>
      </w:pPr>
      <w:r w:rsidRPr="00411D89">
        <w:rPr>
          <w:rFonts w:asciiTheme="minorHAnsi" w:hAnsiTheme="minorHAnsi" w:cs="Arial"/>
        </w:rPr>
        <w:t>W</w:t>
      </w:r>
      <w:r w:rsidR="00544AB9" w:rsidRPr="00411D89">
        <w:rPr>
          <w:rFonts w:asciiTheme="minorHAnsi" w:hAnsiTheme="minorHAnsi" w:cs="Arial"/>
        </w:rPr>
        <w:t>hen sent, if transmitted by fax or email and a successful transmission report or return receipt is generated;</w:t>
      </w:r>
      <w:r w:rsidRPr="00411D89">
        <w:rPr>
          <w:rFonts w:asciiTheme="minorHAnsi" w:hAnsiTheme="minorHAnsi" w:cs="Arial"/>
        </w:rPr>
        <w:t xml:space="preserve"> or </w:t>
      </w:r>
    </w:p>
    <w:p w14:paraId="6358D976" w14:textId="77777777" w:rsidR="00086C41" w:rsidRPr="00411D89" w:rsidRDefault="00086C41" w:rsidP="00086C41">
      <w:pPr>
        <w:pStyle w:val="ListParagraph"/>
        <w:rPr>
          <w:rFonts w:cs="Arial"/>
        </w:rPr>
      </w:pPr>
    </w:p>
    <w:p w14:paraId="28710141" w14:textId="77777777" w:rsidR="00086C41" w:rsidRPr="00411D89" w:rsidRDefault="00086C41" w:rsidP="00323999">
      <w:pPr>
        <w:pStyle w:val="olclausesli"/>
        <w:numPr>
          <w:ilvl w:val="1"/>
          <w:numId w:val="5"/>
        </w:numPr>
        <w:tabs>
          <w:tab w:val="left" w:pos="735"/>
        </w:tabs>
        <w:spacing w:line="240" w:lineRule="atLeast"/>
        <w:rPr>
          <w:rFonts w:asciiTheme="minorHAnsi" w:hAnsiTheme="minorHAnsi" w:cs="Arial"/>
        </w:rPr>
      </w:pPr>
      <w:r w:rsidRPr="00411D89">
        <w:rPr>
          <w:rFonts w:asciiTheme="minorHAnsi" w:hAnsiTheme="minorHAnsi" w:cs="Arial"/>
        </w:rPr>
        <w:t>O</w:t>
      </w:r>
      <w:r w:rsidR="00544AB9" w:rsidRPr="00411D89">
        <w:rPr>
          <w:rFonts w:asciiTheme="minorHAnsi" w:hAnsiTheme="minorHAnsi" w:cs="Arial"/>
        </w:rPr>
        <w:t>n the fifth business day following mailing, if mailed by national ordinary mail; or</w:t>
      </w:r>
    </w:p>
    <w:p w14:paraId="1249F594" w14:textId="77777777" w:rsidR="00086C41" w:rsidRPr="00411D89" w:rsidRDefault="00086C41" w:rsidP="00086C41">
      <w:pPr>
        <w:pStyle w:val="ListParagraph"/>
        <w:rPr>
          <w:rFonts w:cs="Arial"/>
        </w:rPr>
      </w:pPr>
    </w:p>
    <w:p w14:paraId="56DB9B64" w14:textId="3A5EF5E0" w:rsidR="00544AB9" w:rsidRPr="00411D89" w:rsidRDefault="00086C41" w:rsidP="00323999">
      <w:pPr>
        <w:pStyle w:val="olclausesli"/>
        <w:numPr>
          <w:ilvl w:val="1"/>
          <w:numId w:val="5"/>
        </w:numPr>
        <w:tabs>
          <w:tab w:val="left" w:pos="735"/>
        </w:tabs>
        <w:spacing w:line="240" w:lineRule="atLeast"/>
        <w:rPr>
          <w:rFonts w:asciiTheme="minorHAnsi" w:hAnsiTheme="minorHAnsi" w:cs="Arial"/>
        </w:rPr>
      </w:pPr>
      <w:r w:rsidRPr="00411D89">
        <w:rPr>
          <w:rFonts w:asciiTheme="minorHAnsi" w:hAnsiTheme="minorHAnsi" w:cs="Arial"/>
        </w:rPr>
        <w:t>O</w:t>
      </w:r>
      <w:r w:rsidR="00544AB9" w:rsidRPr="00411D89">
        <w:rPr>
          <w:rFonts w:asciiTheme="minorHAnsi" w:hAnsiTheme="minorHAnsi" w:cs="Arial"/>
        </w:rPr>
        <w:t>n the tenth business day following mailing, if mailed by airmail.</w:t>
      </w:r>
    </w:p>
    <w:p w14:paraId="41E53C3F" w14:textId="77777777" w:rsidR="00544AB9" w:rsidRPr="00411D89" w:rsidRDefault="00544AB9" w:rsidP="00544AB9">
      <w:pPr>
        <w:pStyle w:val="olclausesliolli"/>
        <w:spacing w:line="240" w:lineRule="atLeast"/>
        <w:rPr>
          <w:rFonts w:asciiTheme="minorHAnsi" w:hAnsiTheme="minorHAnsi" w:cs="Arial"/>
        </w:rPr>
      </w:pPr>
    </w:p>
    <w:p w14:paraId="12450C77" w14:textId="5D2BEC14" w:rsidR="00544AB9" w:rsidRPr="00411D89" w:rsidRDefault="00544AB9" w:rsidP="00323999">
      <w:pPr>
        <w:pStyle w:val="olclausesli"/>
        <w:numPr>
          <w:ilvl w:val="0"/>
          <w:numId w:val="5"/>
        </w:numPr>
        <w:tabs>
          <w:tab w:val="left" w:pos="709"/>
        </w:tabs>
        <w:spacing w:line="240" w:lineRule="atLeast"/>
        <w:ind w:hanging="436"/>
        <w:rPr>
          <w:rFonts w:asciiTheme="minorHAnsi" w:hAnsiTheme="minorHAnsi" w:cs="Arial"/>
        </w:rPr>
      </w:pPr>
      <w:r w:rsidRPr="00411D89">
        <w:rPr>
          <w:rFonts w:asciiTheme="minorHAnsi" w:hAnsiTheme="minorHAnsi" w:cs="Arial"/>
        </w:rPr>
        <w:t xml:space="preserve">All notices under these </w:t>
      </w:r>
      <w:r w:rsidR="00411D89" w:rsidRPr="00411D89">
        <w:rPr>
          <w:rFonts w:asciiTheme="minorHAnsi" w:hAnsiTheme="minorHAnsi" w:cs="Arial"/>
        </w:rPr>
        <w:t>terms</w:t>
      </w:r>
      <w:r w:rsidRPr="00411D89">
        <w:rPr>
          <w:rFonts w:asciiTheme="minorHAnsi" w:hAnsiTheme="minorHAnsi" w:cs="Arial"/>
        </w:rPr>
        <w:t xml:space="preserve"> must be addressed to the most recent address</w:t>
      </w:r>
      <w:r w:rsidR="00411D89" w:rsidRPr="00411D89">
        <w:rPr>
          <w:rFonts w:asciiTheme="minorHAnsi" w:hAnsiTheme="minorHAnsi" w:cs="Arial"/>
        </w:rPr>
        <w:t xml:space="preserve"> or</w:t>
      </w:r>
      <w:r w:rsidRPr="00411D89">
        <w:rPr>
          <w:rFonts w:asciiTheme="minorHAnsi" w:hAnsiTheme="minorHAnsi" w:cs="Arial"/>
        </w:rPr>
        <w:t xml:space="preserve"> email address notified to the other party.</w:t>
      </w:r>
    </w:p>
    <w:p w14:paraId="7DFBE0F5" w14:textId="77777777" w:rsidR="00544AB9" w:rsidRPr="005D2774" w:rsidRDefault="00544AB9" w:rsidP="00544AB9">
      <w:pPr>
        <w:pStyle w:val="olclausesli"/>
        <w:tabs>
          <w:tab w:val="left" w:pos="709"/>
        </w:tabs>
        <w:spacing w:line="240" w:lineRule="atLeast"/>
        <w:ind w:left="567"/>
        <w:rPr>
          <w:rFonts w:ascii="Arial" w:hAnsi="Arial" w:cs="Arial"/>
        </w:rPr>
      </w:pPr>
    </w:p>
    <w:p w14:paraId="42F20BE4" w14:textId="77777777" w:rsidR="00544AB9" w:rsidRPr="008F0161" w:rsidRDefault="00544AB9" w:rsidP="00411D89">
      <w:pPr>
        <w:pStyle w:val="Heading2"/>
        <w:rPr>
          <w:color w:val="B09E80"/>
        </w:rPr>
      </w:pPr>
      <w:bookmarkStart w:id="50" w:name="_Toc176458016"/>
      <w:r w:rsidRPr="008F0161">
        <w:rPr>
          <w:color w:val="B09E80"/>
        </w:rPr>
        <w:t>No waiver</w:t>
      </w:r>
      <w:bookmarkEnd w:id="50"/>
    </w:p>
    <w:p w14:paraId="5ABF1174" w14:textId="77777777" w:rsidR="00544AB9" w:rsidRPr="007F67BC" w:rsidRDefault="00544AB9" w:rsidP="00544AB9">
      <w:pPr>
        <w:pStyle w:val="htmlGeneratedanyParagraph"/>
        <w:outlineLvl w:val="1"/>
        <w:rPr>
          <w:rFonts w:asciiTheme="minorHAnsi" w:hAnsiTheme="minorHAnsi" w:cs="Arial"/>
          <w:b/>
          <w:bCs/>
        </w:rPr>
      </w:pPr>
    </w:p>
    <w:p w14:paraId="6F0D70FF" w14:textId="15627650" w:rsidR="00544AB9" w:rsidRPr="007F67BC" w:rsidRDefault="00544AB9" w:rsidP="00323999">
      <w:pPr>
        <w:pStyle w:val="olclausesli"/>
        <w:numPr>
          <w:ilvl w:val="0"/>
          <w:numId w:val="5"/>
        </w:numPr>
        <w:tabs>
          <w:tab w:val="left" w:pos="735"/>
        </w:tabs>
        <w:spacing w:line="240" w:lineRule="atLeast"/>
        <w:ind w:hanging="436"/>
        <w:rPr>
          <w:rFonts w:asciiTheme="minorHAnsi" w:hAnsiTheme="minorHAnsi" w:cs="Arial"/>
        </w:rPr>
      </w:pPr>
      <w:r w:rsidRPr="007F67BC">
        <w:rPr>
          <w:rFonts w:asciiTheme="minorHAnsi" w:hAnsiTheme="minorHAnsi" w:cs="Arial"/>
        </w:rPr>
        <w:t>No delay, act, or omission by a party in exercising any right or remedy will be deemed a waiver of that, or any other, right or remedy nor stop further exercise of any other right, or remedy.</w:t>
      </w:r>
    </w:p>
    <w:p w14:paraId="71B4C904" w14:textId="77777777" w:rsidR="00544AB9" w:rsidRPr="007F67BC" w:rsidRDefault="00544AB9" w:rsidP="00544AB9">
      <w:pPr>
        <w:pStyle w:val="olclausesli"/>
        <w:tabs>
          <w:tab w:val="left" w:pos="735"/>
        </w:tabs>
        <w:spacing w:line="240" w:lineRule="atLeast"/>
        <w:ind w:left="567"/>
        <w:rPr>
          <w:rFonts w:asciiTheme="minorHAnsi" w:hAnsiTheme="minorHAnsi" w:cs="Arial"/>
        </w:rPr>
      </w:pPr>
    </w:p>
    <w:p w14:paraId="3F908B53" w14:textId="77777777" w:rsidR="00544AB9" w:rsidRPr="008F0161" w:rsidRDefault="00544AB9" w:rsidP="00411D89">
      <w:pPr>
        <w:pStyle w:val="Heading2"/>
        <w:rPr>
          <w:color w:val="B09E80"/>
        </w:rPr>
      </w:pPr>
      <w:bookmarkStart w:id="51" w:name="_Toc176458017"/>
      <w:r w:rsidRPr="008F0161">
        <w:rPr>
          <w:color w:val="B09E80"/>
        </w:rPr>
        <w:t>Severance</w:t>
      </w:r>
      <w:bookmarkEnd w:id="51"/>
    </w:p>
    <w:p w14:paraId="273DC625" w14:textId="77777777" w:rsidR="00544AB9" w:rsidRPr="00BB76CE" w:rsidRDefault="00544AB9" w:rsidP="00544AB9">
      <w:pPr>
        <w:pStyle w:val="htmlGeneratedanyParagraph"/>
        <w:outlineLvl w:val="1"/>
        <w:rPr>
          <w:rFonts w:asciiTheme="minorHAnsi" w:hAnsiTheme="minorHAnsi" w:cs="Arial"/>
          <w:b/>
          <w:bCs/>
        </w:rPr>
      </w:pPr>
    </w:p>
    <w:p w14:paraId="07E74EDD" w14:textId="45107EE3" w:rsidR="00544AB9" w:rsidRPr="00BB76CE" w:rsidRDefault="00544AB9" w:rsidP="00323999">
      <w:pPr>
        <w:pStyle w:val="olclausesli"/>
        <w:numPr>
          <w:ilvl w:val="0"/>
          <w:numId w:val="5"/>
        </w:numPr>
        <w:tabs>
          <w:tab w:val="left" w:pos="851"/>
        </w:tabs>
        <w:spacing w:line="240" w:lineRule="atLeast"/>
        <w:ind w:hanging="436"/>
        <w:rPr>
          <w:rFonts w:asciiTheme="minorHAnsi" w:hAnsiTheme="minorHAnsi" w:cs="Arial"/>
        </w:rPr>
      </w:pPr>
      <w:r w:rsidRPr="00BB76CE">
        <w:rPr>
          <w:rFonts w:asciiTheme="minorHAnsi" w:hAnsiTheme="minorHAnsi" w:cs="Arial"/>
        </w:rPr>
        <w:t xml:space="preserve">If one or more of these </w:t>
      </w:r>
      <w:r w:rsidR="001C5842" w:rsidRPr="00BB76CE">
        <w:rPr>
          <w:rFonts w:asciiTheme="minorHAnsi" w:hAnsiTheme="minorHAnsi" w:cs="Arial"/>
        </w:rPr>
        <w:t>terms</w:t>
      </w:r>
      <w:r w:rsidRPr="00BB76CE">
        <w:rPr>
          <w:rFonts w:asciiTheme="minorHAnsi" w:hAnsiTheme="minorHAnsi" w:cs="Arial"/>
        </w:rPr>
        <w:t xml:space="preserve"> is found to be unlawful, invalid, or otherwise unenforceable, that / those provision</w:t>
      </w:r>
      <w:r w:rsidR="00020FA1">
        <w:rPr>
          <w:rFonts w:asciiTheme="minorHAnsi" w:hAnsiTheme="minorHAnsi" w:cs="Arial"/>
        </w:rPr>
        <w:t>(</w:t>
      </w:r>
      <w:r w:rsidRPr="00BB76CE">
        <w:rPr>
          <w:rFonts w:asciiTheme="minorHAnsi" w:hAnsiTheme="minorHAnsi" w:cs="Arial"/>
        </w:rPr>
        <w:t>s</w:t>
      </w:r>
      <w:r w:rsidR="00020FA1">
        <w:rPr>
          <w:rFonts w:asciiTheme="minorHAnsi" w:hAnsiTheme="minorHAnsi" w:cs="Arial"/>
        </w:rPr>
        <w:t>)</w:t>
      </w:r>
      <w:r w:rsidRPr="00BB76CE">
        <w:rPr>
          <w:rFonts w:asciiTheme="minorHAnsi" w:hAnsiTheme="minorHAnsi" w:cs="Arial"/>
        </w:rPr>
        <w:t xml:space="preserve"> will be deemed severed from the remainder of these </w:t>
      </w:r>
      <w:r w:rsidR="007F67BC" w:rsidRPr="00BB76CE">
        <w:rPr>
          <w:rFonts w:asciiTheme="minorHAnsi" w:hAnsiTheme="minorHAnsi" w:cs="Arial"/>
        </w:rPr>
        <w:t>terms</w:t>
      </w:r>
      <w:r w:rsidRPr="00BB76CE">
        <w:rPr>
          <w:rFonts w:asciiTheme="minorHAnsi" w:hAnsiTheme="minorHAnsi" w:cs="Arial"/>
        </w:rPr>
        <w:t xml:space="preserve"> (which will remain valid and enforceable).</w:t>
      </w:r>
    </w:p>
    <w:p w14:paraId="4FC92A75" w14:textId="77777777" w:rsidR="00544AB9" w:rsidRPr="00BB76CE" w:rsidRDefault="00544AB9" w:rsidP="00544AB9">
      <w:pPr>
        <w:pStyle w:val="olclausesli"/>
        <w:tabs>
          <w:tab w:val="left" w:pos="735"/>
        </w:tabs>
        <w:spacing w:line="240" w:lineRule="atLeast"/>
        <w:ind w:left="567"/>
        <w:rPr>
          <w:rFonts w:asciiTheme="minorHAnsi" w:hAnsiTheme="minorHAnsi" w:cs="Arial"/>
        </w:rPr>
      </w:pPr>
    </w:p>
    <w:p w14:paraId="736EB0DA" w14:textId="77777777" w:rsidR="00544AB9" w:rsidRPr="008F0161" w:rsidRDefault="00544AB9" w:rsidP="00411D89">
      <w:pPr>
        <w:pStyle w:val="Heading2"/>
        <w:rPr>
          <w:color w:val="B09E80"/>
        </w:rPr>
      </w:pPr>
      <w:bookmarkStart w:id="52" w:name="_Toc176458018"/>
      <w:r w:rsidRPr="008F0161">
        <w:rPr>
          <w:color w:val="B09E80"/>
        </w:rPr>
        <w:t>Law and jurisdiction</w:t>
      </w:r>
      <w:bookmarkEnd w:id="52"/>
    </w:p>
    <w:p w14:paraId="7883A00A" w14:textId="77777777" w:rsidR="00544AB9" w:rsidRPr="00AB2E60" w:rsidRDefault="00544AB9" w:rsidP="00544AB9">
      <w:pPr>
        <w:pStyle w:val="htmlGeneratedanyParagraph"/>
        <w:ind w:left="567"/>
        <w:outlineLvl w:val="1"/>
        <w:rPr>
          <w:rFonts w:asciiTheme="minorHAnsi" w:hAnsiTheme="minorHAnsi" w:cs="Arial"/>
          <w:b/>
          <w:bCs/>
        </w:rPr>
      </w:pPr>
    </w:p>
    <w:p w14:paraId="6C9FA1C8" w14:textId="71ACB71D" w:rsidR="00544AB9" w:rsidRPr="00AB2E60" w:rsidRDefault="00544AB9" w:rsidP="00323999">
      <w:pPr>
        <w:pStyle w:val="olclausesli"/>
        <w:numPr>
          <w:ilvl w:val="0"/>
          <w:numId w:val="5"/>
        </w:numPr>
        <w:tabs>
          <w:tab w:val="left" w:pos="735"/>
        </w:tabs>
        <w:spacing w:line="240" w:lineRule="atLeast"/>
        <w:ind w:hanging="436"/>
        <w:rPr>
          <w:rFonts w:asciiTheme="minorHAnsi" w:hAnsiTheme="minorHAnsi" w:cs="Arial"/>
        </w:rPr>
      </w:pPr>
      <w:r w:rsidRPr="00AB2E60">
        <w:rPr>
          <w:rFonts w:asciiTheme="minorHAnsi" w:hAnsiTheme="minorHAnsi" w:cs="Arial"/>
        </w:rPr>
        <w:t>This Agreement shall be governed by and interpreted according to the law of </w:t>
      </w:r>
      <w:r w:rsidRPr="00AB2E60">
        <w:rPr>
          <w:rStyle w:val="htmlGeneratedany"/>
          <w:rFonts w:asciiTheme="minorHAnsi" w:eastAsiaTheme="majorEastAsia" w:hAnsiTheme="minorHAnsi" w:cs="Arial"/>
        </w:rPr>
        <w:t>England and Wales</w:t>
      </w:r>
      <w:r w:rsidRPr="00AB2E60">
        <w:rPr>
          <w:rFonts w:asciiTheme="minorHAnsi" w:hAnsiTheme="minorHAnsi" w:cs="Arial"/>
        </w:rPr>
        <w:t> and all disputes arising under the Agreement (including non-contractual disputes or claims) shall be subject to the exclusive jurisdiction of the </w:t>
      </w:r>
      <w:r w:rsidRPr="00AB2E60">
        <w:rPr>
          <w:rStyle w:val="htmlGeneratedany"/>
          <w:rFonts w:asciiTheme="minorHAnsi" w:eastAsiaTheme="majorEastAsia" w:hAnsiTheme="minorHAnsi" w:cs="Arial"/>
        </w:rPr>
        <w:t>English and Welsh</w:t>
      </w:r>
      <w:r w:rsidRPr="00AB2E60">
        <w:rPr>
          <w:rFonts w:asciiTheme="minorHAnsi" w:hAnsiTheme="minorHAnsi" w:cs="Arial"/>
        </w:rPr>
        <w:t> courts.</w:t>
      </w:r>
    </w:p>
    <w:p w14:paraId="570DBBF4" w14:textId="77777777" w:rsidR="00544AB9" w:rsidRPr="00AB2E60" w:rsidRDefault="00544AB9" w:rsidP="00350158">
      <w:pPr>
        <w:pStyle w:val="NormalWeb"/>
        <w:spacing w:before="0" w:beforeAutospacing="0" w:after="0" w:afterAutospacing="0"/>
        <w:rPr>
          <w:rFonts w:asciiTheme="minorHAnsi" w:hAnsiTheme="minorHAnsi" w:cs="Arial"/>
        </w:rPr>
      </w:pPr>
    </w:p>
    <w:p w14:paraId="431CBB08" w14:textId="77777777" w:rsidR="00350158" w:rsidRPr="005066FF" w:rsidRDefault="00350158" w:rsidP="00350158">
      <w:pPr>
        <w:pStyle w:val="NormalWeb"/>
        <w:spacing w:before="0" w:beforeAutospacing="0" w:after="0" w:afterAutospacing="0"/>
        <w:ind w:left="720"/>
        <w:rPr>
          <w:rFonts w:asciiTheme="minorHAnsi" w:hAnsiTheme="minorHAnsi" w:cs="Arial"/>
        </w:rPr>
      </w:pPr>
    </w:p>
    <w:p w14:paraId="557FC2C1" w14:textId="77777777" w:rsidR="00773731" w:rsidRPr="008F0161" w:rsidRDefault="00773731" w:rsidP="00773731">
      <w:pPr>
        <w:pStyle w:val="Heading2"/>
        <w:rPr>
          <w:color w:val="B09E80"/>
        </w:rPr>
      </w:pPr>
      <w:bookmarkStart w:id="53" w:name="_Toc176458019"/>
      <w:r w:rsidRPr="008F0161">
        <w:rPr>
          <w:color w:val="B09E80"/>
        </w:rPr>
        <w:lastRenderedPageBreak/>
        <w:t>Governing law, jurisdiction, and complaints</w:t>
      </w:r>
      <w:bookmarkEnd w:id="53"/>
      <w:r w:rsidRPr="008F0161">
        <w:rPr>
          <w:color w:val="B09E80"/>
        </w:rPr>
        <w:t xml:space="preserve"> </w:t>
      </w:r>
    </w:p>
    <w:p w14:paraId="215F4221" w14:textId="77777777" w:rsidR="00773731" w:rsidRPr="00CB6F87" w:rsidRDefault="00773731" w:rsidP="00773731">
      <w:pPr>
        <w:pStyle w:val="NormalWeb"/>
        <w:spacing w:before="0" w:beforeAutospacing="0" w:after="0" w:afterAutospacing="0"/>
        <w:rPr>
          <w:rFonts w:ascii="Arial" w:hAnsi="Arial" w:cs="Arial"/>
        </w:rPr>
      </w:pPr>
    </w:p>
    <w:p w14:paraId="45EFA09D" w14:textId="77777777" w:rsidR="00773731" w:rsidRDefault="00773731" w:rsidP="00323999">
      <w:pPr>
        <w:pStyle w:val="NormalWeb"/>
        <w:numPr>
          <w:ilvl w:val="0"/>
          <w:numId w:val="5"/>
        </w:numPr>
        <w:spacing w:before="0" w:beforeAutospacing="0" w:after="0" w:afterAutospacing="0"/>
        <w:ind w:hanging="436"/>
        <w:rPr>
          <w:rFonts w:asciiTheme="minorHAnsi" w:hAnsiTheme="minorHAnsi" w:cs="Arial"/>
        </w:rPr>
      </w:pPr>
      <w:r w:rsidRPr="00D83831">
        <w:rPr>
          <w:rFonts w:asciiTheme="minorHAnsi" w:hAnsiTheme="minorHAnsi" w:cs="Arial"/>
        </w:rPr>
        <w:t xml:space="preserve">The law of England and Wales governs the contract (including any non-contractual matters). </w:t>
      </w:r>
    </w:p>
    <w:p w14:paraId="125C86DB" w14:textId="77777777" w:rsidR="00773731" w:rsidRDefault="00773731" w:rsidP="00773731">
      <w:pPr>
        <w:pStyle w:val="NormalWeb"/>
        <w:spacing w:before="0" w:beforeAutospacing="0" w:after="0" w:afterAutospacing="0"/>
        <w:ind w:left="720"/>
        <w:rPr>
          <w:rFonts w:asciiTheme="minorHAnsi" w:hAnsiTheme="minorHAnsi" w:cs="Arial"/>
        </w:rPr>
      </w:pPr>
    </w:p>
    <w:p w14:paraId="49A07863" w14:textId="77777777" w:rsidR="00CC7994" w:rsidRDefault="00773731" w:rsidP="00323999">
      <w:pPr>
        <w:pStyle w:val="NormalWeb"/>
        <w:numPr>
          <w:ilvl w:val="0"/>
          <w:numId w:val="5"/>
        </w:numPr>
        <w:spacing w:before="0" w:beforeAutospacing="0" w:after="0" w:afterAutospacing="0"/>
        <w:ind w:hanging="436"/>
        <w:rPr>
          <w:rFonts w:asciiTheme="minorHAnsi" w:hAnsiTheme="minorHAnsi" w:cs="Arial"/>
        </w:rPr>
      </w:pPr>
      <w:r w:rsidRPr="00773731">
        <w:rPr>
          <w:rFonts w:asciiTheme="minorHAnsi" w:hAnsiTheme="minorHAnsi" w:cs="Arial"/>
        </w:rPr>
        <w:t xml:space="preserve">Disputes can be submitted to the jurisdiction of the courts of England and Wales or, where the client lives in Scotland or Northern Ireland, in the courts of Scotland or Northern Ireland respectively. </w:t>
      </w:r>
    </w:p>
    <w:p w14:paraId="2C374854" w14:textId="77777777" w:rsidR="00CC7994" w:rsidRDefault="00CC7994" w:rsidP="00CC7994">
      <w:pPr>
        <w:pStyle w:val="ListParagraph"/>
        <w:rPr>
          <w:rFonts w:cs="Arial"/>
        </w:rPr>
      </w:pPr>
    </w:p>
    <w:p w14:paraId="6CE9D25D" w14:textId="67BCE336" w:rsidR="00CC7994" w:rsidRDefault="00773731" w:rsidP="00323999">
      <w:pPr>
        <w:pStyle w:val="NormalWeb"/>
        <w:numPr>
          <w:ilvl w:val="0"/>
          <w:numId w:val="5"/>
        </w:numPr>
        <w:spacing w:before="0" w:beforeAutospacing="0" w:after="0" w:afterAutospacing="0"/>
        <w:ind w:hanging="436"/>
        <w:rPr>
          <w:rFonts w:asciiTheme="minorHAnsi" w:hAnsiTheme="minorHAnsi" w:cs="Arial"/>
        </w:rPr>
      </w:pPr>
      <w:r w:rsidRPr="00CC7994">
        <w:rPr>
          <w:rFonts w:asciiTheme="minorHAnsi" w:hAnsiTheme="minorHAnsi" w:cs="Arial"/>
        </w:rPr>
        <w:t xml:space="preserve">We endeavour to provide a high-quality service, always. However, despite best endeavours, from time to time, things can and do go wrong. Whenever that happens, we will always act with integrity and candour, with a solution-focused, collaborative attitude. This is outlined in our </w:t>
      </w:r>
      <w:hyperlink w:anchor="_Appendix_J:_Complaint’s" w:history="1">
        <w:r w:rsidRPr="00DC4CA4">
          <w:rPr>
            <w:rStyle w:val="Hyperlink"/>
            <w:rFonts w:asciiTheme="minorHAnsi" w:hAnsiTheme="minorHAnsi" w:cs="Arial"/>
          </w:rPr>
          <w:t>complaint’s procedure</w:t>
        </w:r>
      </w:hyperlink>
      <w:r w:rsidRPr="00CC7994">
        <w:rPr>
          <w:rFonts w:asciiTheme="minorHAnsi" w:hAnsiTheme="minorHAnsi" w:cs="Arial"/>
        </w:rPr>
        <w:t>.</w:t>
      </w:r>
    </w:p>
    <w:p w14:paraId="613823A8" w14:textId="77777777" w:rsidR="00CC7994" w:rsidRDefault="00CC7994" w:rsidP="00CC7994">
      <w:pPr>
        <w:pStyle w:val="ListParagraph"/>
        <w:rPr>
          <w:rFonts w:cs="Arial"/>
        </w:rPr>
      </w:pPr>
    </w:p>
    <w:p w14:paraId="0A434F32" w14:textId="58B683C4" w:rsidR="00773731" w:rsidRPr="00CC7994" w:rsidRDefault="00773731" w:rsidP="00323999">
      <w:pPr>
        <w:pStyle w:val="NormalWeb"/>
        <w:numPr>
          <w:ilvl w:val="0"/>
          <w:numId w:val="5"/>
        </w:numPr>
        <w:spacing w:before="0" w:beforeAutospacing="0" w:after="0" w:afterAutospacing="0"/>
        <w:ind w:hanging="436"/>
        <w:rPr>
          <w:rFonts w:asciiTheme="minorHAnsi" w:hAnsiTheme="minorHAnsi" w:cs="Arial"/>
        </w:rPr>
      </w:pPr>
      <w:r w:rsidRPr="00CC7994">
        <w:rPr>
          <w:rFonts w:asciiTheme="minorHAnsi" w:hAnsiTheme="minorHAnsi" w:cs="Arial"/>
        </w:rPr>
        <w:t>We follow these codes of conduct:</w:t>
      </w:r>
    </w:p>
    <w:p w14:paraId="5341E517" w14:textId="77777777" w:rsidR="00773731" w:rsidRPr="0047407F" w:rsidRDefault="00773731" w:rsidP="00773731">
      <w:pPr>
        <w:pStyle w:val="NormalWeb"/>
        <w:spacing w:before="0" w:beforeAutospacing="0" w:after="0" w:afterAutospacing="0"/>
        <w:ind w:left="720"/>
        <w:rPr>
          <w:rFonts w:asciiTheme="minorHAnsi" w:hAnsiTheme="minorHAnsi" w:cs="Arial"/>
        </w:rPr>
      </w:pPr>
    </w:p>
    <w:p w14:paraId="21FE787A" w14:textId="77777777" w:rsidR="00773731" w:rsidRPr="0047407F" w:rsidRDefault="00000000" w:rsidP="00323999">
      <w:pPr>
        <w:pStyle w:val="NormalWeb"/>
        <w:numPr>
          <w:ilvl w:val="1"/>
          <w:numId w:val="5"/>
        </w:numPr>
        <w:spacing w:before="0" w:beforeAutospacing="0" w:after="0" w:afterAutospacing="0"/>
        <w:rPr>
          <w:rFonts w:asciiTheme="minorHAnsi" w:hAnsiTheme="minorHAnsi" w:cs="Arial"/>
        </w:rPr>
      </w:pPr>
      <w:hyperlink r:id="rId33" w:history="1">
        <w:r w:rsidR="00773731" w:rsidRPr="0047407F">
          <w:rPr>
            <w:rStyle w:val="Hyperlink"/>
            <w:rFonts w:asciiTheme="minorHAnsi" w:hAnsiTheme="minorHAnsi" w:cs="Arial"/>
          </w:rPr>
          <w:t>HCPC Standards of Proficiency for Practitioner Psychologists</w:t>
        </w:r>
      </w:hyperlink>
      <w:r w:rsidR="00773731" w:rsidRPr="0047407F">
        <w:rPr>
          <w:rFonts w:asciiTheme="minorHAnsi" w:hAnsiTheme="minorHAnsi" w:cs="Arial"/>
        </w:rPr>
        <w:t xml:space="preserve"> </w:t>
      </w:r>
    </w:p>
    <w:p w14:paraId="3A60A0FC" w14:textId="77777777" w:rsidR="00773731" w:rsidRPr="0047407F" w:rsidRDefault="00773731" w:rsidP="00773731">
      <w:pPr>
        <w:pStyle w:val="NormalWeb"/>
        <w:spacing w:before="0" w:beforeAutospacing="0" w:after="0" w:afterAutospacing="0"/>
        <w:ind w:left="1440"/>
        <w:rPr>
          <w:rFonts w:asciiTheme="minorHAnsi" w:hAnsiTheme="minorHAnsi" w:cs="Arial"/>
        </w:rPr>
      </w:pPr>
    </w:p>
    <w:p w14:paraId="280CB406" w14:textId="77777777" w:rsidR="00773731" w:rsidRPr="0047407F" w:rsidRDefault="00000000" w:rsidP="00323999">
      <w:pPr>
        <w:pStyle w:val="NormalWeb"/>
        <w:numPr>
          <w:ilvl w:val="1"/>
          <w:numId w:val="5"/>
        </w:numPr>
        <w:spacing w:before="0" w:beforeAutospacing="0" w:after="0" w:afterAutospacing="0"/>
        <w:rPr>
          <w:rFonts w:asciiTheme="minorHAnsi" w:hAnsiTheme="minorHAnsi" w:cs="Arial"/>
        </w:rPr>
      </w:pPr>
      <w:hyperlink r:id="rId34" w:history="1">
        <w:r w:rsidR="00773731" w:rsidRPr="0047407F">
          <w:rPr>
            <w:rStyle w:val="Hyperlink"/>
            <w:rFonts w:asciiTheme="minorHAnsi" w:hAnsiTheme="minorHAnsi" w:cs="Arial"/>
          </w:rPr>
          <w:t>HCPC Standards of Conduct, Performance, and</w:t>
        </w:r>
        <w:r w:rsidR="00773731" w:rsidRPr="0047407F">
          <w:rPr>
            <w:rStyle w:val="Hyperlink"/>
            <w:rFonts w:asciiTheme="minorHAnsi" w:hAnsiTheme="minorHAnsi" w:cs="Arial"/>
          </w:rPr>
          <w:br/>
          <w:t>Ethics</w:t>
        </w:r>
      </w:hyperlink>
      <w:r w:rsidR="00773731" w:rsidRPr="0047407F">
        <w:rPr>
          <w:rFonts w:asciiTheme="minorHAnsi" w:hAnsiTheme="minorHAnsi" w:cs="Arial"/>
        </w:rPr>
        <w:t xml:space="preserve"> </w:t>
      </w:r>
    </w:p>
    <w:p w14:paraId="0A6300CE" w14:textId="77777777" w:rsidR="00773731" w:rsidRPr="0047407F" w:rsidRDefault="00773731" w:rsidP="00773731">
      <w:pPr>
        <w:pStyle w:val="ListParagraph"/>
        <w:rPr>
          <w:rFonts w:cs="Arial"/>
        </w:rPr>
      </w:pPr>
    </w:p>
    <w:p w14:paraId="1322A246" w14:textId="77777777" w:rsidR="00773731" w:rsidRPr="0047407F" w:rsidRDefault="00000000" w:rsidP="00323999">
      <w:pPr>
        <w:pStyle w:val="NormalWeb"/>
        <w:numPr>
          <w:ilvl w:val="1"/>
          <w:numId w:val="5"/>
        </w:numPr>
        <w:spacing w:before="0" w:beforeAutospacing="0" w:after="0" w:afterAutospacing="0"/>
        <w:rPr>
          <w:rFonts w:asciiTheme="minorHAnsi" w:hAnsiTheme="minorHAnsi" w:cs="Arial"/>
        </w:rPr>
      </w:pPr>
      <w:hyperlink r:id="rId35" w:history="1">
        <w:r w:rsidR="00773731" w:rsidRPr="0047407F">
          <w:rPr>
            <w:rStyle w:val="Hyperlink"/>
            <w:rFonts w:asciiTheme="minorHAnsi" w:hAnsiTheme="minorHAnsi" w:cs="Arial"/>
          </w:rPr>
          <w:t>British Psychological Society Code of Ethics and Conduct</w:t>
        </w:r>
      </w:hyperlink>
    </w:p>
    <w:p w14:paraId="32B81D30" w14:textId="77777777" w:rsidR="00773731" w:rsidRPr="0047407F" w:rsidRDefault="00773731" w:rsidP="00773731">
      <w:pPr>
        <w:pStyle w:val="ListParagraph"/>
        <w:rPr>
          <w:rFonts w:cs="Arial"/>
        </w:rPr>
      </w:pPr>
    </w:p>
    <w:p w14:paraId="5C449865" w14:textId="77777777" w:rsidR="00773731" w:rsidRPr="0047407F" w:rsidRDefault="00000000" w:rsidP="00323999">
      <w:pPr>
        <w:pStyle w:val="NormalWeb"/>
        <w:numPr>
          <w:ilvl w:val="1"/>
          <w:numId w:val="5"/>
        </w:numPr>
        <w:spacing w:before="0" w:beforeAutospacing="0" w:after="0" w:afterAutospacing="0"/>
        <w:rPr>
          <w:rFonts w:asciiTheme="minorHAnsi" w:hAnsiTheme="minorHAnsi" w:cs="Arial"/>
        </w:rPr>
      </w:pPr>
      <w:hyperlink r:id="rId36" w:history="1">
        <w:r w:rsidR="00773731" w:rsidRPr="0047407F">
          <w:rPr>
            <w:rStyle w:val="Hyperlink"/>
            <w:rFonts w:asciiTheme="minorHAnsi" w:hAnsiTheme="minorHAnsi" w:cs="Arial"/>
          </w:rPr>
          <w:t>Institute of Narrative Therapy Associate Member Standards</w:t>
        </w:r>
      </w:hyperlink>
      <w:r w:rsidR="00773731" w:rsidRPr="0047407F">
        <w:rPr>
          <w:rFonts w:asciiTheme="minorHAnsi" w:hAnsiTheme="minorHAnsi" w:cs="Arial"/>
        </w:rPr>
        <w:t xml:space="preserve"> </w:t>
      </w:r>
    </w:p>
    <w:p w14:paraId="71450495" w14:textId="77777777" w:rsidR="00350158" w:rsidRPr="005066FF" w:rsidRDefault="00350158" w:rsidP="00350158">
      <w:pPr>
        <w:pStyle w:val="NormalWeb"/>
        <w:spacing w:before="0" w:beforeAutospacing="0" w:after="0" w:afterAutospacing="0"/>
        <w:rPr>
          <w:rFonts w:asciiTheme="minorHAnsi" w:hAnsiTheme="minorHAnsi" w:cs="Arial"/>
        </w:rPr>
      </w:pPr>
    </w:p>
    <w:p w14:paraId="13186763" w14:textId="77777777" w:rsidR="00350158" w:rsidRPr="005066FF" w:rsidRDefault="00350158" w:rsidP="00350158">
      <w:pPr>
        <w:pStyle w:val="ListParagraph"/>
        <w:rPr>
          <w:rFonts w:cs="Arial"/>
          <w:b/>
          <w:bCs/>
        </w:rPr>
      </w:pPr>
    </w:p>
    <w:p w14:paraId="0C79FDD4" w14:textId="77777777" w:rsidR="002133EB" w:rsidRDefault="002133EB" w:rsidP="00D538BA">
      <w:pPr>
        <w:pStyle w:val="NormalWeb"/>
        <w:spacing w:before="0" w:beforeAutospacing="0" w:after="0" w:afterAutospacing="0"/>
        <w:ind w:left="720"/>
        <w:rPr>
          <w:rFonts w:asciiTheme="minorHAnsi" w:hAnsiTheme="minorHAnsi" w:cs="Arial"/>
        </w:rPr>
      </w:pPr>
    </w:p>
    <w:p w14:paraId="0AF03EC6" w14:textId="77777777" w:rsidR="00646464" w:rsidRDefault="00646464" w:rsidP="002133EB">
      <w:pPr>
        <w:pStyle w:val="NormalWeb"/>
        <w:spacing w:before="0" w:beforeAutospacing="0" w:after="0" w:afterAutospacing="0"/>
        <w:rPr>
          <w:rFonts w:asciiTheme="minorHAnsi" w:hAnsiTheme="minorHAnsi" w:cs="Arial"/>
        </w:rPr>
      </w:pPr>
    </w:p>
    <w:p w14:paraId="7D0F7546" w14:textId="77777777" w:rsidR="00646464" w:rsidRDefault="00646464" w:rsidP="002133EB">
      <w:pPr>
        <w:pStyle w:val="NormalWeb"/>
        <w:spacing w:before="0" w:beforeAutospacing="0" w:after="0" w:afterAutospacing="0"/>
        <w:rPr>
          <w:rFonts w:asciiTheme="minorHAnsi" w:hAnsiTheme="minorHAnsi" w:cs="Arial"/>
        </w:rPr>
      </w:pPr>
    </w:p>
    <w:p w14:paraId="536C2DDC" w14:textId="77777777" w:rsidR="00646464" w:rsidRDefault="00646464" w:rsidP="002133EB">
      <w:pPr>
        <w:pStyle w:val="NormalWeb"/>
        <w:spacing w:before="0" w:beforeAutospacing="0" w:after="0" w:afterAutospacing="0"/>
        <w:rPr>
          <w:rFonts w:asciiTheme="minorHAnsi" w:hAnsiTheme="minorHAnsi" w:cs="Arial"/>
        </w:rPr>
      </w:pPr>
    </w:p>
    <w:p w14:paraId="371A36BB" w14:textId="77777777" w:rsidR="00646464" w:rsidRDefault="00646464" w:rsidP="002133EB">
      <w:pPr>
        <w:pStyle w:val="NormalWeb"/>
        <w:spacing w:before="0" w:beforeAutospacing="0" w:after="0" w:afterAutospacing="0"/>
        <w:rPr>
          <w:rFonts w:asciiTheme="minorHAnsi" w:hAnsiTheme="minorHAnsi" w:cs="Arial"/>
        </w:rPr>
      </w:pPr>
    </w:p>
    <w:p w14:paraId="6E8D8942" w14:textId="77777777" w:rsidR="00646464" w:rsidRDefault="00646464" w:rsidP="002133EB">
      <w:pPr>
        <w:pStyle w:val="NormalWeb"/>
        <w:spacing w:before="0" w:beforeAutospacing="0" w:after="0" w:afterAutospacing="0"/>
        <w:rPr>
          <w:rFonts w:asciiTheme="minorHAnsi" w:hAnsiTheme="minorHAnsi" w:cs="Arial"/>
        </w:rPr>
      </w:pPr>
    </w:p>
    <w:p w14:paraId="593A6A33" w14:textId="77777777" w:rsidR="00646464" w:rsidRDefault="00646464" w:rsidP="002133EB">
      <w:pPr>
        <w:pStyle w:val="NormalWeb"/>
        <w:spacing w:before="0" w:beforeAutospacing="0" w:after="0" w:afterAutospacing="0"/>
        <w:rPr>
          <w:rFonts w:asciiTheme="minorHAnsi" w:hAnsiTheme="minorHAnsi" w:cs="Arial"/>
        </w:rPr>
      </w:pPr>
    </w:p>
    <w:p w14:paraId="43C42C46" w14:textId="77777777" w:rsidR="00646464" w:rsidRDefault="00646464" w:rsidP="002133EB">
      <w:pPr>
        <w:pStyle w:val="NormalWeb"/>
        <w:spacing w:before="0" w:beforeAutospacing="0" w:after="0" w:afterAutospacing="0"/>
        <w:rPr>
          <w:rFonts w:asciiTheme="minorHAnsi" w:hAnsiTheme="minorHAnsi" w:cs="Arial"/>
        </w:rPr>
      </w:pPr>
    </w:p>
    <w:p w14:paraId="479C68A0" w14:textId="77777777" w:rsidR="00646464" w:rsidRDefault="00646464" w:rsidP="002133EB">
      <w:pPr>
        <w:pStyle w:val="NormalWeb"/>
        <w:spacing w:before="0" w:beforeAutospacing="0" w:after="0" w:afterAutospacing="0"/>
        <w:rPr>
          <w:rFonts w:asciiTheme="minorHAnsi" w:hAnsiTheme="minorHAnsi" w:cs="Arial"/>
        </w:rPr>
      </w:pPr>
    </w:p>
    <w:p w14:paraId="39EFFF1A" w14:textId="77777777" w:rsidR="00646464" w:rsidRDefault="00646464" w:rsidP="002133EB">
      <w:pPr>
        <w:pStyle w:val="NormalWeb"/>
        <w:spacing w:before="0" w:beforeAutospacing="0" w:after="0" w:afterAutospacing="0"/>
        <w:rPr>
          <w:rFonts w:asciiTheme="minorHAnsi" w:hAnsiTheme="minorHAnsi" w:cs="Arial"/>
        </w:rPr>
      </w:pPr>
    </w:p>
    <w:p w14:paraId="57D517BD" w14:textId="77777777" w:rsidR="00646464" w:rsidRDefault="00646464" w:rsidP="002133EB">
      <w:pPr>
        <w:pStyle w:val="NormalWeb"/>
        <w:spacing w:before="0" w:beforeAutospacing="0" w:after="0" w:afterAutospacing="0"/>
        <w:rPr>
          <w:rFonts w:asciiTheme="minorHAnsi" w:hAnsiTheme="minorHAnsi" w:cs="Arial"/>
        </w:rPr>
      </w:pPr>
    </w:p>
    <w:p w14:paraId="062673D7" w14:textId="77777777" w:rsidR="00646464" w:rsidRDefault="00646464" w:rsidP="002133EB">
      <w:pPr>
        <w:pStyle w:val="NormalWeb"/>
        <w:spacing w:before="0" w:beforeAutospacing="0" w:after="0" w:afterAutospacing="0"/>
        <w:rPr>
          <w:rFonts w:asciiTheme="minorHAnsi" w:hAnsiTheme="minorHAnsi" w:cs="Arial"/>
        </w:rPr>
      </w:pPr>
    </w:p>
    <w:p w14:paraId="2A7EE384" w14:textId="77777777" w:rsidR="00646464" w:rsidRDefault="00646464" w:rsidP="002133EB">
      <w:pPr>
        <w:pStyle w:val="NormalWeb"/>
        <w:spacing w:before="0" w:beforeAutospacing="0" w:after="0" w:afterAutospacing="0"/>
        <w:rPr>
          <w:rFonts w:asciiTheme="minorHAnsi" w:hAnsiTheme="minorHAnsi" w:cs="Arial"/>
        </w:rPr>
      </w:pPr>
    </w:p>
    <w:p w14:paraId="3DD9FA53" w14:textId="77777777" w:rsidR="00646464" w:rsidRDefault="00646464" w:rsidP="002133EB">
      <w:pPr>
        <w:pStyle w:val="NormalWeb"/>
        <w:spacing w:before="0" w:beforeAutospacing="0" w:after="0" w:afterAutospacing="0"/>
        <w:rPr>
          <w:rFonts w:asciiTheme="minorHAnsi" w:hAnsiTheme="minorHAnsi" w:cs="Arial"/>
        </w:rPr>
      </w:pPr>
    </w:p>
    <w:p w14:paraId="3696C077" w14:textId="77777777" w:rsidR="00646464" w:rsidRDefault="00646464" w:rsidP="002133EB">
      <w:pPr>
        <w:pStyle w:val="NormalWeb"/>
        <w:spacing w:before="0" w:beforeAutospacing="0" w:after="0" w:afterAutospacing="0"/>
        <w:rPr>
          <w:rFonts w:asciiTheme="minorHAnsi" w:hAnsiTheme="minorHAnsi" w:cs="Arial"/>
        </w:rPr>
      </w:pPr>
    </w:p>
    <w:p w14:paraId="6A9F5EF8" w14:textId="77777777" w:rsidR="00646464" w:rsidRDefault="00646464" w:rsidP="002133EB">
      <w:pPr>
        <w:pStyle w:val="NormalWeb"/>
        <w:spacing w:before="0" w:beforeAutospacing="0" w:after="0" w:afterAutospacing="0"/>
        <w:rPr>
          <w:rFonts w:asciiTheme="minorHAnsi" w:hAnsiTheme="minorHAnsi" w:cs="Arial"/>
        </w:rPr>
      </w:pPr>
    </w:p>
    <w:p w14:paraId="6CD2AAC9" w14:textId="77777777" w:rsidR="00646464" w:rsidRDefault="00646464" w:rsidP="002133EB">
      <w:pPr>
        <w:pStyle w:val="NormalWeb"/>
        <w:spacing w:before="0" w:beforeAutospacing="0" w:after="0" w:afterAutospacing="0"/>
        <w:rPr>
          <w:rFonts w:asciiTheme="minorHAnsi" w:hAnsiTheme="minorHAnsi" w:cs="Arial"/>
        </w:rPr>
      </w:pPr>
    </w:p>
    <w:p w14:paraId="2A52525C" w14:textId="77777777" w:rsidR="00646464" w:rsidRDefault="00646464" w:rsidP="002133EB">
      <w:pPr>
        <w:pStyle w:val="NormalWeb"/>
        <w:spacing w:before="0" w:beforeAutospacing="0" w:after="0" w:afterAutospacing="0"/>
        <w:rPr>
          <w:rFonts w:asciiTheme="minorHAnsi" w:hAnsiTheme="minorHAnsi" w:cs="Arial"/>
        </w:rPr>
      </w:pPr>
    </w:p>
    <w:p w14:paraId="13E3BA64" w14:textId="77777777" w:rsidR="00646464" w:rsidRDefault="00646464" w:rsidP="002133EB">
      <w:pPr>
        <w:pStyle w:val="NormalWeb"/>
        <w:spacing w:before="0" w:beforeAutospacing="0" w:after="0" w:afterAutospacing="0"/>
        <w:rPr>
          <w:rFonts w:asciiTheme="minorHAnsi" w:hAnsiTheme="minorHAnsi" w:cs="Arial"/>
        </w:rPr>
      </w:pPr>
    </w:p>
    <w:p w14:paraId="14842B50" w14:textId="77777777" w:rsidR="00646464" w:rsidRDefault="00646464" w:rsidP="002133EB">
      <w:pPr>
        <w:pStyle w:val="NormalWeb"/>
        <w:spacing w:before="0" w:beforeAutospacing="0" w:after="0" w:afterAutospacing="0"/>
        <w:rPr>
          <w:rFonts w:asciiTheme="minorHAnsi" w:hAnsiTheme="minorHAnsi" w:cs="Arial"/>
        </w:rPr>
      </w:pPr>
    </w:p>
    <w:p w14:paraId="0BC16943" w14:textId="40269E62" w:rsidR="00C4439B" w:rsidRPr="00F379EA" w:rsidRDefault="00C4439B" w:rsidP="00C4439B">
      <w:pPr>
        <w:pStyle w:val="Heading1"/>
        <w:rPr>
          <w:b/>
          <w:bCs/>
          <w:color w:val="192537"/>
        </w:rPr>
      </w:pPr>
      <w:bookmarkStart w:id="54" w:name="_Subscription_Membership_Terms"/>
      <w:bookmarkStart w:id="55" w:name="_Toc176458020"/>
      <w:bookmarkEnd w:id="54"/>
      <w:r>
        <w:rPr>
          <w:b/>
          <w:bCs/>
          <w:color w:val="192537"/>
        </w:rPr>
        <w:lastRenderedPageBreak/>
        <w:t>Subscription Membership</w:t>
      </w:r>
      <w:r w:rsidRPr="00F379EA">
        <w:rPr>
          <w:b/>
          <w:bCs/>
          <w:color w:val="192537"/>
        </w:rPr>
        <w:t xml:space="preserve"> Terms &amp; Conditions</w:t>
      </w:r>
      <w:bookmarkEnd w:id="55"/>
      <w:r>
        <w:rPr>
          <w:b/>
          <w:bCs/>
          <w:color w:val="192537"/>
        </w:rPr>
        <w:t xml:space="preserve"> </w:t>
      </w:r>
    </w:p>
    <w:p w14:paraId="15EFEF1B" w14:textId="77777777" w:rsidR="00C4439B" w:rsidRPr="00E64514" w:rsidRDefault="00C4439B" w:rsidP="00C4439B"/>
    <w:p w14:paraId="30B4A864" w14:textId="62DB4299" w:rsidR="00C4439B" w:rsidRPr="008F0161" w:rsidRDefault="00C4439B" w:rsidP="00C4439B">
      <w:pPr>
        <w:pStyle w:val="Heading2"/>
        <w:rPr>
          <w:color w:val="B09E80"/>
        </w:rPr>
      </w:pPr>
      <w:bookmarkStart w:id="56" w:name="_Toc176458021"/>
      <w:r w:rsidRPr="008F0161">
        <w:rPr>
          <w:color w:val="B09E80"/>
        </w:rPr>
        <w:t>Application</w:t>
      </w:r>
      <w:bookmarkEnd w:id="56"/>
      <w:r w:rsidRPr="008F0161">
        <w:rPr>
          <w:color w:val="B09E80"/>
        </w:rPr>
        <w:t xml:space="preserve"> </w:t>
      </w:r>
    </w:p>
    <w:p w14:paraId="1DACC60B" w14:textId="77777777" w:rsidR="00C4439B" w:rsidRPr="007A3C4A" w:rsidRDefault="00C4439B" w:rsidP="00C4439B">
      <w:pPr>
        <w:pStyle w:val="htmlGeneratedanyParagraph"/>
        <w:ind w:left="567"/>
        <w:outlineLvl w:val="1"/>
        <w:rPr>
          <w:rFonts w:asciiTheme="minorHAnsi" w:hAnsiTheme="minorHAnsi" w:cs="Arial"/>
          <w:b/>
          <w:bCs/>
        </w:rPr>
      </w:pPr>
    </w:p>
    <w:p w14:paraId="48C5FFD1" w14:textId="2E02D1DF" w:rsidR="00DC0CF5" w:rsidRPr="007A3C4A" w:rsidRDefault="00DC0CF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rPr>
        <w:t xml:space="preserve">These Terms and Conditions will apply to the use of a Subscription </w:t>
      </w:r>
      <w:r w:rsidR="007A3C4A" w:rsidRPr="007A3C4A">
        <w:rPr>
          <w:rFonts w:asciiTheme="minorHAnsi" w:hAnsiTheme="minorHAnsi" w:cs="Arial"/>
        </w:rPr>
        <w:t xml:space="preserve">Membership </w:t>
      </w:r>
      <w:r w:rsidRPr="007A3C4A">
        <w:rPr>
          <w:rFonts w:asciiTheme="minorHAnsi" w:hAnsiTheme="minorHAnsi" w:cs="Arial"/>
        </w:rPr>
        <w:t xml:space="preserve">for a specified period by you (the </w:t>
      </w:r>
      <w:r w:rsidR="007A3C4A" w:rsidRPr="007A3C4A">
        <w:rPr>
          <w:rFonts w:asciiTheme="minorHAnsi" w:hAnsiTheme="minorHAnsi" w:cs="Arial"/>
          <w:b/>
          <w:bCs/>
        </w:rPr>
        <w:t>c</w:t>
      </w:r>
      <w:r w:rsidRPr="007A3C4A">
        <w:rPr>
          <w:rFonts w:asciiTheme="minorHAnsi" w:hAnsiTheme="minorHAnsi" w:cs="Arial"/>
          <w:b/>
          <w:bCs/>
        </w:rPr>
        <w:t xml:space="preserve">lient </w:t>
      </w:r>
      <w:r w:rsidRPr="007A3C4A">
        <w:rPr>
          <w:rFonts w:asciiTheme="minorHAnsi" w:hAnsiTheme="minorHAnsi" w:cs="Arial"/>
        </w:rPr>
        <w:t xml:space="preserve">or </w:t>
      </w:r>
      <w:r w:rsidRPr="007A3C4A">
        <w:rPr>
          <w:rFonts w:asciiTheme="minorHAnsi" w:hAnsiTheme="minorHAnsi" w:cs="Arial"/>
          <w:b/>
          <w:bCs/>
        </w:rPr>
        <w:t>you</w:t>
      </w:r>
      <w:r w:rsidRPr="007A3C4A">
        <w:rPr>
          <w:rFonts w:asciiTheme="minorHAnsi" w:hAnsiTheme="minorHAnsi" w:cs="Arial"/>
        </w:rPr>
        <w:t xml:space="preserve">). </w:t>
      </w:r>
    </w:p>
    <w:p w14:paraId="6EF3DEA6" w14:textId="77777777" w:rsidR="00DC0CF5" w:rsidRPr="007A3C4A" w:rsidRDefault="00DC0CF5" w:rsidP="00DC0CF5">
      <w:pPr>
        <w:pStyle w:val="NormalWeb"/>
        <w:spacing w:before="0" w:beforeAutospacing="0" w:after="0" w:afterAutospacing="0"/>
        <w:ind w:left="720"/>
        <w:rPr>
          <w:rFonts w:asciiTheme="minorHAnsi" w:hAnsiTheme="minorHAnsi" w:cs="Arial"/>
        </w:rPr>
      </w:pPr>
    </w:p>
    <w:p w14:paraId="1CB16B76" w14:textId="77777777" w:rsidR="00DC0CF5" w:rsidRPr="007A3C4A" w:rsidRDefault="00DC0CF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rPr>
        <w:t xml:space="preserve">We are Palmer and Palmer Psychology (Services) Ltd, a company registered in England and Wales (14602051), whose registered office is at 54 Thorpe Road, Norwich, Norfolk, NR1 1RY. We trade as Palmer and Palmer Psychology Services, which is occasionally referred to as PAPPS. Our email address is </w:t>
      </w:r>
      <w:r w:rsidRPr="007A3C4A">
        <w:rPr>
          <w:rFonts w:asciiTheme="minorHAnsi" w:hAnsiTheme="minorHAnsi" w:cs="Arial"/>
          <w:color w:val="0000FF"/>
        </w:rPr>
        <w:t>npalmer@papps.org.uk</w:t>
      </w:r>
      <w:r w:rsidRPr="007A3C4A">
        <w:rPr>
          <w:rFonts w:asciiTheme="minorHAnsi" w:hAnsiTheme="minorHAnsi" w:cs="Arial"/>
        </w:rPr>
        <w:t>, and our telephone number is 01603 555 670 (</w:t>
      </w:r>
      <w:r w:rsidRPr="007A3C4A">
        <w:rPr>
          <w:rFonts w:asciiTheme="minorHAnsi" w:hAnsiTheme="minorHAnsi" w:cs="Arial"/>
          <w:b/>
          <w:bCs/>
        </w:rPr>
        <w:t xml:space="preserve">our </w:t>
      </w:r>
      <w:r w:rsidRPr="007A3C4A">
        <w:rPr>
          <w:rFonts w:asciiTheme="minorHAnsi" w:hAnsiTheme="minorHAnsi" w:cs="Arial"/>
        </w:rPr>
        <w:t xml:space="preserve">or </w:t>
      </w:r>
      <w:r w:rsidRPr="007A3C4A">
        <w:rPr>
          <w:rFonts w:asciiTheme="minorHAnsi" w:hAnsiTheme="minorHAnsi" w:cs="Arial"/>
          <w:b/>
          <w:bCs/>
        </w:rPr>
        <w:t xml:space="preserve">us </w:t>
      </w:r>
      <w:r w:rsidRPr="007A3C4A">
        <w:rPr>
          <w:rFonts w:asciiTheme="minorHAnsi" w:hAnsiTheme="minorHAnsi" w:cs="Arial"/>
        </w:rPr>
        <w:t xml:space="preserve">or </w:t>
      </w:r>
      <w:r w:rsidRPr="007A3C4A">
        <w:rPr>
          <w:rFonts w:asciiTheme="minorHAnsi" w:hAnsiTheme="minorHAnsi" w:cs="Arial"/>
          <w:b/>
          <w:bCs/>
        </w:rPr>
        <w:t>we</w:t>
      </w:r>
      <w:r w:rsidRPr="007A3C4A">
        <w:rPr>
          <w:rFonts w:asciiTheme="minorHAnsi" w:hAnsiTheme="minorHAnsi" w:cs="Arial"/>
        </w:rPr>
        <w:t xml:space="preserve">). </w:t>
      </w:r>
    </w:p>
    <w:p w14:paraId="5D7449BC" w14:textId="77777777" w:rsidR="00DC0CF5" w:rsidRPr="007A3C4A" w:rsidRDefault="00DC0CF5" w:rsidP="00DC0CF5">
      <w:pPr>
        <w:pStyle w:val="NormalWeb"/>
        <w:spacing w:before="0" w:beforeAutospacing="0" w:after="0" w:afterAutospacing="0"/>
        <w:rPr>
          <w:rFonts w:asciiTheme="minorHAnsi" w:hAnsiTheme="minorHAnsi" w:cs="Arial"/>
        </w:rPr>
      </w:pPr>
    </w:p>
    <w:p w14:paraId="513D9028" w14:textId="56BB382B" w:rsidR="00DC0CF5" w:rsidRPr="007A3C4A" w:rsidRDefault="00DC0CF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rPr>
        <w:t xml:space="preserve">These are the terms and conditions upon which we sell our Subscription </w:t>
      </w:r>
      <w:r w:rsidR="007A3C4A" w:rsidRPr="007A3C4A">
        <w:rPr>
          <w:rFonts w:asciiTheme="minorHAnsi" w:hAnsiTheme="minorHAnsi" w:cs="Arial"/>
        </w:rPr>
        <w:t xml:space="preserve">Membership </w:t>
      </w:r>
      <w:r w:rsidRPr="007A3C4A">
        <w:rPr>
          <w:rFonts w:asciiTheme="minorHAnsi" w:hAnsiTheme="minorHAnsi" w:cs="Arial"/>
        </w:rPr>
        <w:t xml:space="preserve">Service (the </w:t>
      </w:r>
      <w:r w:rsidRPr="007A3C4A">
        <w:rPr>
          <w:rFonts w:asciiTheme="minorHAnsi" w:hAnsiTheme="minorHAnsi" w:cs="Arial"/>
          <w:b/>
          <w:bCs/>
        </w:rPr>
        <w:t>service</w:t>
      </w:r>
      <w:r w:rsidRPr="007A3C4A">
        <w:rPr>
          <w:rFonts w:asciiTheme="minorHAnsi" w:hAnsiTheme="minorHAnsi" w:cs="Arial"/>
        </w:rPr>
        <w:t xml:space="preserve">) to you, and to which you agree to be bound. </w:t>
      </w:r>
    </w:p>
    <w:p w14:paraId="7AD2E7D5" w14:textId="77777777" w:rsidR="00646464" w:rsidRDefault="00646464" w:rsidP="002133EB">
      <w:pPr>
        <w:pStyle w:val="NormalWeb"/>
        <w:spacing w:before="0" w:beforeAutospacing="0" w:after="0" w:afterAutospacing="0"/>
        <w:rPr>
          <w:rFonts w:asciiTheme="minorHAnsi" w:hAnsiTheme="minorHAnsi" w:cs="Arial"/>
        </w:rPr>
      </w:pPr>
    </w:p>
    <w:p w14:paraId="1425258E" w14:textId="77777777" w:rsidR="00F40265" w:rsidRPr="008F0161" w:rsidRDefault="00F40265" w:rsidP="007A3C4A">
      <w:pPr>
        <w:pStyle w:val="Heading2"/>
        <w:rPr>
          <w:color w:val="B09E80"/>
        </w:rPr>
      </w:pPr>
      <w:bookmarkStart w:id="57" w:name="_Toc176458022"/>
      <w:r w:rsidRPr="008F0161">
        <w:rPr>
          <w:color w:val="B09E80"/>
        </w:rPr>
        <w:t>Other applicable terms</w:t>
      </w:r>
      <w:bookmarkEnd w:id="57"/>
    </w:p>
    <w:p w14:paraId="701E7D71" w14:textId="77777777" w:rsidR="00F40265" w:rsidRPr="007A3C4A" w:rsidRDefault="00F40265" w:rsidP="00F40265">
      <w:pPr>
        <w:rPr>
          <w:rFonts w:cs="Arial"/>
          <w:b/>
          <w:bCs/>
        </w:rPr>
      </w:pPr>
    </w:p>
    <w:p w14:paraId="5CBF557B" w14:textId="52592806" w:rsidR="00F40265" w:rsidRPr="007A3C4A" w:rsidRDefault="00F4026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rPr>
        <w:t xml:space="preserve">These terms must be read in </w:t>
      </w:r>
      <w:r w:rsidRPr="00DC4CA4">
        <w:rPr>
          <w:rFonts w:asciiTheme="minorHAnsi" w:hAnsiTheme="minorHAnsi" w:cs="Arial"/>
        </w:rPr>
        <w:t xml:space="preserve">conjunction with our </w:t>
      </w:r>
      <w:hyperlink w:anchor="_Appendix_H:_Terms" w:history="1">
        <w:r w:rsidRPr="00DC4CA4">
          <w:rPr>
            <w:rStyle w:val="Hyperlink"/>
            <w:rFonts w:asciiTheme="minorHAnsi" w:hAnsiTheme="minorHAnsi" w:cs="Arial"/>
          </w:rPr>
          <w:t>Website Policy</w:t>
        </w:r>
      </w:hyperlink>
      <w:r w:rsidRPr="00DC4CA4">
        <w:rPr>
          <w:rFonts w:asciiTheme="minorHAnsi" w:hAnsiTheme="minorHAnsi" w:cs="Arial"/>
        </w:rPr>
        <w:t xml:space="preserve">, </w:t>
      </w:r>
      <w:hyperlink w:anchor="_Appendix_G:_General" w:history="1">
        <w:r w:rsidR="007A3C4A" w:rsidRPr="00DC4CA4">
          <w:rPr>
            <w:rStyle w:val="Hyperlink"/>
            <w:rFonts w:asciiTheme="minorHAnsi" w:hAnsiTheme="minorHAnsi" w:cs="Arial"/>
          </w:rPr>
          <w:t>Privacy</w:t>
        </w:r>
        <w:r w:rsidRPr="00DC4CA4">
          <w:rPr>
            <w:rStyle w:val="Hyperlink"/>
            <w:rFonts w:asciiTheme="minorHAnsi" w:hAnsiTheme="minorHAnsi" w:cs="Arial"/>
          </w:rPr>
          <w:t xml:space="preserve"> Policy</w:t>
        </w:r>
      </w:hyperlink>
      <w:r w:rsidRPr="00DC4CA4">
        <w:rPr>
          <w:rFonts w:asciiTheme="minorHAnsi" w:hAnsiTheme="minorHAnsi" w:cs="Arial"/>
        </w:rPr>
        <w:t xml:space="preserve">, </w:t>
      </w:r>
      <w:hyperlink w:anchor="_Appendix_I:_Cookie" w:history="1">
        <w:r w:rsidRPr="00DC4CA4">
          <w:rPr>
            <w:rStyle w:val="Hyperlink"/>
            <w:rFonts w:asciiTheme="minorHAnsi" w:hAnsiTheme="minorHAnsi" w:cs="Arial"/>
          </w:rPr>
          <w:t>Cookie Policy</w:t>
        </w:r>
      </w:hyperlink>
      <w:r w:rsidRPr="00DC4CA4">
        <w:rPr>
          <w:rFonts w:asciiTheme="minorHAnsi" w:hAnsiTheme="minorHAnsi" w:cs="Arial"/>
        </w:rPr>
        <w:t xml:space="preserve">, and </w:t>
      </w:r>
      <w:hyperlink w:anchor="_Consumer_Terms_&amp;" w:history="1">
        <w:r w:rsidRPr="00DC4CA4">
          <w:rPr>
            <w:rStyle w:val="Hyperlink"/>
            <w:rFonts w:asciiTheme="minorHAnsi" w:hAnsiTheme="minorHAnsi" w:cs="Arial"/>
          </w:rPr>
          <w:t>Consumer Terms and Conditions</w:t>
        </w:r>
      </w:hyperlink>
      <w:r w:rsidRPr="00DC4CA4">
        <w:rPr>
          <w:rFonts w:asciiTheme="minorHAnsi" w:hAnsiTheme="minorHAnsi" w:cs="Arial"/>
        </w:rPr>
        <w:t>. By purchasing and/or using this additional service, you also agree to these policies</w:t>
      </w:r>
      <w:r w:rsidRPr="007A3C4A">
        <w:rPr>
          <w:rFonts w:asciiTheme="minorHAnsi" w:hAnsiTheme="minorHAnsi" w:cs="Arial"/>
        </w:rPr>
        <w:t xml:space="preserve"> and terms.</w:t>
      </w:r>
    </w:p>
    <w:p w14:paraId="333F2C39" w14:textId="77777777" w:rsidR="00F40265" w:rsidRPr="007A3C4A" w:rsidRDefault="00F40265" w:rsidP="00F40265">
      <w:pPr>
        <w:pStyle w:val="ListParagraph"/>
        <w:rPr>
          <w:rFonts w:cs="Arial"/>
        </w:rPr>
      </w:pPr>
    </w:p>
    <w:p w14:paraId="199046B3" w14:textId="77777777" w:rsidR="00F40265" w:rsidRPr="007A3C4A" w:rsidRDefault="00F4026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b/>
          <w:bCs/>
        </w:rPr>
        <w:t xml:space="preserve">If you do not agree to the terms of this service or associated terms as set out in point 4, please </w:t>
      </w:r>
      <w:r w:rsidRPr="007A3C4A">
        <w:rPr>
          <w:rFonts w:asciiTheme="minorHAnsi" w:hAnsiTheme="minorHAnsi" w:cs="Arial"/>
          <w:b/>
          <w:bCs/>
          <w:u w:val="single"/>
        </w:rPr>
        <w:t>do not</w:t>
      </w:r>
      <w:r w:rsidRPr="007A3C4A">
        <w:rPr>
          <w:rFonts w:asciiTheme="minorHAnsi" w:hAnsiTheme="minorHAnsi" w:cs="Arial"/>
          <w:b/>
          <w:bCs/>
        </w:rPr>
        <w:t xml:space="preserve"> access or use these services</w:t>
      </w:r>
      <w:r w:rsidRPr="007A3C4A">
        <w:rPr>
          <w:rFonts w:asciiTheme="minorHAnsi" w:hAnsiTheme="minorHAnsi" w:cs="Arial"/>
        </w:rPr>
        <w:t xml:space="preserve">. </w:t>
      </w:r>
    </w:p>
    <w:p w14:paraId="4EF4F926" w14:textId="77777777" w:rsidR="00F40265" w:rsidRPr="007A3C4A" w:rsidRDefault="00F40265" w:rsidP="00F40265">
      <w:pPr>
        <w:pStyle w:val="ListParagraph"/>
        <w:rPr>
          <w:rFonts w:cs="Arial"/>
        </w:rPr>
      </w:pPr>
    </w:p>
    <w:p w14:paraId="27070285" w14:textId="77777777" w:rsidR="00F40265" w:rsidRPr="007A3C4A" w:rsidRDefault="00F40265" w:rsidP="008E1C7C">
      <w:pPr>
        <w:pStyle w:val="NormalWeb"/>
        <w:numPr>
          <w:ilvl w:val="0"/>
          <w:numId w:val="7"/>
        </w:numPr>
        <w:spacing w:before="0" w:beforeAutospacing="0" w:after="0" w:afterAutospacing="0"/>
        <w:rPr>
          <w:rFonts w:asciiTheme="minorHAnsi" w:hAnsiTheme="minorHAnsi" w:cs="Arial"/>
        </w:rPr>
      </w:pPr>
      <w:r w:rsidRPr="007A3C4A">
        <w:rPr>
          <w:rFonts w:asciiTheme="minorHAnsi" w:hAnsiTheme="minorHAnsi" w:cs="Arial"/>
        </w:rPr>
        <w:t>You understand that, from time to time, we may add, exclude, or otherwise modify these and associated terms. Your continued access or use of our service(s) constitutes your acceptance of such changes. It is your responsibility to check regularly for any changes.</w:t>
      </w:r>
    </w:p>
    <w:p w14:paraId="41708182" w14:textId="77777777" w:rsidR="00F40265" w:rsidRDefault="00F40265" w:rsidP="002133EB">
      <w:pPr>
        <w:pStyle w:val="NormalWeb"/>
        <w:spacing w:before="0" w:beforeAutospacing="0" w:after="0" w:afterAutospacing="0"/>
        <w:rPr>
          <w:rFonts w:asciiTheme="minorHAnsi" w:hAnsiTheme="minorHAnsi" w:cs="Arial"/>
        </w:rPr>
      </w:pPr>
    </w:p>
    <w:p w14:paraId="4E319155" w14:textId="77777777" w:rsidR="003B3617" w:rsidRPr="008F0161" w:rsidRDefault="003B3617" w:rsidP="008A5DD7">
      <w:pPr>
        <w:pStyle w:val="Heading2"/>
        <w:rPr>
          <w:color w:val="B09E80"/>
        </w:rPr>
      </w:pPr>
      <w:bookmarkStart w:id="58" w:name="_Toc176458023"/>
      <w:r w:rsidRPr="008F0161">
        <w:rPr>
          <w:color w:val="B09E80"/>
        </w:rPr>
        <w:t>Membership Subscription License and Description</w:t>
      </w:r>
      <w:bookmarkEnd w:id="58"/>
    </w:p>
    <w:p w14:paraId="5EA14511" w14:textId="77777777" w:rsidR="003B3617" w:rsidRPr="00C64C67" w:rsidRDefault="003B3617" w:rsidP="003B3617">
      <w:pPr>
        <w:pStyle w:val="NormalWeb"/>
        <w:spacing w:before="0" w:beforeAutospacing="0" w:after="0" w:afterAutospacing="0"/>
        <w:rPr>
          <w:rFonts w:ascii="Arial" w:hAnsi="Arial" w:cs="Arial"/>
          <w:b/>
          <w:bCs/>
        </w:rPr>
      </w:pPr>
    </w:p>
    <w:p w14:paraId="6BE3792F" w14:textId="0C277A73" w:rsidR="003B3617" w:rsidRPr="0064577E" w:rsidRDefault="003B3617" w:rsidP="008E1C7C">
      <w:pPr>
        <w:pStyle w:val="NormalWeb"/>
        <w:numPr>
          <w:ilvl w:val="0"/>
          <w:numId w:val="7"/>
        </w:numPr>
        <w:spacing w:before="0" w:beforeAutospacing="0" w:after="0" w:afterAutospacing="0"/>
        <w:rPr>
          <w:rFonts w:asciiTheme="minorHAnsi" w:hAnsiTheme="minorHAnsi" w:cs="Arial"/>
        </w:rPr>
      </w:pPr>
      <w:r w:rsidRPr="0064577E">
        <w:rPr>
          <w:rFonts w:asciiTheme="minorHAnsi" w:hAnsiTheme="minorHAnsi" w:cs="Arial"/>
        </w:rPr>
        <w:t xml:space="preserve">Upon payment of the appropriate fee, you will have access to the service and its contents for your </w:t>
      </w:r>
      <w:r w:rsidRPr="0064577E">
        <w:rPr>
          <w:rFonts w:asciiTheme="minorHAnsi" w:hAnsiTheme="minorHAnsi" w:cs="Arial"/>
          <w:b/>
          <w:bCs/>
          <w:u w:val="single"/>
        </w:rPr>
        <w:t>own personal use only</w:t>
      </w:r>
      <w:r w:rsidRPr="0064577E">
        <w:rPr>
          <w:rFonts w:asciiTheme="minorHAnsi" w:hAnsiTheme="minorHAnsi" w:cs="Arial"/>
        </w:rPr>
        <w:t>. This is granted on a non-exclusive license for the duration of the membership period. A non-exclusive license means that:</w:t>
      </w:r>
    </w:p>
    <w:p w14:paraId="10AD0261" w14:textId="77777777" w:rsidR="003B3617" w:rsidRPr="0064577E" w:rsidRDefault="003B3617" w:rsidP="003B3617">
      <w:pPr>
        <w:pStyle w:val="ListParagraph"/>
        <w:rPr>
          <w:rFonts w:cs="Arial"/>
        </w:rPr>
      </w:pPr>
    </w:p>
    <w:p w14:paraId="5840F1EB" w14:textId="77777777" w:rsidR="003B3617" w:rsidRPr="0064577E" w:rsidRDefault="003B3617" w:rsidP="008E1C7C">
      <w:pPr>
        <w:pStyle w:val="NormalWeb"/>
        <w:numPr>
          <w:ilvl w:val="1"/>
          <w:numId w:val="7"/>
        </w:numPr>
        <w:spacing w:before="0" w:beforeAutospacing="0" w:after="0" w:afterAutospacing="0"/>
        <w:rPr>
          <w:rFonts w:asciiTheme="minorHAnsi" w:hAnsiTheme="minorHAnsi" w:cs="Arial"/>
        </w:rPr>
      </w:pPr>
      <w:r w:rsidRPr="0064577E">
        <w:rPr>
          <w:rFonts w:asciiTheme="minorHAnsi" w:hAnsiTheme="minorHAnsi" w:cs="Arial"/>
        </w:rPr>
        <w:t>The content is not limited to only you and is also available to others who purchase a subscription or otherwise, at our sole discretion.</w:t>
      </w:r>
    </w:p>
    <w:p w14:paraId="4E8DA46E" w14:textId="77777777" w:rsidR="003B3617" w:rsidRPr="0064577E" w:rsidRDefault="003B3617" w:rsidP="003B3617">
      <w:pPr>
        <w:pStyle w:val="NormalWeb"/>
        <w:spacing w:before="0" w:beforeAutospacing="0" w:after="0" w:afterAutospacing="0"/>
        <w:ind w:left="1440"/>
        <w:rPr>
          <w:rFonts w:asciiTheme="minorHAnsi" w:hAnsiTheme="minorHAnsi" w:cs="Arial"/>
        </w:rPr>
      </w:pPr>
    </w:p>
    <w:p w14:paraId="2AE9E48E" w14:textId="4513E895" w:rsidR="003B3617" w:rsidRPr="0064577E" w:rsidRDefault="003B3617" w:rsidP="008E1C7C">
      <w:pPr>
        <w:pStyle w:val="NormalWeb"/>
        <w:numPr>
          <w:ilvl w:val="1"/>
          <w:numId w:val="7"/>
        </w:numPr>
        <w:spacing w:before="0" w:beforeAutospacing="0" w:after="0" w:afterAutospacing="0"/>
        <w:rPr>
          <w:rFonts w:asciiTheme="minorHAnsi" w:hAnsiTheme="minorHAnsi" w:cs="Arial"/>
        </w:rPr>
      </w:pPr>
      <w:r w:rsidRPr="0064577E">
        <w:rPr>
          <w:rFonts w:asciiTheme="minorHAnsi" w:hAnsiTheme="minorHAnsi" w:cs="Arial"/>
        </w:rPr>
        <w:lastRenderedPageBreak/>
        <w:t>You have the right to use the content within the terms of the license (as outlined in this document). But this does not restrict the rights of us as the content owners, in any way. This means, we retain the right to license the work to others and to sell, package, distribute, modify, remove, or in any other way exercise our rights as licensors of the content.</w:t>
      </w:r>
    </w:p>
    <w:p w14:paraId="69F1F832" w14:textId="77777777" w:rsidR="003B3617" w:rsidRPr="0064577E" w:rsidRDefault="003B3617" w:rsidP="003B3617">
      <w:pPr>
        <w:pStyle w:val="ListParagraph"/>
        <w:rPr>
          <w:rFonts w:cs="Arial"/>
        </w:rPr>
      </w:pPr>
    </w:p>
    <w:p w14:paraId="02CB837D" w14:textId="77777777" w:rsidR="003B3617" w:rsidRPr="0064577E" w:rsidRDefault="003B3617" w:rsidP="008E1C7C">
      <w:pPr>
        <w:pStyle w:val="NormalWeb"/>
        <w:numPr>
          <w:ilvl w:val="0"/>
          <w:numId w:val="7"/>
        </w:numPr>
        <w:spacing w:before="0" w:beforeAutospacing="0" w:after="0" w:afterAutospacing="0"/>
        <w:ind w:left="709" w:hanging="283"/>
        <w:rPr>
          <w:rFonts w:asciiTheme="minorHAnsi" w:hAnsiTheme="minorHAnsi" w:cs="Arial"/>
        </w:rPr>
      </w:pPr>
      <w:r w:rsidRPr="0064577E">
        <w:rPr>
          <w:rFonts w:asciiTheme="minorHAnsi" w:hAnsiTheme="minorHAnsi" w:cs="Arial"/>
        </w:rPr>
        <w:t xml:space="preserve">You must be 18-years old or over to subscribe to and use the service. </w:t>
      </w:r>
    </w:p>
    <w:p w14:paraId="54800669" w14:textId="77777777" w:rsidR="003B3617" w:rsidRPr="0064577E" w:rsidRDefault="003B3617" w:rsidP="003B3617">
      <w:pPr>
        <w:pStyle w:val="NormalWeb"/>
        <w:spacing w:before="0" w:beforeAutospacing="0" w:after="0" w:afterAutospacing="0"/>
        <w:ind w:left="709"/>
        <w:rPr>
          <w:rFonts w:asciiTheme="minorHAnsi" w:hAnsiTheme="minorHAnsi" w:cs="Arial"/>
        </w:rPr>
      </w:pPr>
    </w:p>
    <w:p w14:paraId="4E82C63C" w14:textId="36700C6E" w:rsidR="003B3617" w:rsidRPr="0064577E" w:rsidRDefault="003B3617" w:rsidP="008E1C7C">
      <w:pPr>
        <w:pStyle w:val="NormalWeb"/>
        <w:numPr>
          <w:ilvl w:val="0"/>
          <w:numId w:val="7"/>
        </w:numPr>
        <w:spacing w:before="0" w:beforeAutospacing="0" w:after="0" w:afterAutospacing="0"/>
        <w:ind w:left="709" w:hanging="283"/>
        <w:rPr>
          <w:rFonts w:asciiTheme="minorHAnsi" w:hAnsiTheme="minorHAnsi" w:cs="Arial"/>
        </w:rPr>
      </w:pPr>
      <w:r w:rsidRPr="0064577E">
        <w:rPr>
          <w:rFonts w:asciiTheme="minorHAnsi" w:hAnsiTheme="minorHAnsi" w:cs="Arial"/>
        </w:rPr>
        <w:t>We have a legal duty to supply you with the service in line with The Consumer Rights Act 2015. This is known as your statutory rights. To this end, the service we provide must:</w:t>
      </w:r>
    </w:p>
    <w:p w14:paraId="09FBBF58" w14:textId="77777777" w:rsidR="003B3617" w:rsidRPr="0064577E" w:rsidRDefault="003B3617" w:rsidP="003B3617">
      <w:pPr>
        <w:pStyle w:val="ListParagraph"/>
        <w:rPr>
          <w:rFonts w:cs="Arial"/>
        </w:rPr>
      </w:pPr>
    </w:p>
    <w:p w14:paraId="19E85AC1" w14:textId="77777777" w:rsidR="003B3617" w:rsidRPr="0064577E" w:rsidRDefault="003B3617" w:rsidP="008E1C7C">
      <w:pPr>
        <w:pStyle w:val="NormalWeb"/>
        <w:numPr>
          <w:ilvl w:val="1"/>
          <w:numId w:val="7"/>
        </w:numPr>
        <w:spacing w:before="0" w:beforeAutospacing="0" w:after="0" w:afterAutospacing="0"/>
        <w:ind w:left="1560" w:hanging="426"/>
        <w:rPr>
          <w:rFonts w:asciiTheme="minorHAnsi" w:hAnsiTheme="minorHAnsi" w:cs="Arial"/>
        </w:rPr>
      </w:pPr>
      <w:r w:rsidRPr="0064577E">
        <w:rPr>
          <w:rFonts w:asciiTheme="minorHAnsi" w:hAnsiTheme="minorHAnsi" w:cs="Arial"/>
        </w:rPr>
        <w:t>Be as describe.</w:t>
      </w:r>
    </w:p>
    <w:p w14:paraId="01EE520B" w14:textId="77777777" w:rsidR="003B3617" w:rsidRPr="0064577E" w:rsidRDefault="003B3617" w:rsidP="003B3617">
      <w:pPr>
        <w:pStyle w:val="NormalWeb"/>
        <w:spacing w:before="0" w:beforeAutospacing="0" w:after="0" w:afterAutospacing="0"/>
        <w:ind w:left="1560"/>
        <w:rPr>
          <w:rFonts w:asciiTheme="minorHAnsi" w:hAnsiTheme="minorHAnsi" w:cs="Arial"/>
        </w:rPr>
      </w:pPr>
    </w:p>
    <w:p w14:paraId="2ECE1EC1" w14:textId="77777777" w:rsidR="003B3617" w:rsidRPr="0064577E" w:rsidRDefault="003B3617" w:rsidP="008E1C7C">
      <w:pPr>
        <w:pStyle w:val="NormalWeb"/>
        <w:numPr>
          <w:ilvl w:val="1"/>
          <w:numId w:val="7"/>
        </w:numPr>
        <w:spacing w:before="0" w:beforeAutospacing="0" w:after="0" w:afterAutospacing="0"/>
        <w:ind w:left="1560" w:hanging="426"/>
        <w:rPr>
          <w:rFonts w:asciiTheme="minorHAnsi" w:hAnsiTheme="minorHAnsi" w:cs="Arial"/>
        </w:rPr>
      </w:pPr>
      <w:r w:rsidRPr="0064577E">
        <w:rPr>
          <w:rFonts w:asciiTheme="minorHAnsi" w:hAnsiTheme="minorHAnsi" w:cs="Arial"/>
        </w:rPr>
        <w:t>Fit for purpose.</w:t>
      </w:r>
    </w:p>
    <w:p w14:paraId="347E92C8" w14:textId="77777777" w:rsidR="003B3617" w:rsidRPr="0064577E" w:rsidRDefault="003B3617" w:rsidP="003B3617">
      <w:pPr>
        <w:pStyle w:val="NormalWeb"/>
        <w:spacing w:before="0" w:beforeAutospacing="0" w:after="0" w:afterAutospacing="0"/>
        <w:rPr>
          <w:rFonts w:asciiTheme="minorHAnsi" w:hAnsiTheme="minorHAnsi" w:cs="Arial"/>
        </w:rPr>
      </w:pPr>
    </w:p>
    <w:p w14:paraId="76D1C3C4" w14:textId="77777777" w:rsidR="003B3617" w:rsidRPr="0064577E" w:rsidRDefault="003B3617" w:rsidP="008E1C7C">
      <w:pPr>
        <w:pStyle w:val="NormalWeb"/>
        <w:numPr>
          <w:ilvl w:val="1"/>
          <w:numId w:val="7"/>
        </w:numPr>
        <w:spacing w:before="0" w:beforeAutospacing="0" w:after="0" w:afterAutospacing="0"/>
        <w:ind w:left="1560" w:hanging="426"/>
        <w:rPr>
          <w:rFonts w:asciiTheme="minorHAnsi" w:hAnsiTheme="minorHAnsi" w:cs="Arial"/>
        </w:rPr>
      </w:pPr>
      <w:r w:rsidRPr="0064577E">
        <w:rPr>
          <w:rFonts w:asciiTheme="minorHAnsi" w:hAnsiTheme="minorHAnsi" w:cs="Arial"/>
        </w:rPr>
        <w:t>Of satisfactory quality.</w:t>
      </w:r>
    </w:p>
    <w:p w14:paraId="6850307C" w14:textId="77777777" w:rsidR="003B3617" w:rsidRPr="0064577E" w:rsidRDefault="003B3617" w:rsidP="003B3617">
      <w:pPr>
        <w:pStyle w:val="ListParagraph"/>
        <w:rPr>
          <w:rFonts w:cs="Arial"/>
        </w:rPr>
      </w:pPr>
    </w:p>
    <w:p w14:paraId="6760EFAB" w14:textId="77777777" w:rsidR="003B3617" w:rsidRPr="0064577E" w:rsidRDefault="003B3617" w:rsidP="008E1C7C">
      <w:pPr>
        <w:pStyle w:val="NormalWeb"/>
        <w:numPr>
          <w:ilvl w:val="0"/>
          <w:numId w:val="7"/>
        </w:numPr>
        <w:spacing w:before="0" w:beforeAutospacing="0" w:after="0" w:afterAutospacing="0"/>
        <w:rPr>
          <w:rFonts w:asciiTheme="minorHAnsi" w:hAnsiTheme="minorHAnsi" w:cs="Arial"/>
        </w:rPr>
      </w:pPr>
      <w:r w:rsidRPr="0064577E">
        <w:rPr>
          <w:rFonts w:asciiTheme="minorHAnsi" w:hAnsiTheme="minorHAnsi" w:cs="Arial"/>
        </w:rPr>
        <w:t xml:space="preserve">Your membership is a </w:t>
      </w:r>
      <w:r w:rsidRPr="0064577E">
        <w:rPr>
          <w:rFonts w:asciiTheme="minorHAnsi" w:hAnsiTheme="minorHAnsi" w:cs="Arial"/>
          <w:b/>
          <w:bCs/>
          <w:u w:val="single"/>
        </w:rPr>
        <w:t>digital service only</w:t>
      </w:r>
      <w:r w:rsidRPr="0064577E">
        <w:rPr>
          <w:rFonts w:asciiTheme="minorHAnsi" w:hAnsiTheme="minorHAnsi" w:cs="Arial"/>
        </w:rPr>
        <w:t>. There is no physical product, and you are responsible for any associated costs, such as, for example, printing, paper, ink, and so forth, should you wish to create a physical copy of any of the content available.</w:t>
      </w:r>
    </w:p>
    <w:p w14:paraId="0CD75F2C" w14:textId="77777777" w:rsidR="003B3617" w:rsidRPr="0064577E" w:rsidRDefault="003B3617" w:rsidP="003B3617">
      <w:pPr>
        <w:pStyle w:val="NormalWeb"/>
        <w:spacing w:before="0" w:beforeAutospacing="0" w:after="0" w:afterAutospacing="0"/>
        <w:ind w:left="720"/>
        <w:rPr>
          <w:rFonts w:asciiTheme="minorHAnsi" w:hAnsiTheme="minorHAnsi" w:cs="Arial"/>
        </w:rPr>
      </w:pPr>
    </w:p>
    <w:p w14:paraId="3D6ACB9D" w14:textId="77777777" w:rsidR="003B3617" w:rsidRPr="0064577E" w:rsidRDefault="003B3617" w:rsidP="008E1C7C">
      <w:pPr>
        <w:pStyle w:val="NormalWeb"/>
        <w:numPr>
          <w:ilvl w:val="0"/>
          <w:numId w:val="7"/>
        </w:numPr>
        <w:spacing w:before="0" w:beforeAutospacing="0" w:after="0" w:afterAutospacing="0"/>
        <w:rPr>
          <w:rFonts w:asciiTheme="minorHAnsi" w:hAnsiTheme="minorHAnsi" w:cs="Arial"/>
        </w:rPr>
      </w:pPr>
      <w:r w:rsidRPr="0064577E">
        <w:rPr>
          <w:rFonts w:asciiTheme="minorHAnsi" w:hAnsiTheme="minorHAnsi" w:cs="Arial"/>
        </w:rPr>
        <w:t>Content is displayed accurately on our website. However, the actual colours that you see on your device or when printed, may vary. This is because light on a screen generally passes through Red, Green, and Blue (RGB) colour mixes and, when printed, light passes through dots with a mixture of Cyan, Magenta, Yellow, and Black (CMYK). CMYK has a smaller colour spectrum than RGB and so colour matches are not always possible. Other factors such as display size, screen ratio, brightness, hardware (such as graphics cards), software (such as any third-party programme or browser you use to access our service), and similar, may also affect how content is displayed and reproduced.</w:t>
      </w:r>
    </w:p>
    <w:p w14:paraId="62B40DAD" w14:textId="77777777" w:rsidR="003B3617" w:rsidRPr="00C64C67" w:rsidRDefault="003B3617" w:rsidP="003B3617">
      <w:pPr>
        <w:rPr>
          <w:rFonts w:ascii="Arial" w:hAnsi="Arial" w:cs="Arial"/>
        </w:rPr>
      </w:pPr>
    </w:p>
    <w:p w14:paraId="307D8C33" w14:textId="77777777" w:rsidR="003B3617" w:rsidRPr="008F0161" w:rsidRDefault="003B3617" w:rsidP="0064577E">
      <w:pPr>
        <w:pStyle w:val="Heading2"/>
        <w:rPr>
          <w:color w:val="B09E80"/>
        </w:rPr>
      </w:pPr>
      <w:bookmarkStart w:id="59" w:name="_Toc176458024"/>
      <w:r w:rsidRPr="008F0161">
        <w:rPr>
          <w:color w:val="B09E80"/>
        </w:rPr>
        <w:t>Intellectual Property and Responsibilities</w:t>
      </w:r>
      <w:bookmarkEnd w:id="59"/>
    </w:p>
    <w:p w14:paraId="5B785F03" w14:textId="77777777" w:rsidR="003B3617" w:rsidRPr="009743BB" w:rsidRDefault="003B3617" w:rsidP="003B3617">
      <w:pPr>
        <w:pStyle w:val="NormalWeb"/>
        <w:spacing w:before="0" w:beforeAutospacing="0" w:after="0" w:afterAutospacing="0"/>
        <w:rPr>
          <w:rFonts w:asciiTheme="minorHAnsi" w:hAnsiTheme="minorHAnsi" w:cs="Arial"/>
        </w:rPr>
      </w:pPr>
    </w:p>
    <w:p w14:paraId="33E1D1CE" w14:textId="77777777" w:rsidR="003B3617" w:rsidRPr="009743BB" w:rsidRDefault="003B3617" w:rsidP="008E1C7C">
      <w:pPr>
        <w:pStyle w:val="NormalWeb"/>
        <w:numPr>
          <w:ilvl w:val="0"/>
          <w:numId w:val="7"/>
        </w:numPr>
        <w:spacing w:before="0" w:beforeAutospacing="0" w:after="0" w:afterAutospacing="0"/>
        <w:rPr>
          <w:rFonts w:asciiTheme="minorHAnsi" w:hAnsiTheme="minorHAnsi" w:cs="Arial"/>
        </w:rPr>
      </w:pPr>
      <w:r w:rsidRPr="009743BB">
        <w:rPr>
          <w:rFonts w:asciiTheme="minorHAnsi" w:hAnsiTheme="minorHAnsi" w:cs="Arial"/>
        </w:rPr>
        <w:t>We remain the sole owner of all right, title, and interest in all content within this website (</w:t>
      </w:r>
      <w:hyperlink r:id="rId37" w:history="1">
        <w:r w:rsidRPr="009743BB">
          <w:rPr>
            <w:rStyle w:val="Hyperlink"/>
            <w:rFonts w:asciiTheme="minorHAnsi" w:hAnsiTheme="minorHAnsi" w:cs="Arial"/>
          </w:rPr>
          <w:t>www.papps.org.uk</w:t>
        </w:r>
      </w:hyperlink>
      <w:r w:rsidRPr="009743BB">
        <w:rPr>
          <w:rFonts w:asciiTheme="minorHAnsi" w:hAnsiTheme="minorHAnsi" w:cs="Arial"/>
        </w:rPr>
        <w:t xml:space="preserve">) and its associated extensions and pages. </w:t>
      </w:r>
    </w:p>
    <w:p w14:paraId="793A8BE5" w14:textId="77777777" w:rsidR="003B3617" w:rsidRPr="009743BB" w:rsidRDefault="003B3617" w:rsidP="003B3617">
      <w:pPr>
        <w:pStyle w:val="NormalWeb"/>
        <w:spacing w:before="0" w:beforeAutospacing="0" w:after="0" w:afterAutospacing="0"/>
        <w:rPr>
          <w:rFonts w:asciiTheme="minorHAnsi" w:hAnsiTheme="minorHAnsi" w:cs="Arial"/>
        </w:rPr>
      </w:pPr>
    </w:p>
    <w:p w14:paraId="5615DC02" w14:textId="77777777" w:rsidR="003B3617" w:rsidRPr="00BF52FC" w:rsidRDefault="003B3617" w:rsidP="008E1C7C">
      <w:pPr>
        <w:pStyle w:val="NormalWeb"/>
        <w:numPr>
          <w:ilvl w:val="0"/>
          <w:numId w:val="7"/>
        </w:numPr>
        <w:spacing w:before="0" w:beforeAutospacing="0" w:after="0" w:afterAutospacing="0"/>
        <w:rPr>
          <w:rFonts w:asciiTheme="minorHAnsi" w:hAnsiTheme="minorHAnsi" w:cs="Arial"/>
        </w:rPr>
      </w:pPr>
      <w:r w:rsidRPr="009743BB">
        <w:rPr>
          <w:rFonts w:asciiTheme="minorHAnsi" w:hAnsiTheme="minorHAnsi" w:cs="Arial"/>
        </w:rPr>
        <w:t xml:space="preserve">We </w:t>
      </w:r>
      <w:r w:rsidRPr="00BF52FC">
        <w:rPr>
          <w:rFonts w:asciiTheme="minorHAnsi" w:hAnsiTheme="minorHAnsi" w:cs="Arial"/>
        </w:rPr>
        <w:t xml:space="preserve">are the sole owner of all material and associated rights. By purchasing (and/or using) this service, you </w:t>
      </w:r>
      <w:r w:rsidRPr="00BF52FC">
        <w:rPr>
          <w:rFonts w:asciiTheme="minorHAnsi" w:hAnsiTheme="minorHAnsi" w:cs="Arial"/>
          <w:b/>
          <w:bCs/>
          <w:u w:val="single"/>
        </w:rPr>
        <w:t>must</w:t>
      </w:r>
      <w:r w:rsidRPr="00BF52FC">
        <w:rPr>
          <w:rFonts w:asciiTheme="minorHAnsi" w:hAnsiTheme="minorHAnsi" w:cs="Arial"/>
        </w:rPr>
        <w:t>:</w:t>
      </w:r>
    </w:p>
    <w:p w14:paraId="1FA61078" w14:textId="77777777" w:rsidR="003B3617" w:rsidRPr="00BF52FC" w:rsidRDefault="003B3617" w:rsidP="003B3617">
      <w:pPr>
        <w:pStyle w:val="NormalWeb"/>
        <w:spacing w:before="0" w:beforeAutospacing="0" w:after="0" w:afterAutospacing="0"/>
        <w:rPr>
          <w:rFonts w:asciiTheme="minorHAnsi" w:hAnsiTheme="minorHAnsi" w:cs="Arial"/>
        </w:rPr>
      </w:pPr>
    </w:p>
    <w:p w14:paraId="40D299F8"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 xml:space="preserve">Use the resources provided for </w:t>
      </w:r>
      <w:r w:rsidRPr="00BF52FC">
        <w:rPr>
          <w:rFonts w:asciiTheme="minorHAnsi" w:hAnsiTheme="minorHAnsi" w:cs="Arial"/>
          <w:b/>
          <w:bCs/>
          <w:u w:val="single"/>
        </w:rPr>
        <w:t>personal use only</w:t>
      </w:r>
      <w:r w:rsidRPr="00BF52FC">
        <w:rPr>
          <w:rFonts w:asciiTheme="minorHAnsi" w:hAnsiTheme="minorHAnsi" w:cs="Arial"/>
        </w:rPr>
        <w:t>.</w:t>
      </w:r>
    </w:p>
    <w:p w14:paraId="6A6998C8" w14:textId="77777777" w:rsidR="003B3617" w:rsidRPr="00BF52FC" w:rsidRDefault="003B3617" w:rsidP="003B3617">
      <w:pPr>
        <w:pStyle w:val="NormalWeb"/>
        <w:spacing w:before="0" w:beforeAutospacing="0" w:after="0" w:afterAutospacing="0"/>
        <w:ind w:left="1440"/>
        <w:rPr>
          <w:rFonts w:asciiTheme="minorHAnsi" w:hAnsiTheme="minorHAnsi" w:cs="Arial"/>
        </w:rPr>
      </w:pPr>
    </w:p>
    <w:p w14:paraId="70171AC1"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Be an individual (i.e., not a business or other organisation).</w:t>
      </w:r>
    </w:p>
    <w:p w14:paraId="416A3FBF" w14:textId="77777777" w:rsidR="003B3617" w:rsidRPr="00BF52FC" w:rsidRDefault="003B3617" w:rsidP="003B3617">
      <w:pPr>
        <w:pStyle w:val="NormalWeb"/>
        <w:spacing w:before="0" w:beforeAutospacing="0" w:after="0" w:afterAutospacing="0"/>
        <w:ind w:left="1440"/>
        <w:rPr>
          <w:rFonts w:asciiTheme="minorHAnsi" w:hAnsiTheme="minorHAnsi" w:cs="Arial"/>
        </w:rPr>
      </w:pPr>
    </w:p>
    <w:p w14:paraId="241C4FF1"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lastRenderedPageBreak/>
        <w:t xml:space="preserve">Ensure </w:t>
      </w:r>
      <w:r w:rsidRPr="00BF52FC">
        <w:rPr>
          <w:rFonts w:asciiTheme="minorHAnsi" w:hAnsiTheme="minorHAnsi" w:cs="Arial"/>
          <w:b/>
          <w:bCs/>
          <w:u w:val="single"/>
        </w:rPr>
        <w:t>all</w:t>
      </w:r>
      <w:r w:rsidRPr="00BF52FC">
        <w:rPr>
          <w:rFonts w:asciiTheme="minorHAnsi" w:hAnsiTheme="minorHAnsi" w:cs="Arial"/>
        </w:rPr>
        <w:t xml:space="preserve"> identifiable ownership, such as logos, website address, copyright notifications, and similar are left intact.</w:t>
      </w:r>
    </w:p>
    <w:p w14:paraId="6D3383F3" w14:textId="77777777" w:rsidR="003B3617" w:rsidRPr="00BF52FC" w:rsidRDefault="003B3617" w:rsidP="003B3617">
      <w:pPr>
        <w:pStyle w:val="ListParagraph"/>
        <w:rPr>
          <w:rFonts w:cs="Arial"/>
        </w:rPr>
      </w:pPr>
    </w:p>
    <w:p w14:paraId="6C59F257"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Acknowledge Palmer &amp; Palmer Psychology (Services) Ltd as the originator of the material.</w:t>
      </w:r>
    </w:p>
    <w:p w14:paraId="51B2F78E" w14:textId="77777777" w:rsidR="003B3617" w:rsidRPr="00BF52FC" w:rsidRDefault="003B3617" w:rsidP="003B3617">
      <w:pPr>
        <w:pStyle w:val="ListParagraph"/>
        <w:rPr>
          <w:rFonts w:cs="Arial"/>
        </w:rPr>
      </w:pPr>
    </w:p>
    <w:p w14:paraId="59CFD77A" w14:textId="2AF024ED"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Accept these terms without limitation.</w:t>
      </w:r>
    </w:p>
    <w:p w14:paraId="158A5BCF" w14:textId="77777777" w:rsidR="003B3617" w:rsidRPr="00BF52FC" w:rsidRDefault="003B3617" w:rsidP="003B3617">
      <w:pPr>
        <w:pStyle w:val="NormalWeb"/>
        <w:spacing w:before="0" w:beforeAutospacing="0" w:after="0" w:afterAutospacing="0"/>
        <w:rPr>
          <w:rFonts w:asciiTheme="minorHAnsi" w:hAnsiTheme="minorHAnsi" w:cs="Arial"/>
        </w:rPr>
      </w:pPr>
    </w:p>
    <w:p w14:paraId="77F0CAAB" w14:textId="77777777" w:rsidR="003B3617" w:rsidRPr="00BF52FC" w:rsidRDefault="003B3617" w:rsidP="008E1C7C">
      <w:pPr>
        <w:pStyle w:val="NormalWeb"/>
        <w:numPr>
          <w:ilvl w:val="0"/>
          <w:numId w:val="7"/>
        </w:numPr>
        <w:spacing w:before="0" w:beforeAutospacing="0" w:after="0" w:afterAutospacing="0"/>
        <w:rPr>
          <w:rFonts w:asciiTheme="minorHAnsi" w:hAnsiTheme="minorHAnsi" w:cs="Arial"/>
        </w:rPr>
      </w:pPr>
      <w:r w:rsidRPr="00BF52FC">
        <w:rPr>
          <w:rFonts w:asciiTheme="minorHAnsi" w:hAnsiTheme="minorHAnsi" w:cs="Arial"/>
        </w:rPr>
        <w:t xml:space="preserve">By purchasing (and/or using) this service, you </w:t>
      </w:r>
      <w:r w:rsidRPr="00BF52FC">
        <w:rPr>
          <w:rFonts w:asciiTheme="minorHAnsi" w:hAnsiTheme="minorHAnsi" w:cs="Arial"/>
          <w:b/>
          <w:bCs/>
          <w:u w:val="single"/>
        </w:rPr>
        <w:t>must not</w:t>
      </w:r>
      <w:r w:rsidRPr="00BF52FC">
        <w:rPr>
          <w:rFonts w:asciiTheme="minorHAnsi" w:hAnsiTheme="minorHAnsi" w:cs="Arial"/>
        </w:rPr>
        <w:t>:</w:t>
      </w:r>
    </w:p>
    <w:p w14:paraId="6B9C0458" w14:textId="77777777" w:rsidR="003B3617" w:rsidRPr="00BF52FC" w:rsidRDefault="003B3617" w:rsidP="003B3617">
      <w:pPr>
        <w:pStyle w:val="NormalWeb"/>
        <w:spacing w:before="0" w:beforeAutospacing="0" w:after="0" w:afterAutospacing="0"/>
        <w:ind w:left="720"/>
        <w:rPr>
          <w:rFonts w:asciiTheme="minorHAnsi" w:hAnsiTheme="minorHAnsi" w:cs="Arial"/>
        </w:rPr>
      </w:pPr>
    </w:p>
    <w:p w14:paraId="5B5F987B"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Download or store any material in any format available now or in the future, including in any electronic or hard copy. All material must be accessed and used directly from our website and is available for the subscription period only.</w:t>
      </w:r>
    </w:p>
    <w:p w14:paraId="7D6991E7" w14:textId="77777777" w:rsidR="003B3617" w:rsidRPr="00BF52FC" w:rsidRDefault="003B3617" w:rsidP="003B3617">
      <w:pPr>
        <w:pStyle w:val="NormalWeb"/>
        <w:spacing w:before="0" w:beforeAutospacing="0" w:after="0" w:afterAutospacing="0"/>
        <w:ind w:left="1440"/>
        <w:rPr>
          <w:rFonts w:asciiTheme="minorHAnsi" w:hAnsiTheme="minorHAnsi" w:cs="Arial"/>
        </w:rPr>
      </w:pPr>
    </w:p>
    <w:p w14:paraId="560F4859" w14:textId="01DA200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Reproduce or modify, in any way, any of our resources</w:t>
      </w:r>
      <w:r w:rsidR="00404B54" w:rsidRPr="00BF52FC">
        <w:rPr>
          <w:rFonts w:asciiTheme="minorHAnsi" w:hAnsiTheme="minorHAnsi" w:cs="Arial"/>
        </w:rPr>
        <w:t>, or part thereof</w:t>
      </w:r>
      <w:r w:rsidRPr="00BF52FC">
        <w:rPr>
          <w:rFonts w:asciiTheme="minorHAnsi" w:hAnsiTheme="minorHAnsi" w:cs="Arial"/>
        </w:rPr>
        <w:t xml:space="preserve">. </w:t>
      </w:r>
    </w:p>
    <w:p w14:paraId="23575ADF" w14:textId="77777777" w:rsidR="003B3617" w:rsidRPr="00BF52FC" w:rsidRDefault="003B3617" w:rsidP="003B3617">
      <w:pPr>
        <w:rPr>
          <w:rFonts w:cs="Arial"/>
        </w:rPr>
      </w:pPr>
    </w:p>
    <w:p w14:paraId="6945DD00"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Host any of our content on your own or any third-party electronic database or content-sharing platform, including social media.</w:t>
      </w:r>
    </w:p>
    <w:p w14:paraId="383C277C" w14:textId="77777777" w:rsidR="003B3617" w:rsidRPr="00BF52FC" w:rsidRDefault="003B3617" w:rsidP="003B3617">
      <w:pPr>
        <w:pStyle w:val="ListParagraph"/>
        <w:rPr>
          <w:rFonts w:cs="Arial"/>
        </w:rPr>
      </w:pPr>
    </w:p>
    <w:p w14:paraId="76C39BC2"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 xml:space="preserve">Use any of our content, in any form, for commercial purposes. There are, however, some exceptions to this condition, in that you </w:t>
      </w:r>
      <w:r w:rsidRPr="00BF52FC">
        <w:rPr>
          <w:rFonts w:asciiTheme="minorHAnsi" w:hAnsiTheme="minorHAnsi" w:cs="Arial"/>
          <w:b/>
          <w:bCs/>
          <w:u w:val="single"/>
        </w:rPr>
        <w:t>may</w:t>
      </w:r>
      <w:r w:rsidRPr="00BF52FC">
        <w:rPr>
          <w:rFonts w:asciiTheme="minorHAnsi" w:hAnsiTheme="minorHAnsi" w:cs="Arial"/>
        </w:rPr>
        <w:t xml:space="preserve"> use content:</w:t>
      </w:r>
    </w:p>
    <w:p w14:paraId="493B47E7" w14:textId="77777777" w:rsidR="003B3617" w:rsidRPr="00BF52FC" w:rsidRDefault="003B3617" w:rsidP="003B3617">
      <w:pPr>
        <w:pStyle w:val="ListParagraph"/>
        <w:rPr>
          <w:rFonts w:cs="Arial"/>
        </w:rPr>
      </w:pPr>
    </w:p>
    <w:p w14:paraId="02424E73" w14:textId="77777777" w:rsidR="003B3617" w:rsidRPr="00BF52FC" w:rsidRDefault="003B3617" w:rsidP="008E1C7C">
      <w:pPr>
        <w:pStyle w:val="NormalWeb"/>
        <w:numPr>
          <w:ilvl w:val="2"/>
          <w:numId w:val="7"/>
        </w:numPr>
        <w:spacing w:before="0" w:beforeAutospacing="0" w:after="0" w:afterAutospacing="0"/>
        <w:rPr>
          <w:rFonts w:asciiTheme="minorHAnsi" w:hAnsiTheme="minorHAnsi" w:cs="Arial"/>
        </w:rPr>
      </w:pPr>
      <w:r w:rsidRPr="00BF52FC">
        <w:rPr>
          <w:rFonts w:asciiTheme="minorHAnsi" w:hAnsiTheme="minorHAnsi" w:cs="Arial"/>
        </w:rPr>
        <w:t>When working with the person(s) for whom the original assessment or support package was purchased (see ‘The Service’ section below).</w:t>
      </w:r>
    </w:p>
    <w:p w14:paraId="44C849F9" w14:textId="77777777" w:rsidR="003B3617" w:rsidRPr="00BF52FC" w:rsidRDefault="003B3617" w:rsidP="003B3617">
      <w:pPr>
        <w:pStyle w:val="NormalWeb"/>
        <w:spacing w:before="0" w:beforeAutospacing="0" w:after="0" w:afterAutospacing="0"/>
        <w:ind w:left="2160"/>
        <w:rPr>
          <w:rFonts w:asciiTheme="minorHAnsi" w:hAnsiTheme="minorHAnsi" w:cs="Arial"/>
        </w:rPr>
      </w:pPr>
    </w:p>
    <w:p w14:paraId="52CAB824" w14:textId="77777777" w:rsidR="003B3617" w:rsidRPr="00BF52FC" w:rsidRDefault="003B3617" w:rsidP="008E1C7C">
      <w:pPr>
        <w:pStyle w:val="NormalWeb"/>
        <w:numPr>
          <w:ilvl w:val="2"/>
          <w:numId w:val="7"/>
        </w:numPr>
        <w:spacing w:before="0" w:beforeAutospacing="0" w:after="0" w:afterAutospacing="0"/>
        <w:rPr>
          <w:rFonts w:asciiTheme="minorHAnsi" w:hAnsiTheme="minorHAnsi" w:cs="Arial"/>
        </w:rPr>
      </w:pPr>
      <w:r w:rsidRPr="00BF52FC">
        <w:rPr>
          <w:rFonts w:asciiTheme="minorHAnsi" w:hAnsiTheme="minorHAnsi" w:cs="Arial"/>
        </w:rPr>
        <w:t xml:space="preserve">During individual or group sessions for which you may charge a fee as part of your own, personal, professional practice (i.e., as a sole trader or individual practitioner). </w:t>
      </w:r>
    </w:p>
    <w:p w14:paraId="46071006" w14:textId="77777777" w:rsidR="003B3617" w:rsidRPr="00BF52FC" w:rsidRDefault="003B3617" w:rsidP="003B3617">
      <w:pPr>
        <w:pStyle w:val="NormalWeb"/>
        <w:spacing w:before="0" w:beforeAutospacing="0" w:after="0" w:afterAutospacing="0"/>
        <w:rPr>
          <w:rFonts w:asciiTheme="minorHAnsi" w:hAnsiTheme="minorHAnsi" w:cs="Arial"/>
        </w:rPr>
      </w:pPr>
    </w:p>
    <w:p w14:paraId="17FE92F2"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Purchase, use, or store any of the resources for use by anyone other than the original subscriber (</w:t>
      </w:r>
      <w:r w:rsidRPr="00BF52FC">
        <w:rPr>
          <w:rFonts w:asciiTheme="minorHAnsi" w:hAnsiTheme="minorHAnsi" w:cs="Arial"/>
          <w:b/>
          <w:bCs/>
        </w:rPr>
        <w:t>you</w:t>
      </w:r>
      <w:r w:rsidRPr="00BF52FC">
        <w:rPr>
          <w:rFonts w:asciiTheme="minorHAnsi" w:hAnsiTheme="minorHAnsi" w:cs="Arial"/>
        </w:rPr>
        <w:t xml:space="preserve">). Subscriptions are intended for individual use only. If you wish to access these resources as part of an organisation, please </w:t>
      </w:r>
      <w:hyperlink r:id="rId38" w:history="1">
        <w:r w:rsidRPr="00BF52FC">
          <w:rPr>
            <w:rStyle w:val="Hyperlink"/>
            <w:rFonts w:asciiTheme="minorHAnsi" w:hAnsiTheme="minorHAnsi" w:cs="Arial"/>
          </w:rPr>
          <w:t>contact us</w:t>
        </w:r>
      </w:hyperlink>
      <w:r w:rsidRPr="00BF52FC">
        <w:rPr>
          <w:rFonts w:asciiTheme="minorHAnsi" w:hAnsiTheme="minorHAnsi" w:cs="Arial"/>
        </w:rPr>
        <w:t xml:space="preserve"> for details of our </w:t>
      </w:r>
      <w:r w:rsidRPr="00BF52FC">
        <w:rPr>
          <w:rFonts w:asciiTheme="minorHAnsi" w:hAnsiTheme="minorHAnsi" w:cs="Arial"/>
          <w:b/>
          <w:bCs/>
        </w:rPr>
        <w:t>Corporate License Agreement</w:t>
      </w:r>
      <w:r w:rsidRPr="00BF52FC">
        <w:rPr>
          <w:rFonts w:asciiTheme="minorHAnsi" w:hAnsiTheme="minorHAnsi" w:cs="Arial"/>
        </w:rPr>
        <w:t>.</w:t>
      </w:r>
    </w:p>
    <w:p w14:paraId="1C57FC72" w14:textId="77777777" w:rsidR="003B3617" w:rsidRPr="00BF52FC" w:rsidRDefault="003B3617" w:rsidP="003B3617">
      <w:pPr>
        <w:pStyle w:val="NormalWeb"/>
        <w:spacing w:before="0" w:beforeAutospacing="0" w:after="0" w:afterAutospacing="0"/>
        <w:ind w:left="1440"/>
        <w:rPr>
          <w:rFonts w:asciiTheme="minorHAnsi" w:hAnsiTheme="minorHAnsi" w:cs="Arial"/>
        </w:rPr>
      </w:pPr>
    </w:p>
    <w:p w14:paraId="767C7388"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Transfer any of your rights under these terms and conditions to any other person or entity (including any organisation). Any attempts to do so will result in immediate suspension of your subscription.</w:t>
      </w:r>
    </w:p>
    <w:p w14:paraId="1F692B9C" w14:textId="77777777" w:rsidR="003B3617" w:rsidRPr="00BF52FC" w:rsidRDefault="003B3617" w:rsidP="003B3617">
      <w:pPr>
        <w:rPr>
          <w:rFonts w:cs="Arial"/>
        </w:rPr>
      </w:pPr>
    </w:p>
    <w:p w14:paraId="20BAB53F"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 xml:space="preserve">Use our content as part of </w:t>
      </w:r>
      <w:r w:rsidRPr="00BF52FC">
        <w:rPr>
          <w:rFonts w:asciiTheme="minorHAnsi" w:hAnsiTheme="minorHAnsi" w:cs="Arial"/>
          <w:b/>
          <w:bCs/>
          <w:u w:val="single"/>
        </w:rPr>
        <w:t>any form</w:t>
      </w:r>
      <w:r w:rsidRPr="00BF52FC">
        <w:rPr>
          <w:rFonts w:asciiTheme="minorHAnsi" w:hAnsiTheme="minorHAnsi" w:cs="Arial"/>
        </w:rPr>
        <w:t xml:space="preserve"> of artificial intelligence platform or system that may be available now or in the future.</w:t>
      </w:r>
    </w:p>
    <w:p w14:paraId="35C806DB" w14:textId="77777777" w:rsidR="003B3617" w:rsidRPr="00BF52FC" w:rsidRDefault="003B3617" w:rsidP="003B3617">
      <w:pPr>
        <w:pStyle w:val="ListParagraph"/>
        <w:rPr>
          <w:rFonts w:cs="Arial"/>
        </w:rPr>
      </w:pPr>
    </w:p>
    <w:p w14:paraId="55BBD8A6" w14:textId="77777777" w:rsidR="003B3617" w:rsidRPr="00BF52FC" w:rsidRDefault="003B3617" w:rsidP="008E1C7C">
      <w:pPr>
        <w:pStyle w:val="NormalWeb"/>
        <w:numPr>
          <w:ilvl w:val="1"/>
          <w:numId w:val="7"/>
        </w:numPr>
        <w:spacing w:before="0" w:beforeAutospacing="0" w:after="0" w:afterAutospacing="0"/>
        <w:rPr>
          <w:rFonts w:asciiTheme="minorHAnsi" w:hAnsiTheme="minorHAnsi" w:cs="Arial"/>
        </w:rPr>
      </w:pPr>
      <w:r w:rsidRPr="00BF52FC">
        <w:rPr>
          <w:rFonts w:asciiTheme="minorHAnsi" w:hAnsiTheme="minorHAnsi" w:cs="Arial"/>
        </w:rPr>
        <w:t xml:space="preserve">Claim or attempt to claim any intellectual property of the content that belongs to us. This includes as part of </w:t>
      </w:r>
      <w:r w:rsidRPr="00BF52FC">
        <w:rPr>
          <w:rFonts w:asciiTheme="minorHAnsi" w:hAnsiTheme="minorHAnsi" w:cs="Arial"/>
          <w:b/>
          <w:bCs/>
          <w:u w:val="single"/>
        </w:rPr>
        <w:t>any</w:t>
      </w:r>
      <w:r w:rsidRPr="00BF52FC">
        <w:rPr>
          <w:rFonts w:asciiTheme="minorHAnsi" w:hAnsiTheme="minorHAnsi" w:cs="Arial"/>
        </w:rPr>
        <w:t xml:space="preserve"> teaching or training sessions </w:t>
      </w:r>
      <w:r w:rsidRPr="00BF52FC">
        <w:rPr>
          <w:rFonts w:asciiTheme="minorHAnsi" w:hAnsiTheme="minorHAnsi" w:cs="Arial"/>
        </w:rPr>
        <w:lastRenderedPageBreak/>
        <w:t>(i.e., in schools, colleges, universities, training you or any of your associates have developed, and the like).</w:t>
      </w:r>
    </w:p>
    <w:p w14:paraId="22733106" w14:textId="77777777" w:rsidR="003B3617" w:rsidRPr="00C64C67" w:rsidRDefault="003B3617" w:rsidP="003B3617">
      <w:pPr>
        <w:rPr>
          <w:rFonts w:ascii="Arial" w:hAnsi="Arial" w:cs="Arial"/>
        </w:rPr>
      </w:pPr>
    </w:p>
    <w:p w14:paraId="382C690E" w14:textId="77777777" w:rsidR="003B3617" w:rsidRPr="008F0161" w:rsidRDefault="003B3617" w:rsidP="006E2471">
      <w:pPr>
        <w:pStyle w:val="Heading2"/>
        <w:rPr>
          <w:color w:val="B09E80"/>
        </w:rPr>
      </w:pPr>
      <w:bookmarkStart w:id="60" w:name="_Toc176458025"/>
      <w:r w:rsidRPr="008F0161">
        <w:rPr>
          <w:color w:val="B09E80"/>
        </w:rPr>
        <w:t>The Service</w:t>
      </w:r>
      <w:bookmarkEnd w:id="60"/>
    </w:p>
    <w:p w14:paraId="1AC70891" w14:textId="77777777" w:rsidR="003B3617" w:rsidRPr="00C64C67" w:rsidRDefault="003B3617" w:rsidP="003B3617">
      <w:pPr>
        <w:rPr>
          <w:rFonts w:ascii="Arial" w:hAnsi="Arial" w:cs="Arial"/>
        </w:rPr>
      </w:pPr>
    </w:p>
    <w:p w14:paraId="60A06B48" w14:textId="77777777" w:rsidR="003B3617" w:rsidRPr="00827425" w:rsidRDefault="003B3617"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rPr>
        <w:t>A membership to the service can be obtained in one of the following ways:</w:t>
      </w:r>
    </w:p>
    <w:p w14:paraId="05408360" w14:textId="77777777" w:rsidR="003B3617" w:rsidRPr="00827425" w:rsidRDefault="003B3617" w:rsidP="003B3617">
      <w:pPr>
        <w:pStyle w:val="NormalWeb"/>
        <w:spacing w:before="0" w:beforeAutospacing="0" w:after="0" w:afterAutospacing="0"/>
        <w:ind w:left="720"/>
        <w:rPr>
          <w:rFonts w:asciiTheme="minorHAnsi" w:hAnsiTheme="minorHAnsi" w:cs="Arial"/>
        </w:rPr>
      </w:pPr>
    </w:p>
    <w:p w14:paraId="74D2BB8A" w14:textId="29941CB2"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 xml:space="preserve">By purchasing a designated assessment package as a </w:t>
      </w:r>
      <w:r w:rsidR="003422CE" w:rsidRPr="00827425">
        <w:rPr>
          <w:rFonts w:asciiTheme="minorHAnsi" w:hAnsiTheme="minorHAnsi" w:cs="Arial"/>
        </w:rPr>
        <w:t>c</w:t>
      </w:r>
      <w:r w:rsidRPr="00827425">
        <w:rPr>
          <w:rFonts w:asciiTheme="minorHAnsi" w:hAnsiTheme="minorHAnsi" w:cs="Arial"/>
        </w:rPr>
        <w:t xml:space="preserve">onsumer (Tier 3) or </w:t>
      </w:r>
      <w:r w:rsidR="003422CE" w:rsidRPr="00827425">
        <w:rPr>
          <w:rFonts w:asciiTheme="minorHAnsi" w:hAnsiTheme="minorHAnsi" w:cs="Arial"/>
        </w:rPr>
        <w:t>c</w:t>
      </w:r>
      <w:r w:rsidRPr="00827425">
        <w:rPr>
          <w:rFonts w:asciiTheme="minorHAnsi" w:hAnsiTheme="minorHAnsi" w:cs="Arial"/>
        </w:rPr>
        <w:t xml:space="preserve">orporate </w:t>
      </w:r>
      <w:r w:rsidR="003422CE" w:rsidRPr="00827425">
        <w:rPr>
          <w:rFonts w:asciiTheme="minorHAnsi" w:hAnsiTheme="minorHAnsi" w:cs="Arial"/>
        </w:rPr>
        <w:t xml:space="preserve">client </w:t>
      </w:r>
      <w:r w:rsidRPr="00827425">
        <w:rPr>
          <w:rFonts w:asciiTheme="minorHAnsi" w:hAnsiTheme="minorHAnsi" w:cs="Arial"/>
        </w:rPr>
        <w:t>(Exclusive Retainer</w:t>
      </w:r>
      <w:r w:rsidR="003422CE" w:rsidRPr="00827425">
        <w:rPr>
          <w:rFonts w:asciiTheme="minorHAnsi" w:hAnsiTheme="minorHAnsi" w:cs="Arial"/>
        </w:rPr>
        <w:t xml:space="preserve"> only</w:t>
      </w:r>
      <w:r w:rsidRPr="00827425">
        <w:rPr>
          <w:rFonts w:asciiTheme="minorHAnsi" w:hAnsiTheme="minorHAnsi" w:cs="Arial"/>
        </w:rPr>
        <w:t>). You will be provided with free access to the service for 12-months from the date your package begins, on request.</w:t>
      </w:r>
      <w:r w:rsidR="001A4EC5" w:rsidRPr="00827425">
        <w:rPr>
          <w:rFonts w:asciiTheme="minorHAnsi" w:hAnsiTheme="minorHAnsi" w:cs="Arial"/>
        </w:rPr>
        <w:t xml:space="preserve"> </w:t>
      </w:r>
    </w:p>
    <w:p w14:paraId="1E0D312D" w14:textId="77777777" w:rsidR="00C1431C" w:rsidRPr="00827425" w:rsidRDefault="00C1431C" w:rsidP="00C1431C">
      <w:pPr>
        <w:pStyle w:val="NormalWeb"/>
        <w:spacing w:before="0" w:beforeAutospacing="0" w:after="0" w:afterAutospacing="0"/>
        <w:ind w:left="1440"/>
        <w:rPr>
          <w:rFonts w:asciiTheme="minorHAnsi" w:hAnsiTheme="minorHAnsi" w:cs="Arial"/>
        </w:rPr>
      </w:pPr>
    </w:p>
    <w:p w14:paraId="53719398"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By purchasing a subscription for either 3-, 6-, or 12-months at the rate published at the time of purchase. Your access will begin on the day of purchase and end on the anniversary of your subscription at either 3-, 6-, or 12-months depending on your chosen membership length.</w:t>
      </w:r>
    </w:p>
    <w:p w14:paraId="47380ECD" w14:textId="77777777" w:rsidR="003B3617" w:rsidRPr="00827425" w:rsidRDefault="003B3617" w:rsidP="003B3617">
      <w:pPr>
        <w:pStyle w:val="ListParagraph"/>
        <w:rPr>
          <w:rFonts w:cs="Arial"/>
        </w:rPr>
      </w:pPr>
    </w:p>
    <w:p w14:paraId="4C9CAD7B"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By purchasing a lifetime subscription at the rate published at the time of purchase. Your access will begin on the day of purchase and continue until one or more of the following conditions apply:</w:t>
      </w:r>
    </w:p>
    <w:p w14:paraId="31B82DD0" w14:textId="77777777" w:rsidR="003B3617" w:rsidRPr="00827425" w:rsidRDefault="003B3617" w:rsidP="003B3617">
      <w:pPr>
        <w:pStyle w:val="ListParagraph"/>
        <w:rPr>
          <w:rFonts w:cs="Arial"/>
        </w:rPr>
      </w:pPr>
    </w:p>
    <w:p w14:paraId="01C24E25" w14:textId="77777777" w:rsidR="003B3617" w:rsidRPr="00827425" w:rsidRDefault="003B3617" w:rsidP="008E1C7C">
      <w:pPr>
        <w:pStyle w:val="NormalWeb"/>
        <w:numPr>
          <w:ilvl w:val="2"/>
          <w:numId w:val="7"/>
        </w:numPr>
        <w:spacing w:before="0" w:beforeAutospacing="0" w:after="0" w:afterAutospacing="0"/>
        <w:ind w:left="2127"/>
        <w:rPr>
          <w:rFonts w:asciiTheme="minorHAnsi" w:hAnsiTheme="minorHAnsi" w:cs="Arial"/>
        </w:rPr>
      </w:pPr>
      <w:r w:rsidRPr="00827425">
        <w:rPr>
          <w:rFonts w:asciiTheme="minorHAnsi" w:hAnsiTheme="minorHAnsi" w:cs="Arial"/>
        </w:rPr>
        <w:t>The service closes.</w:t>
      </w:r>
    </w:p>
    <w:p w14:paraId="163CA328" w14:textId="77777777" w:rsidR="003B3617" w:rsidRPr="00827425" w:rsidRDefault="003B3617" w:rsidP="003B3617">
      <w:pPr>
        <w:pStyle w:val="NormalWeb"/>
        <w:spacing w:before="0" w:beforeAutospacing="0" w:after="0" w:afterAutospacing="0"/>
        <w:ind w:left="2127"/>
        <w:rPr>
          <w:rFonts w:asciiTheme="minorHAnsi" w:hAnsiTheme="minorHAnsi" w:cs="Arial"/>
        </w:rPr>
      </w:pPr>
    </w:p>
    <w:p w14:paraId="2F4BF47A" w14:textId="77777777" w:rsidR="003B3617" w:rsidRPr="00827425" w:rsidRDefault="003B3617" w:rsidP="008E1C7C">
      <w:pPr>
        <w:pStyle w:val="NormalWeb"/>
        <w:numPr>
          <w:ilvl w:val="2"/>
          <w:numId w:val="7"/>
        </w:numPr>
        <w:spacing w:before="0" w:beforeAutospacing="0" w:after="0" w:afterAutospacing="0"/>
        <w:ind w:left="2127"/>
        <w:rPr>
          <w:rFonts w:asciiTheme="minorHAnsi" w:hAnsiTheme="minorHAnsi" w:cs="Arial"/>
        </w:rPr>
      </w:pPr>
      <w:r w:rsidRPr="00827425">
        <w:rPr>
          <w:rFonts w:asciiTheme="minorHAnsi" w:hAnsiTheme="minorHAnsi" w:cs="Arial"/>
        </w:rPr>
        <w:t>The content is removed, modified, or otherwise deleted.</w:t>
      </w:r>
    </w:p>
    <w:p w14:paraId="0FEEA69E" w14:textId="77777777" w:rsidR="003B3617" w:rsidRPr="00827425" w:rsidRDefault="003B3617" w:rsidP="003B3617">
      <w:pPr>
        <w:pStyle w:val="NormalWeb"/>
        <w:spacing w:before="0" w:beforeAutospacing="0" w:after="0" w:afterAutospacing="0"/>
        <w:ind w:left="2127"/>
        <w:rPr>
          <w:rFonts w:asciiTheme="minorHAnsi" w:hAnsiTheme="minorHAnsi" w:cs="Arial"/>
        </w:rPr>
      </w:pPr>
    </w:p>
    <w:p w14:paraId="517ABB03" w14:textId="77777777" w:rsidR="003B3617" w:rsidRPr="00827425" w:rsidRDefault="003B3617" w:rsidP="008E1C7C">
      <w:pPr>
        <w:pStyle w:val="NormalWeb"/>
        <w:numPr>
          <w:ilvl w:val="2"/>
          <w:numId w:val="7"/>
        </w:numPr>
        <w:spacing w:before="0" w:beforeAutospacing="0" w:after="0" w:afterAutospacing="0"/>
        <w:ind w:left="2127"/>
        <w:rPr>
          <w:rFonts w:asciiTheme="minorHAnsi" w:hAnsiTheme="minorHAnsi" w:cs="Arial"/>
        </w:rPr>
      </w:pPr>
      <w:r w:rsidRPr="00827425">
        <w:rPr>
          <w:rFonts w:asciiTheme="minorHAnsi" w:hAnsiTheme="minorHAnsi" w:cs="Arial"/>
        </w:rPr>
        <w:t>We cease trading, sell the business or parts thereof, or transfer our rights as licensor to a third-party.</w:t>
      </w:r>
    </w:p>
    <w:p w14:paraId="6C654418" w14:textId="77777777" w:rsidR="003B3617" w:rsidRPr="00827425" w:rsidRDefault="003B3617" w:rsidP="003B3617">
      <w:pPr>
        <w:pStyle w:val="ListParagraph"/>
        <w:rPr>
          <w:rFonts w:cs="Arial"/>
        </w:rPr>
      </w:pPr>
    </w:p>
    <w:p w14:paraId="03F23D0A" w14:textId="77777777" w:rsidR="003B3617" w:rsidRPr="00827425" w:rsidRDefault="003B3617" w:rsidP="003B3617">
      <w:pPr>
        <w:pStyle w:val="NormalWeb"/>
        <w:spacing w:before="0" w:beforeAutospacing="0" w:after="0" w:afterAutospacing="0"/>
        <w:ind w:left="1418"/>
        <w:rPr>
          <w:rFonts w:asciiTheme="minorHAnsi" w:hAnsiTheme="minorHAnsi" w:cs="Arial"/>
        </w:rPr>
      </w:pPr>
      <w:r w:rsidRPr="00827425">
        <w:rPr>
          <w:rFonts w:asciiTheme="minorHAnsi" w:hAnsiTheme="minorHAnsi" w:cs="Arial"/>
        </w:rPr>
        <w:t>In these circumstances we will provide you with 28-days’ notice via email. It is your responsibility to ensure we have your most current contact details. Our attempt(s) to contact you will constitute us serving notice of such changes, whether you receive them or not.</w:t>
      </w:r>
    </w:p>
    <w:p w14:paraId="7F1C66E5" w14:textId="77777777" w:rsidR="003B3617" w:rsidRPr="00827425" w:rsidRDefault="003B3617" w:rsidP="003B3617">
      <w:pPr>
        <w:pStyle w:val="NormalWeb"/>
        <w:spacing w:before="0" w:beforeAutospacing="0" w:after="0" w:afterAutospacing="0"/>
        <w:ind w:left="1418"/>
        <w:rPr>
          <w:rFonts w:asciiTheme="minorHAnsi" w:hAnsiTheme="minorHAnsi" w:cs="Arial"/>
        </w:rPr>
      </w:pPr>
    </w:p>
    <w:p w14:paraId="10591DD4" w14:textId="08C99AAD" w:rsidR="00D20868" w:rsidRPr="00827425" w:rsidRDefault="00D20868"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b/>
          <w:bCs/>
        </w:rPr>
        <w:t>Point 15a</w:t>
      </w:r>
      <w:r w:rsidRPr="00827425">
        <w:rPr>
          <w:rFonts w:asciiTheme="minorHAnsi" w:hAnsiTheme="minorHAnsi" w:cs="Arial"/>
        </w:rPr>
        <w:t xml:space="preserve"> will vary for those who have purchased a Tier 3 package</w:t>
      </w:r>
      <w:r w:rsidR="001B60E5" w:rsidRPr="00827425">
        <w:rPr>
          <w:rFonts w:asciiTheme="minorHAnsi" w:hAnsiTheme="minorHAnsi" w:cs="Arial"/>
        </w:rPr>
        <w:t xml:space="preserve"> between 1</w:t>
      </w:r>
      <w:r w:rsidR="001B60E5" w:rsidRPr="00827425">
        <w:rPr>
          <w:rFonts w:asciiTheme="minorHAnsi" w:hAnsiTheme="minorHAnsi" w:cs="Arial"/>
          <w:vertAlign w:val="superscript"/>
        </w:rPr>
        <w:t>st</w:t>
      </w:r>
      <w:r w:rsidR="001B60E5" w:rsidRPr="00827425">
        <w:rPr>
          <w:rFonts w:asciiTheme="minorHAnsi" w:hAnsiTheme="minorHAnsi" w:cs="Arial"/>
        </w:rPr>
        <w:t xml:space="preserve"> January 2024 and 30</w:t>
      </w:r>
      <w:r w:rsidR="001B60E5" w:rsidRPr="00827425">
        <w:rPr>
          <w:rFonts w:asciiTheme="minorHAnsi" w:hAnsiTheme="minorHAnsi" w:cs="Arial"/>
          <w:vertAlign w:val="superscript"/>
        </w:rPr>
        <w:t>th</w:t>
      </w:r>
      <w:r w:rsidR="001B60E5" w:rsidRPr="00827425">
        <w:rPr>
          <w:rFonts w:asciiTheme="minorHAnsi" w:hAnsiTheme="minorHAnsi" w:cs="Arial"/>
        </w:rPr>
        <w:t xml:space="preserve"> September 2024, as the </w:t>
      </w:r>
      <w:r w:rsidR="0023794B" w:rsidRPr="00827425">
        <w:rPr>
          <w:rFonts w:asciiTheme="minorHAnsi" w:hAnsiTheme="minorHAnsi" w:cs="Arial"/>
        </w:rPr>
        <w:t xml:space="preserve">service may not be operational in full or part during this time. Those who purchased a Tier 3 package </w:t>
      </w:r>
      <w:r w:rsidR="00DA5510" w:rsidRPr="00827425">
        <w:rPr>
          <w:rFonts w:asciiTheme="minorHAnsi" w:hAnsiTheme="minorHAnsi" w:cs="Arial"/>
        </w:rPr>
        <w:t>prior to 1</w:t>
      </w:r>
      <w:r w:rsidR="00DA5510" w:rsidRPr="00827425">
        <w:rPr>
          <w:rFonts w:asciiTheme="minorHAnsi" w:hAnsiTheme="minorHAnsi" w:cs="Arial"/>
          <w:vertAlign w:val="superscript"/>
        </w:rPr>
        <w:t>st</w:t>
      </w:r>
      <w:r w:rsidR="00DA5510" w:rsidRPr="00827425">
        <w:rPr>
          <w:rFonts w:asciiTheme="minorHAnsi" w:hAnsiTheme="minorHAnsi" w:cs="Arial"/>
        </w:rPr>
        <w:t xml:space="preserve"> January 2024, do not qualify for free access. </w:t>
      </w:r>
      <w:r w:rsidR="0058744F" w:rsidRPr="00827425">
        <w:rPr>
          <w:rFonts w:asciiTheme="minorHAnsi" w:hAnsiTheme="minorHAnsi" w:cs="Arial"/>
        </w:rPr>
        <w:t xml:space="preserve">This also applies to any client historic, current, or future, </w:t>
      </w:r>
      <w:r w:rsidR="003C2B75" w:rsidRPr="00827425">
        <w:rPr>
          <w:rFonts w:asciiTheme="minorHAnsi" w:hAnsiTheme="minorHAnsi" w:cs="Arial"/>
        </w:rPr>
        <w:t xml:space="preserve">who has breached their </w:t>
      </w:r>
      <w:hyperlink w:anchor="_Consumer_Terms_&amp;" w:history="1">
        <w:r w:rsidR="003C2B75" w:rsidRPr="00827425">
          <w:rPr>
            <w:rStyle w:val="Hyperlink"/>
            <w:rFonts w:asciiTheme="minorHAnsi" w:hAnsiTheme="minorHAnsi" w:cs="Arial"/>
          </w:rPr>
          <w:t>terms of agreement</w:t>
        </w:r>
      </w:hyperlink>
      <w:r w:rsidR="003C2B75" w:rsidRPr="00827425">
        <w:rPr>
          <w:rFonts w:asciiTheme="minorHAnsi" w:hAnsiTheme="minorHAnsi" w:cs="Arial"/>
        </w:rPr>
        <w:t>.</w:t>
      </w:r>
    </w:p>
    <w:p w14:paraId="455EB2DD" w14:textId="77777777" w:rsidR="00D20868" w:rsidRPr="00827425" w:rsidRDefault="00D20868" w:rsidP="00D20868">
      <w:pPr>
        <w:pStyle w:val="NormalWeb"/>
        <w:spacing w:before="0" w:beforeAutospacing="0" w:after="0" w:afterAutospacing="0"/>
        <w:ind w:left="720"/>
        <w:rPr>
          <w:rFonts w:asciiTheme="minorHAnsi" w:hAnsiTheme="minorHAnsi" w:cs="Arial"/>
        </w:rPr>
      </w:pPr>
    </w:p>
    <w:p w14:paraId="7FA45D38" w14:textId="20DE6F1B" w:rsidR="003B3617" w:rsidRPr="00827425" w:rsidRDefault="003B3617"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rPr>
        <w:t>In the event that the service ceases to exist, you will not be entitled to any form of refund or compensation. At our sole discretion, we may provide a partial refund if you have been subscribed to the service for 364 days or less (in respect of 12-month and lifetime memberships), 179 days or less (in respect of 6-month memberships), and 89 days or less (in respect of 3-month memberships) at the time the service is suspended or closed.</w:t>
      </w:r>
    </w:p>
    <w:p w14:paraId="5F991B43" w14:textId="77777777" w:rsidR="003B3617" w:rsidRPr="00827425" w:rsidRDefault="003B3617" w:rsidP="003B3617">
      <w:pPr>
        <w:pStyle w:val="NormalWeb"/>
        <w:spacing w:before="0" w:beforeAutospacing="0" w:after="0" w:afterAutospacing="0"/>
        <w:ind w:left="720"/>
        <w:rPr>
          <w:rFonts w:asciiTheme="minorHAnsi" w:hAnsiTheme="minorHAnsi" w:cs="Arial"/>
        </w:rPr>
      </w:pPr>
    </w:p>
    <w:p w14:paraId="0FB7C52A" w14:textId="77777777" w:rsidR="003B3617" w:rsidRPr="00827425" w:rsidRDefault="003B3617"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rPr>
        <w:t xml:space="preserve">Your subscription allows you to access the service for the specified period, ‘as is’. </w:t>
      </w:r>
    </w:p>
    <w:p w14:paraId="18139E59" w14:textId="77777777" w:rsidR="003B3617" w:rsidRPr="00827425" w:rsidRDefault="003B3617" w:rsidP="003B3617">
      <w:pPr>
        <w:pStyle w:val="ListParagraph"/>
        <w:rPr>
          <w:rFonts w:cs="Arial"/>
        </w:rPr>
      </w:pPr>
    </w:p>
    <w:p w14:paraId="43AE77C0" w14:textId="77777777" w:rsidR="003B3617" w:rsidRPr="00827425" w:rsidRDefault="003B3617"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rPr>
        <w:t>The service includes access to:</w:t>
      </w:r>
    </w:p>
    <w:p w14:paraId="1734DC2A" w14:textId="77777777" w:rsidR="003B3617" w:rsidRPr="00827425" w:rsidRDefault="003B3617" w:rsidP="003B3617">
      <w:pPr>
        <w:pStyle w:val="ListParagraph"/>
        <w:rPr>
          <w:rFonts w:cs="Arial"/>
        </w:rPr>
      </w:pPr>
    </w:p>
    <w:p w14:paraId="61EF01CF"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Original content including:</w:t>
      </w:r>
    </w:p>
    <w:p w14:paraId="29255823" w14:textId="77777777" w:rsidR="003B3617" w:rsidRPr="00827425" w:rsidRDefault="003B3617" w:rsidP="003B3617">
      <w:pPr>
        <w:pStyle w:val="NormalWeb"/>
        <w:spacing w:before="0" w:beforeAutospacing="0" w:after="0" w:afterAutospacing="0"/>
        <w:ind w:left="1440"/>
        <w:rPr>
          <w:rFonts w:asciiTheme="minorHAnsi" w:hAnsiTheme="minorHAnsi" w:cs="Arial"/>
        </w:rPr>
      </w:pPr>
    </w:p>
    <w:p w14:paraId="18B30CCF"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Written blogs and articles.</w:t>
      </w:r>
    </w:p>
    <w:p w14:paraId="27FF2FBA" w14:textId="77777777" w:rsidR="003B3617" w:rsidRPr="00827425" w:rsidRDefault="003B3617" w:rsidP="003B3617">
      <w:pPr>
        <w:pStyle w:val="NormalWeb"/>
        <w:spacing w:before="0" w:beforeAutospacing="0" w:after="0" w:afterAutospacing="0"/>
        <w:ind w:left="2160"/>
        <w:rPr>
          <w:rFonts w:asciiTheme="minorHAnsi" w:hAnsiTheme="minorHAnsi" w:cs="Arial"/>
        </w:rPr>
      </w:pPr>
    </w:p>
    <w:p w14:paraId="03D6B3D6"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Audio files, such as ‘Ask an EP’.</w:t>
      </w:r>
    </w:p>
    <w:p w14:paraId="5EBDD43C" w14:textId="77777777" w:rsidR="003B3617" w:rsidRPr="00827425" w:rsidRDefault="003B3617" w:rsidP="003B3617">
      <w:pPr>
        <w:pStyle w:val="NormalWeb"/>
        <w:spacing w:before="0" w:beforeAutospacing="0" w:after="0" w:afterAutospacing="0"/>
        <w:rPr>
          <w:rFonts w:asciiTheme="minorHAnsi" w:hAnsiTheme="minorHAnsi" w:cs="Arial"/>
        </w:rPr>
      </w:pPr>
    </w:p>
    <w:p w14:paraId="3383E42E"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Video files, such as walk-throughs and explanations.</w:t>
      </w:r>
    </w:p>
    <w:p w14:paraId="65D57F24" w14:textId="77777777" w:rsidR="003B3617" w:rsidRPr="00827425" w:rsidRDefault="003B3617" w:rsidP="003B3617">
      <w:pPr>
        <w:pStyle w:val="NormalWeb"/>
        <w:spacing w:before="0" w:beforeAutospacing="0" w:after="0" w:afterAutospacing="0"/>
        <w:rPr>
          <w:rFonts w:asciiTheme="minorHAnsi" w:hAnsiTheme="minorHAnsi" w:cs="Arial"/>
        </w:rPr>
      </w:pPr>
    </w:p>
    <w:p w14:paraId="4A7B7E64"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Information and factsheets.</w:t>
      </w:r>
    </w:p>
    <w:p w14:paraId="7EAC94E5" w14:textId="77777777" w:rsidR="003B3617" w:rsidRPr="00827425" w:rsidRDefault="003B3617" w:rsidP="003B3617">
      <w:pPr>
        <w:pStyle w:val="NormalWeb"/>
        <w:spacing w:before="0" w:beforeAutospacing="0" w:after="0" w:afterAutospacing="0"/>
        <w:rPr>
          <w:rFonts w:asciiTheme="minorHAnsi" w:hAnsiTheme="minorHAnsi" w:cs="Arial"/>
        </w:rPr>
      </w:pPr>
    </w:p>
    <w:p w14:paraId="3DD91BD7"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Practical interventions / support.</w:t>
      </w:r>
    </w:p>
    <w:p w14:paraId="4D0DCA51" w14:textId="77777777" w:rsidR="003B3617" w:rsidRPr="00827425" w:rsidRDefault="003B3617" w:rsidP="003B3617">
      <w:pPr>
        <w:pStyle w:val="NormalWeb"/>
        <w:spacing w:before="0" w:beforeAutospacing="0" w:after="0" w:afterAutospacing="0"/>
        <w:rPr>
          <w:rFonts w:asciiTheme="minorHAnsi" w:hAnsiTheme="minorHAnsi" w:cs="Arial"/>
        </w:rPr>
      </w:pPr>
    </w:p>
    <w:p w14:paraId="25175CA5"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And similar, as determined on an ongoing basis.</w:t>
      </w:r>
    </w:p>
    <w:p w14:paraId="0C49E9E8" w14:textId="77777777" w:rsidR="003B3617" w:rsidRPr="00827425" w:rsidRDefault="003B3617" w:rsidP="003B3617">
      <w:pPr>
        <w:pStyle w:val="NormalWeb"/>
        <w:spacing w:before="0" w:beforeAutospacing="0" w:after="0" w:afterAutospacing="0"/>
        <w:ind w:left="2160"/>
        <w:rPr>
          <w:rFonts w:asciiTheme="minorHAnsi" w:hAnsiTheme="minorHAnsi" w:cs="Arial"/>
        </w:rPr>
      </w:pPr>
    </w:p>
    <w:p w14:paraId="0A9F1318"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Unoriginal content including:</w:t>
      </w:r>
    </w:p>
    <w:p w14:paraId="13AC40D6" w14:textId="77777777" w:rsidR="003B3617" w:rsidRPr="00827425" w:rsidRDefault="003B3617" w:rsidP="003B3617">
      <w:pPr>
        <w:pStyle w:val="NormalWeb"/>
        <w:spacing w:before="0" w:beforeAutospacing="0" w:after="0" w:afterAutospacing="0"/>
        <w:ind w:left="1440"/>
        <w:rPr>
          <w:rFonts w:asciiTheme="minorHAnsi" w:hAnsiTheme="minorHAnsi" w:cs="Arial"/>
        </w:rPr>
      </w:pPr>
    </w:p>
    <w:p w14:paraId="523FFF4C"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Resources for which we have an agreement with the content owner to share.</w:t>
      </w:r>
    </w:p>
    <w:p w14:paraId="7C31F13B" w14:textId="77777777" w:rsidR="003B3617" w:rsidRPr="00827425" w:rsidRDefault="003B3617" w:rsidP="003B3617">
      <w:pPr>
        <w:pStyle w:val="NormalWeb"/>
        <w:spacing w:before="0" w:beforeAutospacing="0" w:after="0" w:afterAutospacing="0"/>
        <w:ind w:left="2160"/>
        <w:rPr>
          <w:rFonts w:asciiTheme="minorHAnsi" w:hAnsiTheme="minorHAnsi" w:cs="Arial"/>
        </w:rPr>
      </w:pPr>
    </w:p>
    <w:p w14:paraId="2300507B" w14:textId="77777777" w:rsidR="003B3617" w:rsidRPr="00827425" w:rsidRDefault="003B3617" w:rsidP="008E1C7C">
      <w:pPr>
        <w:pStyle w:val="NormalWeb"/>
        <w:numPr>
          <w:ilvl w:val="2"/>
          <w:numId w:val="7"/>
        </w:numPr>
        <w:spacing w:before="0" w:beforeAutospacing="0" w:after="0" w:afterAutospacing="0"/>
        <w:rPr>
          <w:rFonts w:asciiTheme="minorHAnsi" w:hAnsiTheme="minorHAnsi" w:cs="Arial"/>
        </w:rPr>
      </w:pPr>
      <w:r w:rsidRPr="00827425">
        <w:rPr>
          <w:rFonts w:asciiTheme="minorHAnsi" w:hAnsiTheme="minorHAnsi" w:cs="Arial"/>
        </w:rPr>
        <w:t>Links to third party websites and resources which we believe may be of interest to our clients. Though you understand that these are not endorsements of the relevance, quality, or applicability to you or your associates’ circumstances. You must, therefore, exercise your own due diligence.</w:t>
      </w:r>
    </w:p>
    <w:p w14:paraId="5E1C55D3" w14:textId="77777777" w:rsidR="003B3617" w:rsidRPr="00827425" w:rsidRDefault="003B3617" w:rsidP="003B3617">
      <w:pPr>
        <w:pStyle w:val="ListParagraph"/>
        <w:rPr>
          <w:rFonts w:cs="Arial"/>
        </w:rPr>
      </w:pPr>
    </w:p>
    <w:p w14:paraId="00156303" w14:textId="77777777" w:rsidR="003B3617" w:rsidRPr="00827425" w:rsidRDefault="003B3617" w:rsidP="003B3617">
      <w:pPr>
        <w:pStyle w:val="NormalWeb"/>
        <w:spacing w:before="0" w:beforeAutospacing="0" w:after="0" w:afterAutospacing="0"/>
        <w:ind w:left="720"/>
        <w:rPr>
          <w:rFonts w:asciiTheme="minorHAnsi" w:hAnsiTheme="minorHAnsi" w:cs="Arial"/>
        </w:rPr>
      </w:pPr>
      <w:r w:rsidRPr="00827425">
        <w:rPr>
          <w:rFonts w:asciiTheme="minorHAnsi" w:hAnsiTheme="minorHAnsi" w:cs="Arial"/>
        </w:rPr>
        <w:t xml:space="preserve">All, some, or none of the above content may be available at the point of purchasing (and/or using) the service. You can contact us before purchasing (and/or using) the service for guidance on what is available at the time. </w:t>
      </w:r>
    </w:p>
    <w:p w14:paraId="4F841805" w14:textId="77777777" w:rsidR="003B3617" w:rsidRPr="00827425" w:rsidRDefault="003B3617" w:rsidP="003B3617">
      <w:pPr>
        <w:pStyle w:val="NormalWeb"/>
        <w:spacing w:before="0" w:beforeAutospacing="0" w:after="0" w:afterAutospacing="0"/>
        <w:ind w:left="720"/>
        <w:rPr>
          <w:rFonts w:asciiTheme="minorHAnsi" w:hAnsiTheme="minorHAnsi" w:cs="Arial"/>
        </w:rPr>
      </w:pPr>
    </w:p>
    <w:p w14:paraId="199A5EEC" w14:textId="77777777" w:rsidR="003B3617" w:rsidRPr="00827425" w:rsidRDefault="003B3617" w:rsidP="008E1C7C">
      <w:pPr>
        <w:pStyle w:val="NormalWeb"/>
        <w:numPr>
          <w:ilvl w:val="0"/>
          <w:numId w:val="7"/>
        </w:numPr>
        <w:spacing w:before="0" w:beforeAutospacing="0" w:after="0" w:afterAutospacing="0"/>
        <w:rPr>
          <w:rFonts w:asciiTheme="minorHAnsi" w:hAnsiTheme="minorHAnsi" w:cs="Arial"/>
        </w:rPr>
      </w:pPr>
      <w:r w:rsidRPr="00827425">
        <w:rPr>
          <w:rFonts w:asciiTheme="minorHAnsi" w:hAnsiTheme="minorHAnsi" w:cs="Arial"/>
        </w:rPr>
        <w:t>By accessing the service, you understand that:</w:t>
      </w:r>
    </w:p>
    <w:p w14:paraId="52384273" w14:textId="77777777" w:rsidR="003B3617" w:rsidRPr="00827425" w:rsidRDefault="003B3617" w:rsidP="003B3617">
      <w:pPr>
        <w:pStyle w:val="NormalWeb"/>
        <w:spacing w:before="0" w:beforeAutospacing="0" w:after="0" w:afterAutospacing="0"/>
        <w:ind w:left="720"/>
        <w:rPr>
          <w:rFonts w:asciiTheme="minorHAnsi" w:hAnsiTheme="minorHAnsi" w:cs="Arial"/>
        </w:rPr>
      </w:pPr>
    </w:p>
    <w:p w14:paraId="535A10E4"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None of the content is intended to replicate or replace individual professional advice, guidance, recommendation, or similar advice in any regard.</w:t>
      </w:r>
    </w:p>
    <w:p w14:paraId="4146CFDF" w14:textId="77777777" w:rsidR="003B3617" w:rsidRPr="00827425" w:rsidRDefault="003B3617" w:rsidP="003B3617">
      <w:pPr>
        <w:pStyle w:val="NormalWeb"/>
        <w:spacing w:before="0" w:beforeAutospacing="0" w:after="0" w:afterAutospacing="0"/>
        <w:ind w:left="1440"/>
        <w:rPr>
          <w:rFonts w:asciiTheme="minorHAnsi" w:hAnsiTheme="minorHAnsi" w:cs="Arial"/>
        </w:rPr>
      </w:pPr>
    </w:p>
    <w:p w14:paraId="54A17E12"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 xml:space="preserve">None of the content is designed to be shared with others as professional advice either explicitly or implicitly. </w:t>
      </w:r>
    </w:p>
    <w:p w14:paraId="526E4D22" w14:textId="77777777" w:rsidR="003B3617" w:rsidRPr="00827425" w:rsidRDefault="003B3617" w:rsidP="003B3617">
      <w:pPr>
        <w:pStyle w:val="ListParagraph"/>
        <w:rPr>
          <w:rFonts w:cs="Arial"/>
        </w:rPr>
      </w:pPr>
    </w:p>
    <w:p w14:paraId="6C91EDF6"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 xml:space="preserve">The content may, from time to time, change. This means some materials may become available, where other content may be removed, or </w:t>
      </w:r>
      <w:r w:rsidRPr="00827425">
        <w:rPr>
          <w:rFonts w:asciiTheme="minorHAnsi" w:hAnsiTheme="minorHAnsi" w:cs="Arial"/>
        </w:rPr>
        <w:lastRenderedPageBreak/>
        <w:t>modified. We make no guarantee to the availability of any specific content, at any time.</w:t>
      </w:r>
    </w:p>
    <w:p w14:paraId="3562E3B0" w14:textId="77777777" w:rsidR="003B3617" w:rsidRPr="00827425" w:rsidRDefault="003B3617" w:rsidP="003B3617">
      <w:pPr>
        <w:pStyle w:val="ListParagraph"/>
        <w:rPr>
          <w:rFonts w:cs="Arial"/>
        </w:rPr>
      </w:pPr>
    </w:p>
    <w:p w14:paraId="2DC5B161" w14:textId="77777777" w:rsidR="003B3617" w:rsidRPr="00827425" w:rsidRDefault="003B3617" w:rsidP="008E1C7C">
      <w:pPr>
        <w:pStyle w:val="NormalWeb"/>
        <w:numPr>
          <w:ilvl w:val="1"/>
          <w:numId w:val="7"/>
        </w:numPr>
        <w:spacing w:before="0" w:beforeAutospacing="0" w:after="0" w:afterAutospacing="0"/>
        <w:rPr>
          <w:rFonts w:asciiTheme="minorHAnsi" w:hAnsiTheme="minorHAnsi" w:cs="Arial"/>
        </w:rPr>
      </w:pPr>
      <w:r w:rsidRPr="00827425">
        <w:rPr>
          <w:rFonts w:asciiTheme="minorHAnsi" w:hAnsiTheme="minorHAnsi" w:cs="Arial"/>
        </w:rPr>
        <w:t>The volume of content will build over time. This means, when the service opens you may have access to limited resources which will gradually increase as time passes. The price you pay for the subscription reflects the content available at the time of purchase (or renewal). We make no guarantee to the amount of additional content made during your subscription period.</w:t>
      </w:r>
    </w:p>
    <w:p w14:paraId="143292EF" w14:textId="77777777" w:rsidR="003B3617" w:rsidRPr="00C64C67" w:rsidRDefault="003B3617" w:rsidP="003B3617">
      <w:pPr>
        <w:pStyle w:val="NormalWeb"/>
        <w:spacing w:before="0" w:beforeAutospacing="0" w:after="0" w:afterAutospacing="0"/>
        <w:rPr>
          <w:rStyle w:val="Strong"/>
          <w:rFonts w:ascii="Arial" w:hAnsi="Arial" w:cs="Arial"/>
          <w:b w:val="0"/>
          <w:bCs w:val="0"/>
        </w:rPr>
      </w:pPr>
    </w:p>
    <w:p w14:paraId="733B933E" w14:textId="77777777" w:rsidR="003B3617" w:rsidRPr="008F0161" w:rsidRDefault="003B3617" w:rsidP="00520CD6">
      <w:pPr>
        <w:pStyle w:val="Heading2"/>
        <w:rPr>
          <w:color w:val="B09E80"/>
        </w:rPr>
      </w:pPr>
      <w:bookmarkStart w:id="61" w:name="_Toc176458026"/>
      <w:r w:rsidRPr="008F0161">
        <w:rPr>
          <w:color w:val="B09E80"/>
        </w:rPr>
        <w:t>Renewal, Cancellation &amp; Account Suspension</w:t>
      </w:r>
      <w:bookmarkEnd w:id="61"/>
    </w:p>
    <w:p w14:paraId="4F8CA91C" w14:textId="77777777" w:rsidR="003B3617" w:rsidRPr="00C64C67" w:rsidRDefault="003B3617" w:rsidP="003B3617">
      <w:pPr>
        <w:pStyle w:val="Heading2"/>
        <w:shd w:val="clear" w:color="auto" w:fill="FFFFFF"/>
        <w:spacing w:before="0" w:after="0"/>
        <w:rPr>
          <w:rFonts w:ascii="Arial" w:hAnsi="Arial" w:cs="Arial"/>
          <w:color w:val="111111"/>
          <w:sz w:val="24"/>
          <w:szCs w:val="24"/>
        </w:rPr>
      </w:pPr>
    </w:p>
    <w:p w14:paraId="62406D1D" w14:textId="77777777" w:rsidR="003B3617" w:rsidRPr="00DC315E" w:rsidRDefault="003B3617" w:rsidP="008E1C7C">
      <w:pPr>
        <w:pStyle w:val="ListParagraph"/>
        <w:numPr>
          <w:ilvl w:val="0"/>
          <w:numId w:val="7"/>
        </w:numPr>
        <w:rPr>
          <w:rFonts w:cs="Arial"/>
        </w:rPr>
      </w:pPr>
      <w:r w:rsidRPr="00DC315E">
        <w:rPr>
          <w:rFonts w:cs="Arial"/>
        </w:rPr>
        <w:t xml:space="preserve">We will </w:t>
      </w:r>
      <w:r w:rsidRPr="00DC315E">
        <w:rPr>
          <w:rFonts w:cs="Arial"/>
          <w:b/>
          <w:bCs/>
          <w:u w:val="single"/>
        </w:rPr>
        <w:t>not</w:t>
      </w:r>
      <w:r w:rsidRPr="00DC315E">
        <w:rPr>
          <w:rFonts w:cs="Arial"/>
        </w:rPr>
        <w:t xml:space="preserve"> auto-renew your subscription. This means, if you wish to continue you must either opt in to auto-renewal (if this is presented as an option at checkout, which is managed by a third party) or ensure you purchase a new subscription before your current one lapses.</w:t>
      </w:r>
    </w:p>
    <w:p w14:paraId="5CA6D87C" w14:textId="77777777" w:rsidR="003B3617" w:rsidRPr="00DC315E" w:rsidRDefault="003B3617" w:rsidP="003B3617">
      <w:pPr>
        <w:pStyle w:val="ListParagraph"/>
        <w:rPr>
          <w:rFonts w:cs="Arial"/>
        </w:rPr>
      </w:pPr>
    </w:p>
    <w:p w14:paraId="07CBFCEB" w14:textId="77777777" w:rsidR="003B3617" w:rsidRPr="00DC315E" w:rsidRDefault="003B3617" w:rsidP="008E1C7C">
      <w:pPr>
        <w:pStyle w:val="ListParagraph"/>
        <w:numPr>
          <w:ilvl w:val="0"/>
          <w:numId w:val="7"/>
        </w:numPr>
        <w:rPr>
          <w:rFonts w:cs="Arial"/>
        </w:rPr>
      </w:pPr>
      <w:r w:rsidRPr="00DC315E">
        <w:rPr>
          <w:rFonts w:cs="Arial"/>
        </w:rPr>
        <w:t xml:space="preserve">You have the right to cancel your subscription within 14-days. This is known as the ‘cooling-off’ period. However, </w:t>
      </w:r>
      <w:r w:rsidRPr="00DC315E">
        <w:rPr>
          <w:rFonts w:cs="Arial"/>
          <w:b/>
          <w:bCs/>
        </w:rPr>
        <w:t>you agree to waive this right if you log-in and access any of the content during the first 14-days</w:t>
      </w:r>
      <w:r w:rsidRPr="00DC315E">
        <w:rPr>
          <w:rFonts w:cs="Arial"/>
        </w:rPr>
        <w:t xml:space="preserve">. </w:t>
      </w:r>
    </w:p>
    <w:p w14:paraId="37B27E1E" w14:textId="77777777" w:rsidR="003B3617" w:rsidRPr="00DC315E" w:rsidRDefault="003B3617" w:rsidP="003B3617">
      <w:pPr>
        <w:pStyle w:val="ListParagraph"/>
        <w:rPr>
          <w:rFonts w:cs="Arial"/>
        </w:rPr>
      </w:pPr>
    </w:p>
    <w:p w14:paraId="559D07F5" w14:textId="2AD4AF63" w:rsidR="003B3617" w:rsidRPr="00DC315E" w:rsidRDefault="003B3617" w:rsidP="008E1C7C">
      <w:pPr>
        <w:pStyle w:val="ListParagraph"/>
        <w:numPr>
          <w:ilvl w:val="0"/>
          <w:numId w:val="7"/>
        </w:numPr>
        <w:rPr>
          <w:rFonts w:cs="Arial"/>
        </w:rPr>
      </w:pPr>
      <w:r w:rsidRPr="00DC315E">
        <w:rPr>
          <w:rFonts w:cs="Arial"/>
        </w:rPr>
        <w:t xml:space="preserve">You cannot cancel your subscription once you are beyond the 14-day cooling-off period or if you use your subscription to </w:t>
      </w:r>
      <w:r w:rsidR="004B10EC" w:rsidRPr="00DC315E">
        <w:rPr>
          <w:rFonts w:cs="Arial"/>
        </w:rPr>
        <w:t>log-in</w:t>
      </w:r>
      <w:r w:rsidR="00664E39" w:rsidRPr="00DC315E">
        <w:rPr>
          <w:rFonts w:cs="Arial"/>
        </w:rPr>
        <w:t xml:space="preserve"> and/or </w:t>
      </w:r>
      <w:r w:rsidRPr="00DC315E">
        <w:rPr>
          <w:rFonts w:cs="Arial"/>
        </w:rPr>
        <w:t xml:space="preserve">access content within the first 14-days of purchase. In these instances, you can allow your subscription to lapse as per </w:t>
      </w:r>
      <w:r w:rsidRPr="00DC315E">
        <w:rPr>
          <w:rFonts w:cs="Arial"/>
          <w:b/>
          <w:bCs/>
        </w:rPr>
        <w:t>point 2</w:t>
      </w:r>
      <w:r w:rsidR="00664E39" w:rsidRPr="00DC315E">
        <w:rPr>
          <w:rFonts w:cs="Arial"/>
          <w:b/>
          <w:bCs/>
        </w:rPr>
        <w:t>1</w:t>
      </w:r>
      <w:r w:rsidRPr="00DC315E">
        <w:rPr>
          <w:rFonts w:cs="Arial"/>
        </w:rPr>
        <w:t xml:space="preserve">. </w:t>
      </w:r>
    </w:p>
    <w:p w14:paraId="044731A7" w14:textId="77777777" w:rsidR="003B3617" w:rsidRPr="00DC315E" w:rsidRDefault="003B3617" w:rsidP="003B3617">
      <w:pPr>
        <w:pStyle w:val="ListParagraph"/>
        <w:rPr>
          <w:rFonts w:cs="Arial"/>
        </w:rPr>
      </w:pPr>
    </w:p>
    <w:p w14:paraId="3A487982" w14:textId="0EC22007" w:rsidR="003B3617" w:rsidRPr="00DC315E" w:rsidRDefault="003B3617" w:rsidP="008E1C7C">
      <w:pPr>
        <w:pStyle w:val="ListParagraph"/>
        <w:numPr>
          <w:ilvl w:val="0"/>
          <w:numId w:val="7"/>
        </w:numPr>
        <w:rPr>
          <w:rFonts w:cs="Arial"/>
        </w:rPr>
      </w:pPr>
      <w:r w:rsidRPr="00DC315E">
        <w:rPr>
          <w:rFonts w:cs="Arial"/>
        </w:rPr>
        <w:t xml:space="preserve">You may request the closure of your account at any time by emailing us at </w:t>
      </w:r>
      <w:hyperlink r:id="rId39" w:history="1">
        <w:r w:rsidRPr="00DC315E">
          <w:rPr>
            <w:rStyle w:val="Hyperlink"/>
            <w:rFonts w:cs="Arial"/>
          </w:rPr>
          <w:t>npalmer@papps.org.uk</w:t>
        </w:r>
      </w:hyperlink>
      <w:r w:rsidRPr="00DC315E">
        <w:rPr>
          <w:rFonts w:cs="Arial"/>
        </w:rPr>
        <w:t xml:space="preserve">. You will not be entitled to a partial or full refund of any unused subscription period unless </w:t>
      </w:r>
      <w:r w:rsidRPr="00DC315E">
        <w:rPr>
          <w:rFonts w:cs="Arial"/>
          <w:b/>
          <w:bCs/>
        </w:rPr>
        <w:t>point 2</w:t>
      </w:r>
      <w:r w:rsidR="00FD5721" w:rsidRPr="00DC315E">
        <w:rPr>
          <w:rFonts w:cs="Arial"/>
          <w:b/>
          <w:bCs/>
        </w:rPr>
        <w:t>2</w:t>
      </w:r>
      <w:r w:rsidRPr="00DC315E">
        <w:rPr>
          <w:rFonts w:cs="Arial"/>
        </w:rPr>
        <w:t xml:space="preserve"> applies.</w:t>
      </w:r>
    </w:p>
    <w:p w14:paraId="096A3FA7" w14:textId="77777777" w:rsidR="003B3617" w:rsidRPr="00DC315E" w:rsidRDefault="003B3617" w:rsidP="003B3617">
      <w:pPr>
        <w:pStyle w:val="ListParagraph"/>
        <w:rPr>
          <w:rFonts w:cs="Arial"/>
        </w:rPr>
      </w:pPr>
    </w:p>
    <w:p w14:paraId="4C18B1D3" w14:textId="52307552" w:rsidR="003B3617" w:rsidRPr="00DC315E" w:rsidRDefault="003B3617" w:rsidP="008E1C7C">
      <w:pPr>
        <w:pStyle w:val="ListParagraph"/>
        <w:numPr>
          <w:ilvl w:val="0"/>
          <w:numId w:val="7"/>
        </w:numPr>
        <w:rPr>
          <w:rFonts w:cs="Arial"/>
        </w:rPr>
      </w:pPr>
      <w:r w:rsidRPr="00DC315E">
        <w:rPr>
          <w:rFonts w:cs="Arial"/>
        </w:rPr>
        <w:t xml:space="preserve">At the end of your subscription period, if you do not renew - or if you choose to close your account before the end of your subscription - your account and data will be permanently deleted. We will endeavour to do this within </w:t>
      </w:r>
      <w:r w:rsidR="00A14AE0" w:rsidRPr="00DC315E">
        <w:rPr>
          <w:rFonts w:cs="Arial"/>
        </w:rPr>
        <w:t>seven</w:t>
      </w:r>
      <w:r w:rsidRPr="00DC315E">
        <w:rPr>
          <w:rFonts w:cs="Arial"/>
        </w:rPr>
        <w:t xml:space="preserve"> full business days wherever possible, and in any case, within 28-days. Once this occurs, we are unable to retrieve any of your data. If you wish to re-join at a later date you will need to complete the full registration process from the beginning. We </w:t>
      </w:r>
      <w:r w:rsidRPr="00DC315E">
        <w:rPr>
          <w:rFonts w:cs="Arial"/>
          <w:b/>
          <w:bCs/>
          <w:u w:val="single"/>
        </w:rPr>
        <w:t>do not</w:t>
      </w:r>
      <w:r w:rsidRPr="00DC315E">
        <w:rPr>
          <w:rFonts w:cs="Arial"/>
        </w:rPr>
        <w:t xml:space="preserve"> archive accounts.</w:t>
      </w:r>
    </w:p>
    <w:p w14:paraId="6A6AC26B" w14:textId="77777777" w:rsidR="003B3617" w:rsidRPr="00DC315E" w:rsidRDefault="003B3617" w:rsidP="003B3617">
      <w:pPr>
        <w:pStyle w:val="ListParagraph"/>
        <w:rPr>
          <w:rFonts w:cs="Arial"/>
        </w:rPr>
      </w:pPr>
    </w:p>
    <w:p w14:paraId="1CB169C0" w14:textId="77777777" w:rsidR="003B3617" w:rsidRPr="00DC315E" w:rsidRDefault="003B3617" w:rsidP="008E1C7C">
      <w:pPr>
        <w:pStyle w:val="ListParagraph"/>
        <w:numPr>
          <w:ilvl w:val="0"/>
          <w:numId w:val="7"/>
        </w:numPr>
        <w:rPr>
          <w:rFonts w:cs="Arial"/>
        </w:rPr>
      </w:pPr>
      <w:r w:rsidRPr="00DC315E">
        <w:rPr>
          <w:rFonts w:cs="Arial"/>
        </w:rPr>
        <w:t>We reserve the right to refuse membership without giving a reason. In this case, we will remove your data from our system and refund your subscription charge.</w:t>
      </w:r>
    </w:p>
    <w:p w14:paraId="5D32AD49" w14:textId="77777777" w:rsidR="003B3617" w:rsidRPr="00DC315E" w:rsidRDefault="003B3617" w:rsidP="003B3617">
      <w:pPr>
        <w:pStyle w:val="ListParagraph"/>
        <w:rPr>
          <w:rFonts w:cs="Arial"/>
        </w:rPr>
      </w:pPr>
    </w:p>
    <w:p w14:paraId="7C2EAEBF" w14:textId="44408A97" w:rsidR="003B3617" w:rsidRPr="00DC315E" w:rsidRDefault="003B3617" w:rsidP="008E1C7C">
      <w:pPr>
        <w:pStyle w:val="ListParagraph"/>
        <w:numPr>
          <w:ilvl w:val="0"/>
          <w:numId w:val="7"/>
        </w:numPr>
        <w:rPr>
          <w:rFonts w:cs="Arial"/>
        </w:rPr>
      </w:pPr>
      <w:r w:rsidRPr="00DC315E">
        <w:rPr>
          <w:rFonts w:cs="Arial"/>
        </w:rPr>
        <w:t xml:space="preserve">If you breach any of these terms or associated terms or polices (see </w:t>
      </w:r>
      <w:r w:rsidRPr="00DC315E">
        <w:rPr>
          <w:rFonts w:cs="Arial"/>
          <w:b/>
          <w:bCs/>
        </w:rPr>
        <w:t>point 4</w:t>
      </w:r>
      <w:r w:rsidRPr="00DC315E">
        <w:rPr>
          <w:rFonts w:cs="Arial"/>
        </w:rPr>
        <w:t xml:space="preserve">), we will revoke your license to the service immediately. In this case, you will not receive any form of refund, either in part or full. </w:t>
      </w:r>
    </w:p>
    <w:p w14:paraId="25F2BE70" w14:textId="77777777" w:rsidR="003B3617" w:rsidRPr="00DC315E" w:rsidRDefault="003B3617" w:rsidP="003B3617">
      <w:pPr>
        <w:pStyle w:val="ListParagraph"/>
        <w:rPr>
          <w:rFonts w:cs="Arial"/>
        </w:rPr>
      </w:pPr>
    </w:p>
    <w:p w14:paraId="6C809BA3" w14:textId="77777777" w:rsidR="003B3617" w:rsidRPr="00DC315E" w:rsidRDefault="003B3617" w:rsidP="008E1C7C">
      <w:pPr>
        <w:pStyle w:val="ListParagraph"/>
        <w:numPr>
          <w:ilvl w:val="0"/>
          <w:numId w:val="7"/>
        </w:numPr>
        <w:rPr>
          <w:rFonts w:cs="Arial"/>
        </w:rPr>
      </w:pPr>
      <w:r w:rsidRPr="00DC315E">
        <w:rPr>
          <w:rFonts w:cs="Arial"/>
        </w:rPr>
        <w:lastRenderedPageBreak/>
        <w:t>We may terminate or suspend your account or access to the service at any time with or without notice and without liability to you. This usually occurs, for example, if you have breached (or we have good reason to believe you have breached) any of our terms and conditions, or if we believe there has been (or may have been) a security breach by you or a third-party, or for reasons of preservation of integrity to the service, and the security and systems upon which it is based.</w:t>
      </w:r>
    </w:p>
    <w:p w14:paraId="1CDFAAF6" w14:textId="77777777" w:rsidR="003B3617" w:rsidRPr="00777F1A" w:rsidRDefault="003B3617" w:rsidP="003B3617">
      <w:pPr>
        <w:rPr>
          <w:rFonts w:ascii="Arial" w:hAnsi="Arial" w:cs="Arial"/>
        </w:rPr>
      </w:pPr>
    </w:p>
    <w:p w14:paraId="4BAE64D3" w14:textId="77777777" w:rsidR="003B3617" w:rsidRPr="008F0161" w:rsidRDefault="003B3617" w:rsidP="00DC315E">
      <w:pPr>
        <w:pStyle w:val="Heading2"/>
        <w:rPr>
          <w:color w:val="B09E80"/>
        </w:rPr>
      </w:pPr>
      <w:bookmarkStart w:id="62" w:name="_Toc176458027"/>
      <w:r w:rsidRPr="008F0161">
        <w:rPr>
          <w:color w:val="B09E80"/>
        </w:rPr>
        <w:t>Warranty</w:t>
      </w:r>
      <w:bookmarkEnd w:id="62"/>
      <w:r w:rsidRPr="008F0161">
        <w:rPr>
          <w:color w:val="B09E80"/>
        </w:rPr>
        <w:t xml:space="preserve"> </w:t>
      </w:r>
    </w:p>
    <w:p w14:paraId="7C5EDB19" w14:textId="77777777" w:rsidR="003B3617" w:rsidRPr="0043117F" w:rsidRDefault="003B3617" w:rsidP="003B3617">
      <w:pPr>
        <w:rPr>
          <w:rFonts w:cs="Arial"/>
        </w:rPr>
      </w:pPr>
    </w:p>
    <w:p w14:paraId="5E08563A" w14:textId="77777777" w:rsidR="003B3617" w:rsidRPr="0043117F" w:rsidRDefault="003B3617" w:rsidP="008E1C7C">
      <w:pPr>
        <w:pStyle w:val="ListParagraph"/>
        <w:numPr>
          <w:ilvl w:val="0"/>
          <w:numId w:val="7"/>
        </w:numPr>
        <w:shd w:val="clear" w:color="auto" w:fill="FFFFFF"/>
        <w:rPr>
          <w:rFonts w:cs="Arial"/>
          <w:color w:val="111111"/>
        </w:rPr>
      </w:pPr>
      <w:r w:rsidRPr="0043117F">
        <w:rPr>
          <w:rFonts w:cs="Arial"/>
          <w:color w:val="111111"/>
        </w:rPr>
        <w:t>We endeavour to provide the best possible service. However, we offer no warranty to your use of any part of the service. Purchasing (and/or using) the service, means you accept that you understand that it is provided on an ‘as is’, ‘as available’, and ‘where is’ basis. We offer no warranty or guarantee in respect of:</w:t>
      </w:r>
    </w:p>
    <w:p w14:paraId="00E0CA90" w14:textId="77777777" w:rsidR="003B3617" w:rsidRPr="0043117F" w:rsidRDefault="003B3617" w:rsidP="003B3617">
      <w:pPr>
        <w:pStyle w:val="ListParagraph"/>
        <w:shd w:val="clear" w:color="auto" w:fill="FFFFFF"/>
        <w:rPr>
          <w:rFonts w:cs="Arial"/>
          <w:color w:val="111111"/>
        </w:rPr>
      </w:pPr>
    </w:p>
    <w:p w14:paraId="4AC7A179"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Merchantability.</w:t>
      </w:r>
    </w:p>
    <w:p w14:paraId="678A6A69" w14:textId="77777777" w:rsidR="003B3617" w:rsidRPr="0043117F" w:rsidRDefault="003B3617" w:rsidP="003B3617">
      <w:pPr>
        <w:pStyle w:val="ListParagraph"/>
        <w:shd w:val="clear" w:color="auto" w:fill="FFFFFF"/>
        <w:ind w:left="1440"/>
        <w:rPr>
          <w:rFonts w:cs="Arial"/>
          <w:color w:val="111111"/>
        </w:rPr>
      </w:pPr>
    </w:p>
    <w:p w14:paraId="44212013"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Fitness for a particular purpose or that the service or content will meet your requirements or expectations.</w:t>
      </w:r>
    </w:p>
    <w:p w14:paraId="45D86240" w14:textId="77777777" w:rsidR="003B3617" w:rsidRPr="0043117F" w:rsidRDefault="003B3617" w:rsidP="003B3617">
      <w:pPr>
        <w:shd w:val="clear" w:color="auto" w:fill="FFFFFF"/>
        <w:rPr>
          <w:rFonts w:cs="Arial"/>
          <w:color w:val="111111"/>
        </w:rPr>
      </w:pPr>
    </w:p>
    <w:p w14:paraId="193E19ED"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Infringement of third-party rights.</w:t>
      </w:r>
    </w:p>
    <w:p w14:paraId="7E75696B" w14:textId="77777777" w:rsidR="003B3617" w:rsidRPr="0043117F" w:rsidRDefault="003B3617" w:rsidP="003B3617">
      <w:pPr>
        <w:shd w:val="clear" w:color="auto" w:fill="FFFFFF"/>
        <w:rPr>
          <w:rFonts w:cs="Arial"/>
          <w:color w:val="111111"/>
        </w:rPr>
      </w:pPr>
    </w:p>
    <w:p w14:paraId="795A2348"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Viruses, spyware, or malware that may be installed on any electronic device.</w:t>
      </w:r>
    </w:p>
    <w:p w14:paraId="12087346" w14:textId="77777777" w:rsidR="003B3617" w:rsidRPr="0043117F" w:rsidRDefault="003B3617" w:rsidP="003B3617">
      <w:pPr>
        <w:shd w:val="clear" w:color="auto" w:fill="FFFFFF"/>
        <w:rPr>
          <w:rFonts w:cs="Arial"/>
          <w:color w:val="111111"/>
        </w:rPr>
      </w:pPr>
    </w:p>
    <w:p w14:paraId="693B107B"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That the service will be available without interruption, fault, be fast, secure, or error-free. The service may, from time to time, be unavailable in part or full as a result of server downtime, carrying out of back-ups, updates, maintenance, improvements, security enhancement, or the like.</w:t>
      </w:r>
    </w:p>
    <w:p w14:paraId="19F42689" w14:textId="77777777" w:rsidR="003B3617" w:rsidRPr="0043117F" w:rsidRDefault="003B3617" w:rsidP="003B3617">
      <w:pPr>
        <w:pStyle w:val="ListParagraph"/>
        <w:rPr>
          <w:rFonts w:cs="Arial"/>
          <w:color w:val="111111"/>
        </w:rPr>
      </w:pPr>
    </w:p>
    <w:p w14:paraId="4677262B"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Your use of the service to inform, advise, counsel, or otherwise make use of the service which is not permitted within these terms and conditions, and associated terms as outlined in point 4.</w:t>
      </w:r>
    </w:p>
    <w:p w14:paraId="640015A3" w14:textId="77777777" w:rsidR="003B3617" w:rsidRPr="0043117F" w:rsidRDefault="003B3617" w:rsidP="003B3617">
      <w:pPr>
        <w:pStyle w:val="ListParagraph"/>
        <w:rPr>
          <w:rFonts w:cs="Arial"/>
          <w:color w:val="111111"/>
        </w:rPr>
      </w:pPr>
    </w:p>
    <w:p w14:paraId="724AFC22"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 xml:space="preserve">Your internet connection, issues with downloading, printing, storing, retrieving, or other access to the service. </w:t>
      </w:r>
    </w:p>
    <w:p w14:paraId="41B79019" w14:textId="77777777" w:rsidR="003B3617" w:rsidRPr="0043117F" w:rsidRDefault="003B3617" w:rsidP="003B3617">
      <w:pPr>
        <w:pStyle w:val="ListParagraph"/>
        <w:rPr>
          <w:rFonts w:cs="Arial"/>
          <w:color w:val="111111"/>
        </w:rPr>
      </w:pPr>
    </w:p>
    <w:p w14:paraId="3A1FF0B7" w14:textId="77777777" w:rsidR="003B3617" w:rsidRPr="0043117F" w:rsidRDefault="003B3617" w:rsidP="008E1C7C">
      <w:pPr>
        <w:pStyle w:val="ListParagraph"/>
        <w:numPr>
          <w:ilvl w:val="1"/>
          <w:numId w:val="7"/>
        </w:numPr>
        <w:shd w:val="clear" w:color="auto" w:fill="FFFFFF"/>
        <w:rPr>
          <w:rFonts w:cs="Arial"/>
          <w:color w:val="111111"/>
        </w:rPr>
      </w:pPr>
      <w:r w:rsidRPr="0043117F">
        <w:rPr>
          <w:rFonts w:cs="Arial"/>
          <w:color w:val="111111"/>
        </w:rPr>
        <w:t>Any damage to your electronic device, loss of data, or similar, without limitation, as a result of you using the service. Your use of the service is at your own risk.</w:t>
      </w:r>
    </w:p>
    <w:p w14:paraId="766269F4" w14:textId="77777777" w:rsidR="003B3617" w:rsidRDefault="003B3617" w:rsidP="003B3617">
      <w:pPr>
        <w:shd w:val="clear" w:color="auto" w:fill="FFFFFF"/>
        <w:rPr>
          <w:rFonts w:ascii="Arial" w:hAnsi="Arial" w:cs="Arial"/>
          <w:color w:val="111111"/>
        </w:rPr>
      </w:pPr>
    </w:p>
    <w:p w14:paraId="5D95881F" w14:textId="77777777" w:rsidR="0043117F" w:rsidRDefault="0043117F" w:rsidP="003B3617">
      <w:pPr>
        <w:shd w:val="clear" w:color="auto" w:fill="FFFFFF"/>
        <w:rPr>
          <w:rFonts w:ascii="Arial" w:hAnsi="Arial" w:cs="Arial"/>
          <w:color w:val="111111"/>
        </w:rPr>
      </w:pPr>
    </w:p>
    <w:p w14:paraId="645CFC5A" w14:textId="77777777" w:rsidR="0043117F" w:rsidRDefault="0043117F" w:rsidP="003B3617">
      <w:pPr>
        <w:shd w:val="clear" w:color="auto" w:fill="FFFFFF"/>
        <w:rPr>
          <w:rFonts w:ascii="Arial" w:hAnsi="Arial" w:cs="Arial"/>
          <w:color w:val="111111"/>
        </w:rPr>
      </w:pPr>
    </w:p>
    <w:p w14:paraId="57168A51" w14:textId="77777777" w:rsidR="0043117F" w:rsidRPr="00C64C67" w:rsidRDefault="0043117F" w:rsidP="003B3617">
      <w:pPr>
        <w:shd w:val="clear" w:color="auto" w:fill="FFFFFF"/>
        <w:rPr>
          <w:rFonts w:ascii="Arial" w:hAnsi="Arial" w:cs="Arial"/>
          <w:color w:val="111111"/>
        </w:rPr>
      </w:pPr>
    </w:p>
    <w:p w14:paraId="3887AECD" w14:textId="77777777" w:rsidR="003B3617" w:rsidRPr="008F0161" w:rsidRDefault="003B3617" w:rsidP="0043117F">
      <w:pPr>
        <w:pStyle w:val="Heading2"/>
        <w:rPr>
          <w:color w:val="B09E80"/>
        </w:rPr>
      </w:pPr>
      <w:bookmarkStart w:id="63" w:name="_Toc176458028"/>
      <w:r w:rsidRPr="008F0161">
        <w:rPr>
          <w:color w:val="B09E80"/>
        </w:rPr>
        <w:lastRenderedPageBreak/>
        <w:t>Indemnity</w:t>
      </w:r>
      <w:bookmarkEnd w:id="63"/>
    </w:p>
    <w:p w14:paraId="4849BD5F" w14:textId="77777777" w:rsidR="003B3617" w:rsidRPr="00152A02" w:rsidRDefault="003B3617" w:rsidP="003B3617">
      <w:pPr>
        <w:shd w:val="clear" w:color="auto" w:fill="FFFFFF"/>
        <w:rPr>
          <w:rFonts w:cs="Arial"/>
        </w:rPr>
      </w:pPr>
    </w:p>
    <w:p w14:paraId="4FF2C99E" w14:textId="77777777" w:rsidR="003B3617" w:rsidRPr="00152A02" w:rsidRDefault="003B3617" w:rsidP="008E1C7C">
      <w:pPr>
        <w:pStyle w:val="ListParagraph"/>
        <w:numPr>
          <w:ilvl w:val="0"/>
          <w:numId w:val="7"/>
        </w:numPr>
        <w:shd w:val="clear" w:color="auto" w:fill="FFFFFF"/>
        <w:rPr>
          <w:rFonts w:cs="Arial"/>
          <w:color w:val="111111"/>
        </w:rPr>
      </w:pPr>
      <w:r w:rsidRPr="00152A02">
        <w:rPr>
          <w:rFonts w:cs="Arial"/>
          <w:color w:val="111111"/>
        </w:rPr>
        <w:t>By using the service, you agree to defend, indemnify, and hold us entirely removed against any claims, actions, proceedings, losses, damages, expenses, and costs – without limitation to court costs and reasonable legal fees – arising out of or in connection with your use of the service.</w:t>
      </w:r>
    </w:p>
    <w:p w14:paraId="302D7FA7" w14:textId="77777777" w:rsidR="003B3617" w:rsidRPr="00152A02" w:rsidRDefault="003B3617" w:rsidP="003B3617">
      <w:pPr>
        <w:pStyle w:val="ListParagraph"/>
        <w:shd w:val="clear" w:color="auto" w:fill="FFFFFF"/>
        <w:rPr>
          <w:rFonts w:cs="Arial"/>
          <w:color w:val="111111"/>
        </w:rPr>
      </w:pPr>
    </w:p>
    <w:p w14:paraId="5C86E78F" w14:textId="77777777" w:rsidR="003B3617" w:rsidRPr="00152A02" w:rsidRDefault="003B3617" w:rsidP="008E1C7C">
      <w:pPr>
        <w:pStyle w:val="ListParagraph"/>
        <w:numPr>
          <w:ilvl w:val="0"/>
          <w:numId w:val="7"/>
        </w:numPr>
        <w:shd w:val="clear" w:color="auto" w:fill="FFFFFF"/>
        <w:rPr>
          <w:rFonts w:cs="Arial"/>
          <w:color w:val="111111"/>
        </w:rPr>
      </w:pPr>
      <w:r w:rsidRPr="00152A02">
        <w:rPr>
          <w:rFonts w:cs="Arial"/>
          <w:color w:val="111111"/>
        </w:rPr>
        <w:t>We will defend you, or if you are a business client, your officers, directors, and employees, against any claim that the service infringes any copyright, trademark, database right, or right of confidentiality, and shall indemnify you for any amounts awarded against you in judgement or settlement of such claims, providing that:</w:t>
      </w:r>
    </w:p>
    <w:p w14:paraId="3E6E3423" w14:textId="77777777" w:rsidR="003B3617" w:rsidRPr="00152A02" w:rsidRDefault="003B3617" w:rsidP="003B3617">
      <w:pPr>
        <w:pStyle w:val="ListParagraph"/>
        <w:rPr>
          <w:rFonts w:cs="Arial"/>
          <w:color w:val="111111"/>
        </w:rPr>
      </w:pPr>
    </w:p>
    <w:p w14:paraId="24D2FEBB"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You use the service in line with these and associated terms and conditions.</w:t>
      </w:r>
    </w:p>
    <w:p w14:paraId="4D830182" w14:textId="77777777" w:rsidR="003B3617" w:rsidRPr="00152A02" w:rsidRDefault="003B3617" w:rsidP="003B3617">
      <w:pPr>
        <w:pStyle w:val="ListParagraph"/>
        <w:shd w:val="clear" w:color="auto" w:fill="FFFFFF"/>
        <w:ind w:left="1440"/>
        <w:rPr>
          <w:rFonts w:cs="Arial"/>
          <w:color w:val="111111"/>
        </w:rPr>
      </w:pPr>
    </w:p>
    <w:p w14:paraId="35DDAD32"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You give us prompt notice of any such claim.</w:t>
      </w:r>
    </w:p>
    <w:p w14:paraId="144A3042" w14:textId="77777777" w:rsidR="003B3617" w:rsidRPr="00152A02" w:rsidRDefault="003B3617" w:rsidP="003B3617">
      <w:pPr>
        <w:pStyle w:val="ListParagraph"/>
        <w:rPr>
          <w:rFonts w:cs="Arial"/>
          <w:color w:val="111111"/>
        </w:rPr>
      </w:pPr>
    </w:p>
    <w:p w14:paraId="7D2A0653"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You provide reasonable cooperation to us in the defence and settlement of such claim, at our expense.</w:t>
      </w:r>
    </w:p>
    <w:p w14:paraId="5041A0C0" w14:textId="77777777" w:rsidR="003B3617" w:rsidRPr="00152A02" w:rsidRDefault="003B3617" w:rsidP="003B3617">
      <w:pPr>
        <w:pStyle w:val="ListParagraph"/>
        <w:rPr>
          <w:rFonts w:cs="Arial"/>
          <w:color w:val="111111"/>
        </w:rPr>
      </w:pPr>
    </w:p>
    <w:p w14:paraId="00C0D6AC"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We are given sole authority to defend or settle the claim.</w:t>
      </w:r>
    </w:p>
    <w:p w14:paraId="00F82DB3" w14:textId="77777777" w:rsidR="003B3617" w:rsidRPr="00152A02" w:rsidRDefault="003B3617" w:rsidP="003B3617">
      <w:pPr>
        <w:rPr>
          <w:rFonts w:cs="Arial"/>
          <w:color w:val="111111"/>
        </w:rPr>
      </w:pPr>
    </w:p>
    <w:p w14:paraId="4BFDDBC2" w14:textId="77777777" w:rsidR="003B3617" w:rsidRPr="00152A02" w:rsidRDefault="003B3617" w:rsidP="008E1C7C">
      <w:pPr>
        <w:pStyle w:val="ListParagraph"/>
        <w:numPr>
          <w:ilvl w:val="0"/>
          <w:numId w:val="7"/>
        </w:numPr>
        <w:shd w:val="clear" w:color="auto" w:fill="FFFFFF"/>
        <w:rPr>
          <w:rFonts w:cs="Arial"/>
          <w:color w:val="111111"/>
        </w:rPr>
      </w:pPr>
      <w:r w:rsidRPr="00152A02">
        <w:rPr>
          <w:rFonts w:cs="Arial"/>
          <w:color w:val="111111"/>
        </w:rPr>
        <w:t xml:space="preserve">In the defence or settlement of any claim, we may continue to allow you to access the service, replace or modify the service so that they become non-infringing or, if such remedies are not reasonably available, and/or terminate the terms of the service without any additional liability or obligation to pay any damages or additional costs to you, however these may occur. </w:t>
      </w:r>
    </w:p>
    <w:p w14:paraId="64E47B80" w14:textId="77777777" w:rsidR="003B3617" w:rsidRPr="00152A02" w:rsidRDefault="003B3617" w:rsidP="003B3617">
      <w:pPr>
        <w:pStyle w:val="ListParagraph"/>
        <w:shd w:val="clear" w:color="auto" w:fill="FFFFFF"/>
        <w:rPr>
          <w:rFonts w:cs="Arial"/>
          <w:color w:val="111111"/>
        </w:rPr>
      </w:pPr>
    </w:p>
    <w:p w14:paraId="2C62BCCF" w14:textId="77777777" w:rsidR="003B3617" w:rsidRPr="00152A02" w:rsidRDefault="003B3617" w:rsidP="008E1C7C">
      <w:pPr>
        <w:pStyle w:val="ListParagraph"/>
        <w:numPr>
          <w:ilvl w:val="0"/>
          <w:numId w:val="7"/>
        </w:numPr>
        <w:shd w:val="clear" w:color="auto" w:fill="FFFFFF"/>
        <w:rPr>
          <w:rFonts w:cs="Arial"/>
          <w:color w:val="111111"/>
        </w:rPr>
      </w:pPr>
      <w:r w:rsidRPr="00152A02">
        <w:rPr>
          <w:rFonts w:cs="Arial"/>
          <w:color w:val="111111"/>
        </w:rPr>
        <w:t>We shall not, in any event, be liable to you to the extent that the alleged infringement is based on:</w:t>
      </w:r>
    </w:p>
    <w:p w14:paraId="62F22CD6" w14:textId="77777777" w:rsidR="003B3617" w:rsidRPr="00152A02" w:rsidRDefault="003B3617" w:rsidP="003B3617">
      <w:pPr>
        <w:shd w:val="clear" w:color="auto" w:fill="FFFFFF"/>
        <w:rPr>
          <w:rFonts w:cs="Arial"/>
          <w:color w:val="111111"/>
        </w:rPr>
      </w:pPr>
    </w:p>
    <w:p w14:paraId="7FAEED33"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A modification of the service by anyone other than us.</w:t>
      </w:r>
    </w:p>
    <w:p w14:paraId="74CEA719" w14:textId="77777777" w:rsidR="003B3617" w:rsidRPr="00152A02" w:rsidRDefault="003B3617" w:rsidP="003B3617">
      <w:pPr>
        <w:pStyle w:val="ListParagraph"/>
        <w:shd w:val="clear" w:color="auto" w:fill="FFFFFF"/>
        <w:ind w:left="1440"/>
        <w:rPr>
          <w:rFonts w:cs="Arial"/>
          <w:color w:val="111111"/>
        </w:rPr>
      </w:pPr>
    </w:p>
    <w:p w14:paraId="36ED67BD"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Your use of the service in a manner contrary to the instructions given to you by us (such as described in these terms). Including that no part of the content contained within the service must be used, directly or indirectly, explicitly, or implicitly, as professional advice or in a way that could be misinterpreted as advice or guidance.</w:t>
      </w:r>
    </w:p>
    <w:p w14:paraId="4CB188AA" w14:textId="77777777" w:rsidR="003B3617" w:rsidRPr="00152A02" w:rsidRDefault="003B3617" w:rsidP="003B3617">
      <w:pPr>
        <w:shd w:val="clear" w:color="auto" w:fill="FFFFFF"/>
        <w:rPr>
          <w:rFonts w:cs="Arial"/>
          <w:color w:val="111111"/>
        </w:rPr>
      </w:pPr>
    </w:p>
    <w:p w14:paraId="51D4B4C7"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Your continued use of the service after notice of the alleged or actual infringement from us or any appropriate authority.</w:t>
      </w:r>
    </w:p>
    <w:p w14:paraId="68281A05" w14:textId="77777777" w:rsidR="003B3617" w:rsidRPr="00152A02" w:rsidRDefault="003B3617" w:rsidP="003B3617">
      <w:pPr>
        <w:pStyle w:val="ListParagraph"/>
        <w:rPr>
          <w:rFonts w:cs="Arial"/>
          <w:color w:val="111111"/>
        </w:rPr>
      </w:pPr>
    </w:p>
    <w:p w14:paraId="657B28F3"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 xml:space="preserve">Your use of the service for any commercial, business, or resale purpose. We have no liability to you for any loss of profit, loss of business, business </w:t>
      </w:r>
      <w:r w:rsidRPr="00152A02">
        <w:rPr>
          <w:rFonts w:cs="Arial"/>
          <w:color w:val="111111"/>
        </w:rPr>
        <w:lastRenderedPageBreak/>
        <w:t>interruption, or loss of business opportunity to you, your employees, trustees, directors, agents, or others.</w:t>
      </w:r>
    </w:p>
    <w:p w14:paraId="40DEEB23" w14:textId="77777777" w:rsidR="003B3617" w:rsidRPr="00152A02" w:rsidRDefault="003B3617" w:rsidP="003B3617">
      <w:pPr>
        <w:pStyle w:val="ListParagraph"/>
        <w:rPr>
          <w:rFonts w:cs="Arial"/>
          <w:color w:val="111111"/>
        </w:rPr>
      </w:pPr>
    </w:p>
    <w:p w14:paraId="42EF7708" w14:textId="77777777" w:rsidR="003B3617" w:rsidRPr="00152A02" w:rsidRDefault="003B3617" w:rsidP="008E1C7C">
      <w:pPr>
        <w:pStyle w:val="ListParagraph"/>
        <w:numPr>
          <w:ilvl w:val="0"/>
          <w:numId w:val="7"/>
        </w:numPr>
        <w:shd w:val="clear" w:color="auto" w:fill="FFFFFF"/>
        <w:rPr>
          <w:rFonts w:cs="Arial"/>
          <w:color w:val="111111"/>
        </w:rPr>
      </w:pPr>
      <w:r w:rsidRPr="00152A02">
        <w:rPr>
          <w:rFonts w:cs="Arial"/>
          <w:color w:val="111111"/>
        </w:rPr>
        <w:t>We do not exclude or limit our liability for:</w:t>
      </w:r>
    </w:p>
    <w:p w14:paraId="77B63529" w14:textId="77777777" w:rsidR="003B3617" w:rsidRPr="00152A02" w:rsidRDefault="003B3617" w:rsidP="003B3617">
      <w:pPr>
        <w:pStyle w:val="ListParagraph"/>
        <w:shd w:val="clear" w:color="auto" w:fill="FFFFFF"/>
        <w:rPr>
          <w:rFonts w:cs="Arial"/>
          <w:color w:val="111111"/>
        </w:rPr>
      </w:pPr>
    </w:p>
    <w:p w14:paraId="24225C22"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Death or personal injury caused by our negligence.</w:t>
      </w:r>
    </w:p>
    <w:p w14:paraId="5535501A" w14:textId="77777777" w:rsidR="003B3617" w:rsidRPr="00152A02" w:rsidRDefault="003B3617" w:rsidP="003B3617">
      <w:pPr>
        <w:pStyle w:val="ListParagraph"/>
        <w:shd w:val="clear" w:color="auto" w:fill="FFFFFF"/>
        <w:ind w:left="1440"/>
        <w:rPr>
          <w:rFonts w:cs="Arial"/>
          <w:color w:val="111111"/>
        </w:rPr>
      </w:pPr>
    </w:p>
    <w:p w14:paraId="794EE7C8"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Fraud or fraudulent misrepresentation by us.</w:t>
      </w:r>
    </w:p>
    <w:p w14:paraId="631EEAE6" w14:textId="77777777" w:rsidR="003B3617" w:rsidRPr="00152A02" w:rsidRDefault="003B3617" w:rsidP="003B3617">
      <w:pPr>
        <w:shd w:val="clear" w:color="auto" w:fill="FFFFFF"/>
        <w:rPr>
          <w:rFonts w:cs="Arial"/>
          <w:color w:val="111111"/>
        </w:rPr>
      </w:pPr>
    </w:p>
    <w:p w14:paraId="34267483" w14:textId="77777777" w:rsidR="003B3617" w:rsidRPr="00152A02" w:rsidRDefault="003B3617" w:rsidP="008E1C7C">
      <w:pPr>
        <w:pStyle w:val="ListParagraph"/>
        <w:numPr>
          <w:ilvl w:val="1"/>
          <w:numId w:val="7"/>
        </w:numPr>
        <w:shd w:val="clear" w:color="auto" w:fill="FFFFFF"/>
        <w:rPr>
          <w:rFonts w:cs="Arial"/>
          <w:color w:val="111111"/>
        </w:rPr>
      </w:pPr>
      <w:r w:rsidRPr="00152A02">
        <w:rPr>
          <w:rFonts w:cs="Arial"/>
          <w:color w:val="111111"/>
        </w:rPr>
        <w:t>Any rights you have as a consumer under statute in England and Wales, including the description, quality, and fitness for purpose.</w:t>
      </w:r>
    </w:p>
    <w:p w14:paraId="4250A234" w14:textId="77777777" w:rsidR="003B3617" w:rsidRPr="00C64C67" w:rsidRDefault="003B3617" w:rsidP="003B3617">
      <w:pPr>
        <w:shd w:val="clear" w:color="auto" w:fill="FFFFFF"/>
        <w:rPr>
          <w:rFonts w:ascii="Arial" w:hAnsi="Arial" w:cs="Arial"/>
          <w:color w:val="111111"/>
        </w:rPr>
      </w:pPr>
    </w:p>
    <w:p w14:paraId="76153E31" w14:textId="289B1AB7" w:rsidR="003B3617" w:rsidRPr="008F0161" w:rsidRDefault="003B3617" w:rsidP="006E2471">
      <w:pPr>
        <w:pStyle w:val="Heading2"/>
        <w:rPr>
          <w:color w:val="B09E80"/>
        </w:rPr>
      </w:pPr>
      <w:bookmarkStart w:id="64" w:name="_Toc176458029"/>
      <w:r w:rsidRPr="008F0161">
        <w:rPr>
          <w:color w:val="B09E80"/>
        </w:rPr>
        <w:t>Disclaimer</w:t>
      </w:r>
      <w:bookmarkEnd w:id="64"/>
    </w:p>
    <w:p w14:paraId="27FFE041" w14:textId="77777777" w:rsidR="003B3617" w:rsidRPr="006E2471" w:rsidRDefault="003B3617" w:rsidP="003B3617">
      <w:pPr>
        <w:shd w:val="clear" w:color="auto" w:fill="FFFFFF"/>
        <w:rPr>
          <w:rFonts w:cs="Arial"/>
          <w:color w:val="111111"/>
        </w:rPr>
      </w:pPr>
      <w:r w:rsidRPr="006E2471">
        <w:rPr>
          <w:rFonts w:cs="Arial"/>
          <w:color w:val="111111"/>
        </w:rPr>
        <w:t xml:space="preserve">This disclaimer will be enforced to the maximum extent permitted by the law of England and Wales. By using the service, you agree </w:t>
      </w:r>
    </w:p>
    <w:p w14:paraId="1E4ADA3C" w14:textId="77777777" w:rsidR="003B3617" w:rsidRPr="006E2471" w:rsidRDefault="003B3617" w:rsidP="003B3617">
      <w:pPr>
        <w:shd w:val="clear" w:color="auto" w:fill="FFFFFF"/>
        <w:rPr>
          <w:rFonts w:cs="Arial"/>
          <w:color w:val="111111"/>
        </w:rPr>
      </w:pPr>
    </w:p>
    <w:p w14:paraId="38A2E140"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cs="Arial"/>
          <w:color w:val="111111"/>
        </w:rPr>
        <w:t xml:space="preserve">We will not be liable to you for any indirect, incidental, special, consequential, or punitive damages arising out of or relating to your access to or use (or inability to use) the service or any content on the service, </w:t>
      </w:r>
      <w:r w:rsidRPr="006E2471">
        <w:rPr>
          <w:rFonts w:eastAsia="Times New Roman" w:cs="Arial"/>
          <w:color w:val="333333"/>
          <w:kern w:val="0"/>
          <w:lang w:eastAsia="en-GB"/>
          <w14:ligatures w14:val="none"/>
        </w:rPr>
        <w:t>exemplary damages, direct or indirect loss of profits revenue, business, anticipated savings, goodwill, opportunity, reputation, business interruption, use, data, or intangible losses</w:t>
      </w:r>
      <w:r w:rsidRPr="006E2471">
        <w:rPr>
          <w:rFonts w:cs="Arial"/>
          <w:color w:val="111111"/>
        </w:rPr>
        <w:t xml:space="preserve"> whether based on warranty, contract, tort (including negligence), statute, or other legal theory, whether or not we have been informed of the possibility of the damages. </w:t>
      </w:r>
    </w:p>
    <w:p w14:paraId="5BA82998" w14:textId="77777777" w:rsidR="003B3617" w:rsidRPr="006E2471" w:rsidRDefault="003B3617" w:rsidP="003B3617">
      <w:pPr>
        <w:shd w:val="clear" w:color="auto" w:fill="FFFFFF"/>
        <w:rPr>
          <w:rFonts w:eastAsia="Times New Roman" w:cs="Arial"/>
          <w:color w:val="333333"/>
          <w:kern w:val="0"/>
          <w:lang w:eastAsia="en-GB"/>
          <w14:ligatures w14:val="none"/>
        </w:rPr>
      </w:pPr>
    </w:p>
    <w:p w14:paraId="5D5081C9"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cs="Arial"/>
          <w:color w:val="111111"/>
        </w:rPr>
        <w:t xml:space="preserve">Unless otherwise permitted by the law of England and Wales, our </w:t>
      </w:r>
      <w:r w:rsidRPr="006E2471">
        <w:rPr>
          <w:rFonts w:eastAsia="Times New Roman" w:cs="Arial"/>
          <w:color w:val="333333"/>
          <w:kern w:val="0"/>
          <w:lang w:eastAsia="en-GB"/>
          <w14:ligatures w14:val="none"/>
        </w:rPr>
        <w:t>liability to you in contract, tort (including negligence) with regard to these terms or use of the website and/or the service shall be limited the greater of: (a) £100 and (b) the price paid by you to us under any contract during the three months preceding the event giving rise to the claim.</w:t>
      </w:r>
    </w:p>
    <w:p w14:paraId="748FE67D" w14:textId="77777777" w:rsidR="003B3617" w:rsidRPr="006E2471" w:rsidRDefault="003B3617" w:rsidP="003B3617">
      <w:pPr>
        <w:shd w:val="clear" w:color="auto" w:fill="FFFFFF"/>
        <w:rPr>
          <w:rFonts w:eastAsia="Times New Roman" w:cs="Arial"/>
          <w:color w:val="333333"/>
          <w:kern w:val="0"/>
          <w:lang w:eastAsia="en-GB"/>
          <w14:ligatures w14:val="none"/>
        </w:rPr>
      </w:pPr>
    </w:p>
    <w:p w14:paraId="4F8A4DE2"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We will not be liable or responsible for any failure to perform, or delay in performance of, any of our obligations under these terms or any contract that is caused by events outside our reasonable control, these are known as ‘Force Majeure Event(s)’. A Force Majeure Event includes any act, event, non-happening, omission, or accident beyond our reasonable control and includes in particular (without limitation) the following:</w:t>
      </w:r>
    </w:p>
    <w:p w14:paraId="07DAB657" w14:textId="77777777" w:rsidR="003B3617" w:rsidRPr="006E2471" w:rsidRDefault="003B3617" w:rsidP="003B3617">
      <w:pPr>
        <w:shd w:val="clear" w:color="auto" w:fill="FFFFFF"/>
        <w:rPr>
          <w:rFonts w:eastAsia="Times New Roman" w:cs="Arial"/>
          <w:color w:val="333333"/>
          <w:kern w:val="0"/>
          <w:lang w:eastAsia="en-GB"/>
          <w14:ligatures w14:val="none"/>
        </w:rPr>
      </w:pPr>
    </w:p>
    <w:p w14:paraId="6C91D5E9"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Strikes, lockouts, or other industrial action.</w:t>
      </w:r>
    </w:p>
    <w:p w14:paraId="31C82F3A"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67C886FB"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Civil commotion, riot, invasion, terrorist attack or threat of terrorist attack, war (whether declared or not) or threat or preparation for war.</w:t>
      </w:r>
    </w:p>
    <w:p w14:paraId="12EF2CE5"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7C99FB45"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Fire, explosion, storm, flood, earthquake, subsidence, epidemic or other natural disaster.</w:t>
      </w:r>
    </w:p>
    <w:p w14:paraId="3A497B1B"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30048A29"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lastRenderedPageBreak/>
        <w:t>Impossibility of the use of railways, shipping, aircraft, motor transport or other means of public or private transport.</w:t>
      </w:r>
    </w:p>
    <w:p w14:paraId="39350815"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4283E884"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Impossibility of the use of public or private telecommunications networks.</w:t>
      </w:r>
    </w:p>
    <w:p w14:paraId="597BF674"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The acts, decrees, legislation, regulations, or restrictions of any government.</w:t>
      </w:r>
    </w:p>
    <w:p w14:paraId="03AAAC91"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45AAE3C8"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Viruses and cyber-attacks.</w:t>
      </w:r>
    </w:p>
    <w:p w14:paraId="47F156D5"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109D07CB" w14:textId="77777777" w:rsidR="003B3617" w:rsidRPr="006E2471" w:rsidRDefault="003B3617" w:rsidP="003B3617">
      <w:pPr>
        <w:shd w:val="clear" w:color="auto" w:fill="FFFFFF"/>
        <w:ind w:left="720"/>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Power or other failure affecting any part of our servers, premises, or any other part of our service.</w:t>
      </w:r>
    </w:p>
    <w:p w14:paraId="7340A520" w14:textId="77777777" w:rsidR="003B3617" w:rsidRPr="006E2471" w:rsidRDefault="003B3617" w:rsidP="003B3617">
      <w:pPr>
        <w:shd w:val="clear" w:color="auto" w:fill="FFFFFF"/>
        <w:ind w:left="720"/>
        <w:rPr>
          <w:rFonts w:eastAsia="Times New Roman" w:cs="Arial"/>
          <w:color w:val="333333"/>
          <w:kern w:val="0"/>
          <w:lang w:eastAsia="en-GB"/>
          <w14:ligatures w14:val="none"/>
        </w:rPr>
      </w:pPr>
    </w:p>
    <w:p w14:paraId="120BA72D"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Our performance under any terms or any contract is deemed to be suspended for the period that the Force Majeure Event continues, and we will have an extension of time for performance during that period. We will use our reasonable endeavours to bring the Force Majeure Event to a close or to find a solution by which our obligations under these or associated terms, or any contract may be performed despite the Force Majeure Event.</w:t>
      </w:r>
    </w:p>
    <w:p w14:paraId="64192836" w14:textId="77777777" w:rsidR="003B3617" w:rsidRPr="006E2471" w:rsidRDefault="003B3617" w:rsidP="003B3617">
      <w:pPr>
        <w:shd w:val="clear" w:color="auto" w:fill="FFFFFF"/>
        <w:rPr>
          <w:rFonts w:eastAsia="Times New Roman" w:cs="Arial"/>
          <w:color w:val="333333"/>
          <w:kern w:val="0"/>
          <w:lang w:eastAsia="en-GB"/>
          <w14:ligatures w14:val="none"/>
        </w:rPr>
      </w:pPr>
    </w:p>
    <w:p w14:paraId="342888AB"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If any part of these terms is unenforceable (including any provision in which we exclude our liability to you) the enforceability of any other part of these conditions will not be affected. No delay or failure by us to exercise any of our powers, rights or remedies under this agreement shall operate as a waiver of them nor shall any single or partial exercise of any such powers, rights or remedies preclude any other or further exercise of them. Any waiver, to be effective, must be in writing.</w:t>
      </w:r>
    </w:p>
    <w:p w14:paraId="120FD4ED" w14:textId="77777777" w:rsidR="003B3617" w:rsidRPr="006E2471" w:rsidRDefault="003B3617" w:rsidP="003B3617">
      <w:pPr>
        <w:shd w:val="clear" w:color="auto" w:fill="FFFFFF"/>
        <w:rPr>
          <w:rFonts w:eastAsia="Times New Roman" w:cs="Arial"/>
          <w:color w:val="333333"/>
          <w:kern w:val="0"/>
          <w:lang w:eastAsia="en-GB"/>
          <w14:ligatures w14:val="none"/>
        </w:rPr>
      </w:pPr>
    </w:p>
    <w:p w14:paraId="0468428C"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The contract between us shall be governed by and interpreted in accordance with English law and the English courts shall have jurisdiction to resolve any disputes between us. Your use of this Website and any dispute arising out of such use of the website is subject to the laws of England and Wales and you hereby consent to this jurisdiction.</w:t>
      </w:r>
    </w:p>
    <w:p w14:paraId="2ECD9C0C" w14:textId="77777777" w:rsidR="003B3617" w:rsidRPr="006E2471" w:rsidRDefault="003B3617" w:rsidP="003B3617">
      <w:pPr>
        <w:shd w:val="clear" w:color="auto" w:fill="FFFFFF"/>
        <w:rPr>
          <w:rFonts w:eastAsia="Times New Roman" w:cs="Arial"/>
          <w:color w:val="333333"/>
          <w:kern w:val="0"/>
          <w:lang w:eastAsia="en-GB"/>
          <w14:ligatures w14:val="none"/>
        </w:rPr>
      </w:pPr>
    </w:p>
    <w:p w14:paraId="20E85220" w14:textId="77777777" w:rsidR="003B3617" w:rsidRPr="006E2471" w:rsidRDefault="003B3617" w:rsidP="003B3617">
      <w:pPr>
        <w:shd w:val="clear" w:color="auto" w:fill="FFFFFF"/>
        <w:rPr>
          <w:rFonts w:eastAsia="Times New Roman" w:cs="Arial"/>
          <w:color w:val="333333"/>
          <w:kern w:val="0"/>
          <w:lang w:eastAsia="en-GB"/>
          <w14:ligatures w14:val="none"/>
        </w:rPr>
      </w:pPr>
      <w:r w:rsidRPr="006E2471">
        <w:rPr>
          <w:rFonts w:eastAsia="Times New Roman" w:cs="Arial"/>
          <w:color w:val="333333"/>
          <w:kern w:val="0"/>
          <w:lang w:eastAsia="en-GB"/>
          <w14:ligatures w14:val="none"/>
        </w:rPr>
        <w:t xml:space="preserve">If you are unhappy with all or part of these terms, you </w:t>
      </w:r>
      <w:r w:rsidRPr="006E2471">
        <w:rPr>
          <w:rFonts w:eastAsia="Times New Roman" w:cs="Arial"/>
          <w:b/>
          <w:bCs/>
          <w:color w:val="333333"/>
          <w:kern w:val="0"/>
          <w:u w:val="single"/>
          <w:lang w:eastAsia="en-GB"/>
          <w14:ligatures w14:val="none"/>
        </w:rPr>
        <w:t>must not</w:t>
      </w:r>
      <w:r w:rsidRPr="006E2471">
        <w:rPr>
          <w:rFonts w:eastAsia="Times New Roman" w:cs="Arial"/>
          <w:color w:val="333333"/>
          <w:kern w:val="0"/>
          <w:lang w:eastAsia="en-GB"/>
          <w14:ligatures w14:val="none"/>
        </w:rPr>
        <w:t xml:space="preserve"> use the service.</w:t>
      </w:r>
    </w:p>
    <w:p w14:paraId="6432F750" w14:textId="77777777" w:rsidR="002C503B" w:rsidRDefault="002C503B" w:rsidP="002133EB">
      <w:pPr>
        <w:pStyle w:val="NormalWeb"/>
        <w:spacing w:before="0" w:beforeAutospacing="0" w:after="0" w:afterAutospacing="0"/>
        <w:rPr>
          <w:rFonts w:asciiTheme="minorHAnsi" w:hAnsiTheme="minorHAnsi" w:cs="Arial"/>
        </w:rPr>
      </w:pPr>
    </w:p>
    <w:p w14:paraId="1EEC8CBF" w14:textId="77777777" w:rsidR="00646464" w:rsidRDefault="00646464" w:rsidP="002133EB">
      <w:pPr>
        <w:pStyle w:val="NormalWeb"/>
        <w:spacing w:before="0" w:beforeAutospacing="0" w:after="0" w:afterAutospacing="0"/>
        <w:rPr>
          <w:rFonts w:asciiTheme="minorHAnsi" w:hAnsiTheme="minorHAnsi" w:cs="Arial"/>
        </w:rPr>
      </w:pPr>
    </w:p>
    <w:p w14:paraId="7B1C3E53" w14:textId="77777777" w:rsidR="00646464" w:rsidRDefault="00646464" w:rsidP="002133EB">
      <w:pPr>
        <w:pStyle w:val="NormalWeb"/>
        <w:spacing w:before="0" w:beforeAutospacing="0" w:after="0" w:afterAutospacing="0"/>
        <w:rPr>
          <w:rFonts w:asciiTheme="minorHAnsi" w:hAnsiTheme="minorHAnsi" w:cs="Arial"/>
        </w:rPr>
      </w:pPr>
    </w:p>
    <w:p w14:paraId="5EABC92D" w14:textId="77777777" w:rsidR="00646464" w:rsidRDefault="00646464" w:rsidP="002133EB">
      <w:pPr>
        <w:pStyle w:val="NormalWeb"/>
        <w:spacing w:before="0" w:beforeAutospacing="0" w:after="0" w:afterAutospacing="0"/>
        <w:rPr>
          <w:rFonts w:asciiTheme="minorHAnsi" w:hAnsiTheme="minorHAnsi" w:cs="Arial"/>
        </w:rPr>
      </w:pPr>
    </w:p>
    <w:p w14:paraId="6F9595A0" w14:textId="77777777" w:rsidR="002133EB" w:rsidRDefault="002133EB" w:rsidP="002133EB">
      <w:pPr>
        <w:pStyle w:val="NormalWeb"/>
        <w:spacing w:before="0" w:beforeAutospacing="0" w:after="0" w:afterAutospacing="0"/>
        <w:rPr>
          <w:rFonts w:asciiTheme="minorHAnsi" w:hAnsiTheme="minorHAnsi" w:cs="Arial"/>
          <w:highlight w:val="yellow"/>
        </w:rPr>
      </w:pPr>
    </w:p>
    <w:p w14:paraId="2B98915F" w14:textId="77777777" w:rsidR="002133EB" w:rsidRDefault="002133EB" w:rsidP="002133EB">
      <w:pPr>
        <w:pStyle w:val="NormalWeb"/>
        <w:spacing w:before="0" w:beforeAutospacing="0" w:after="0" w:afterAutospacing="0"/>
        <w:rPr>
          <w:rFonts w:asciiTheme="minorHAnsi" w:hAnsiTheme="minorHAnsi" w:cs="Arial"/>
          <w:highlight w:val="yellow"/>
        </w:rPr>
      </w:pPr>
    </w:p>
    <w:p w14:paraId="012F7D5F" w14:textId="77777777" w:rsidR="002133EB" w:rsidRDefault="002133EB" w:rsidP="002133EB">
      <w:pPr>
        <w:pStyle w:val="NormalWeb"/>
        <w:spacing w:before="0" w:beforeAutospacing="0" w:after="0" w:afterAutospacing="0"/>
        <w:rPr>
          <w:rFonts w:asciiTheme="minorHAnsi" w:hAnsiTheme="minorHAnsi" w:cs="Arial"/>
          <w:highlight w:val="yellow"/>
        </w:rPr>
      </w:pPr>
    </w:p>
    <w:p w14:paraId="312AB490" w14:textId="77777777" w:rsidR="002133EB" w:rsidRDefault="002133EB" w:rsidP="002133EB">
      <w:pPr>
        <w:pStyle w:val="NormalWeb"/>
        <w:spacing w:before="0" w:beforeAutospacing="0" w:after="0" w:afterAutospacing="0"/>
        <w:rPr>
          <w:rFonts w:asciiTheme="minorHAnsi" w:hAnsiTheme="minorHAnsi" w:cs="Arial"/>
          <w:highlight w:val="yellow"/>
        </w:rPr>
      </w:pPr>
    </w:p>
    <w:p w14:paraId="7E7DF8FB" w14:textId="77777777" w:rsidR="002133EB" w:rsidRDefault="002133EB" w:rsidP="002133EB">
      <w:pPr>
        <w:pStyle w:val="NormalWeb"/>
        <w:spacing w:before="0" w:beforeAutospacing="0" w:after="0" w:afterAutospacing="0"/>
        <w:rPr>
          <w:rFonts w:asciiTheme="minorHAnsi" w:hAnsiTheme="minorHAnsi" w:cs="Arial"/>
          <w:highlight w:val="yellow"/>
        </w:rPr>
      </w:pPr>
    </w:p>
    <w:p w14:paraId="591A054B" w14:textId="77777777" w:rsidR="002133EB" w:rsidRDefault="002133EB" w:rsidP="002133EB">
      <w:pPr>
        <w:pStyle w:val="NormalWeb"/>
        <w:spacing w:before="0" w:beforeAutospacing="0" w:after="0" w:afterAutospacing="0"/>
        <w:rPr>
          <w:rFonts w:asciiTheme="minorHAnsi" w:hAnsiTheme="minorHAnsi" w:cs="Arial"/>
          <w:highlight w:val="yellow"/>
        </w:rPr>
      </w:pPr>
    </w:p>
    <w:p w14:paraId="3C93B969" w14:textId="77777777" w:rsidR="006E2471" w:rsidRDefault="006E2471" w:rsidP="002133EB">
      <w:pPr>
        <w:pStyle w:val="NormalWeb"/>
        <w:spacing w:before="0" w:beforeAutospacing="0" w:after="0" w:afterAutospacing="0"/>
        <w:rPr>
          <w:rFonts w:asciiTheme="minorHAnsi" w:hAnsiTheme="minorHAnsi" w:cs="Arial"/>
          <w:highlight w:val="yellow"/>
        </w:rPr>
      </w:pPr>
    </w:p>
    <w:p w14:paraId="58DC7BE0" w14:textId="77777777" w:rsidR="006E2471" w:rsidRDefault="006E2471" w:rsidP="002133EB">
      <w:pPr>
        <w:pStyle w:val="NormalWeb"/>
        <w:spacing w:before="0" w:beforeAutospacing="0" w:after="0" w:afterAutospacing="0"/>
        <w:rPr>
          <w:rFonts w:asciiTheme="minorHAnsi" w:hAnsiTheme="minorHAnsi" w:cs="Arial"/>
          <w:highlight w:val="yellow"/>
        </w:rPr>
      </w:pPr>
    </w:p>
    <w:p w14:paraId="2EEACB39" w14:textId="77777777" w:rsidR="006E2471" w:rsidRDefault="006E2471" w:rsidP="002133EB">
      <w:pPr>
        <w:pStyle w:val="NormalWeb"/>
        <w:spacing w:before="0" w:beforeAutospacing="0" w:after="0" w:afterAutospacing="0"/>
        <w:rPr>
          <w:rFonts w:asciiTheme="minorHAnsi" w:hAnsiTheme="minorHAnsi" w:cs="Arial"/>
          <w:highlight w:val="yellow"/>
        </w:rPr>
      </w:pPr>
    </w:p>
    <w:p w14:paraId="667116C0" w14:textId="77777777" w:rsidR="00607E21" w:rsidRDefault="00607E21" w:rsidP="002133EB">
      <w:pPr>
        <w:pStyle w:val="NormalWeb"/>
        <w:spacing w:before="0" w:beforeAutospacing="0" w:after="0" w:afterAutospacing="0"/>
        <w:rPr>
          <w:rFonts w:asciiTheme="minorHAnsi" w:hAnsiTheme="minorHAnsi" w:cs="Arial"/>
          <w:highlight w:val="yellow"/>
        </w:rPr>
      </w:pPr>
    </w:p>
    <w:p w14:paraId="6A981A63" w14:textId="5E6D5393" w:rsidR="00D538BA" w:rsidRPr="00D45A3F" w:rsidRDefault="00FD0000" w:rsidP="00F37CBE">
      <w:pPr>
        <w:pStyle w:val="Heading1"/>
        <w:rPr>
          <w:color w:val="192537"/>
        </w:rPr>
      </w:pPr>
      <w:bookmarkStart w:id="65" w:name="_Appendix_A:_Fee"/>
      <w:bookmarkStart w:id="66" w:name="_Toc176458030"/>
      <w:bookmarkEnd w:id="65"/>
      <w:r w:rsidRPr="00F37CBE">
        <w:rPr>
          <w:b/>
          <w:bCs/>
          <w:color w:val="192537"/>
        </w:rPr>
        <w:lastRenderedPageBreak/>
        <w:t>Appendix A</w:t>
      </w:r>
      <w:r w:rsidRPr="00D45A3F">
        <w:rPr>
          <w:color w:val="192537"/>
        </w:rPr>
        <w:t xml:space="preserve">: </w:t>
      </w:r>
      <w:r w:rsidR="00B7763F" w:rsidRPr="00D45A3F">
        <w:rPr>
          <w:color w:val="192537"/>
        </w:rPr>
        <w:t>Fee Structure</w:t>
      </w:r>
      <w:bookmarkEnd w:id="66"/>
    </w:p>
    <w:p w14:paraId="44839AD1" w14:textId="77777777" w:rsidR="002133EB" w:rsidRPr="001514CD" w:rsidRDefault="002133EB" w:rsidP="00D538BA">
      <w:pPr>
        <w:pStyle w:val="NormalWeb"/>
        <w:spacing w:before="0" w:beforeAutospacing="0" w:after="0" w:afterAutospacing="0"/>
        <w:rPr>
          <w:rFonts w:asciiTheme="minorHAnsi" w:hAnsiTheme="minorHAnsi" w:cs="Arial"/>
        </w:rPr>
      </w:pPr>
    </w:p>
    <w:p w14:paraId="1C9465AE" w14:textId="2B44480A" w:rsidR="001514CD" w:rsidRDefault="000244FF" w:rsidP="00D538BA">
      <w:pPr>
        <w:pStyle w:val="NormalWeb"/>
        <w:spacing w:before="0" w:beforeAutospacing="0" w:after="0" w:afterAutospacing="0"/>
        <w:rPr>
          <w:rFonts w:asciiTheme="minorHAnsi" w:hAnsiTheme="minorHAnsi" w:cs="Arial"/>
        </w:rPr>
      </w:pPr>
      <w:r>
        <w:rPr>
          <w:rFonts w:asciiTheme="minorHAnsi" w:hAnsiTheme="minorHAnsi" w:cs="Arial"/>
        </w:rPr>
        <w:t>This</w:t>
      </w:r>
      <w:r w:rsidR="00FD0000">
        <w:rPr>
          <w:rFonts w:asciiTheme="minorHAnsi" w:hAnsiTheme="minorHAnsi" w:cs="Arial"/>
        </w:rPr>
        <w:t xml:space="preserve"> section </w:t>
      </w:r>
      <w:r w:rsidR="00F04DB4">
        <w:rPr>
          <w:rFonts w:asciiTheme="minorHAnsi" w:hAnsiTheme="minorHAnsi" w:cs="Arial"/>
        </w:rPr>
        <w:t xml:space="preserve">outlines our fee structure. This should be used as a </w:t>
      </w:r>
      <w:r w:rsidR="00F04DB4" w:rsidRPr="000474BD">
        <w:rPr>
          <w:rFonts w:asciiTheme="minorHAnsi" w:hAnsiTheme="minorHAnsi" w:cs="Arial"/>
          <w:b/>
          <w:bCs/>
          <w:u w:val="single"/>
        </w:rPr>
        <w:t>guide only</w:t>
      </w:r>
      <w:r w:rsidR="000474BD">
        <w:rPr>
          <w:rFonts w:asciiTheme="minorHAnsi" w:hAnsiTheme="minorHAnsi" w:cs="Arial"/>
        </w:rPr>
        <w:t xml:space="preserve">. It </w:t>
      </w:r>
      <w:r w:rsidR="00F04DB4">
        <w:rPr>
          <w:rFonts w:asciiTheme="minorHAnsi" w:hAnsiTheme="minorHAnsi" w:cs="Arial"/>
        </w:rPr>
        <w:t>does not replace</w:t>
      </w:r>
      <w:r w:rsidR="0077181F">
        <w:rPr>
          <w:rFonts w:asciiTheme="minorHAnsi" w:hAnsiTheme="minorHAnsi" w:cs="Arial"/>
        </w:rPr>
        <w:t xml:space="preserve"> a quote from us, in writing</w:t>
      </w:r>
      <w:r w:rsidR="000474BD">
        <w:rPr>
          <w:rFonts w:asciiTheme="minorHAnsi" w:hAnsiTheme="minorHAnsi" w:cs="Arial"/>
        </w:rPr>
        <w:t>,</w:t>
      </w:r>
      <w:r w:rsidR="0077181F">
        <w:rPr>
          <w:rFonts w:asciiTheme="minorHAnsi" w:hAnsiTheme="minorHAnsi" w:cs="Arial"/>
        </w:rPr>
        <w:t xml:space="preserve"> ba</w:t>
      </w:r>
      <w:r w:rsidR="000474BD">
        <w:rPr>
          <w:rFonts w:asciiTheme="minorHAnsi" w:hAnsiTheme="minorHAnsi" w:cs="Arial"/>
        </w:rPr>
        <w:t xml:space="preserve">sed on </w:t>
      </w:r>
      <w:r w:rsidR="004011AB">
        <w:rPr>
          <w:rFonts w:asciiTheme="minorHAnsi" w:hAnsiTheme="minorHAnsi" w:cs="Arial"/>
        </w:rPr>
        <w:t>the specificity of your request. All asp</w:t>
      </w:r>
      <w:r w:rsidR="006D2F7C">
        <w:rPr>
          <w:rFonts w:asciiTheme="minorHAnsi" w:hAnsiTheme="minorHAnsi" w:cs="Arial"/>
        </w:rPr>
        <w:t>ects of our work are subject to change and availability.</w:t>
      </w:r>
    </w:p>
    <w:p w14:paraId="26B51A25" w14:textId="77777777" w:rsidR="00EC73BB" w:rsidRDefault="00EC73BB" w:rsidP="00D538BA">
      <w:pPr>
        <w:pStyle w:val="NormalWeb"/>
        <w:spacing w:before="0" w:beforeAutospacing="0" w:after="0" w:afterAutospacing="0"/>
        <w:rPr>
          <w:rFonts w:asciiTheme="minorHAnsi" w:hAnsiTheme="minorHAnsi" w:cs="Arial"/>
        </w:rPr>
      </w:pPr>
    </w:p>
    <w:p w14:paraId="1E947972" w14:textId="7DEFA554" w:rsidR="00526401" w:rsidRDefault="00EC73BB" w:rsidP="004C2F8A">
      <w:pPr>
        <w:pStyle w:val="NormalWeb"/>
        <w:spacing w:before="0" w:beforeAutospacing="0" w:after="0" w:afterAutospacing="0"/>
        <w:rPr>
          <w:rFonts w:asciiTheme="minorHAnsi" w:hAnsiTheme="minorHAnsi" w:cs="Arial"/>
        </w:rPr>
      </w:pPr>
      <w:r>
        <w:rPr>
          <w:rFonts w:asciiTheme="minorHAnsi" w:hAnsiTheme="minorHAnsi" w:cs="Arial"/>
        </w:rPr>
        <w:t xml:space="preserve">The following </w:t>
      </w:r>
      <w:r w:rsidR="004C2F8A">
        <w:rPr>
          <w:rFonts w:asciiTheme="minorHAnsi" w:hAnsiTheme="minorHAnsi" w:cs="Arial"/>
        </w:rPr>
        <w:t xml:space="preserve">table presents a summary of all our charges which are provided for transparency. </w:t>
      </w:r>
      <w:r w:rsidR="00524B7F">
        <w:rPr>
          <w:rFonts w:asciiTheme="minorHAnsi" w:hAnsiTheme="minorHAnsi" w:cs="Arial"/>
        </w:rPr>
        <w:t>The following apply to consumers only. Education settings, solicitors, and other corporate clients should contact us directly for a</w:t>
      </w:r>
      <w:r w:rsidR="00FE2895">
        <w:rPr>
          <w:rFonts w:asciiTheme="minorHAnsi" w:hAnsiTheme="minorHAnsi" w:cs="Arial"/>
        </w:rPr>
        <w:t>n estimate</w:t>
      </w:r>
      <w:r w:rsidR="00524B7F">
        <w:rPr>
          <w:rFonts w:asciiTheme="minorHAnsi" w:hAnsiTheme="minorHAnsi" w:cs="Arial"/>
        </w:rPr>
        <w:t>.</w:t>
      </w:r>
    </w:p>
    <w:p w14:paraId="024A990B" w14:textId="77777777" w:rsidR="004C2F8A" w:rsidRDefault="004C2F8A" w:rsidP="004C2F8A">
      <w:pPr>
        <w:pStyle w:val="NormalWeb"/>
        <w:spacing w:before="0" w:beforeAutospacing="0" w:after="0" w:afterAutospacing="0"/>
        <w:rPr>
          <w:rFonts w:asciiTheme="minorHAnsi" w:hAnsiTheme="minorHAnsi" w:cs="Arial"/>
        </w:rPr>
      </w:pPr>
    </w:p>
    <w:p w14:paraId="2865127A" w14:textId="4A55943A" w:rsidR="00564628" w:rsidRPr="004C2F8A" w:rsidRDefault="004C2F8A" w:rsidP="004C2F8A">
      <w:pPr>
        <w:pStyle w:val="NormalWeb"/>
        <w:spacing w:before="0" w:beforeAutospacing="0" w:after="0" w:afterAutospacing="0"/>
        <w:rPr>
          <w:rFonts w:asciiTheme="minorHAnsi" w:hAnsiTheme="minorHAnsi" w:cs="Arial"/>
        </w:rPr>
      </w:pPr>
      <w:r w:rsidRPr="004C2F8A">
        <w:rPr>
          <w:rFonts w:asciiTheme="minorHAnsi" w:hAnsiTheme="minorHAnsi" w:cs="Arial"/>
          <w:b/>
          <w:bCs/>
        </w:rPr>
        <w:t>Table one</w:t>
      </w:r>
      <w:r>
        <w:rPr>
          <w:rFonts w:asciiTheme="minorHAnsi" w:hAnsiTheme="minorHAnsi" w:cs="Arial"/>
        </w:rPr>
        <w:t>: Summary of Charges</w:t>
      </w:r>
    </w:p>
    <w:tbl>
      <w:tblPr>
        <w:tblStyle w:val="TableGrid"/>
        <w:tblpPr w:leftFromText="180" w:rightFromText="180" w:vertAnchor="text" w:horzAnchor="margin" w:tblpX="-147" w:tblpY="150"/>
        <w:tblW w:w="9923" w:type="dxa"/>
        <w:tblLook w:val="04A0" w:firstRow="1" w:lastRow="0" w:firstColumn="1" w:lastColumn="0" w:noHBand="0" w:noVBand="1"/>
      </w:tblPr>
      <w:tblGrid>
        <w:gridCol w:w="2694"/>
        <w:gridCol w:w="1417"/>
        <w:gridCol w:w="5812"/>
      </w:tblGrid>
      <w:tr w:rsidR="009B137D" w14:paraId="73AFF9F3" w14:textId="77777777" w:rsidTr="009C461F">
        <w:tc>
          <w:tcPr>
            <w:tcW w:w="9923" w:type="dxa"/>
            <w:gridSpan w:val="3"/>
            <w:shd w:val="clear" w:color="auto" w:fill="182537"/>
          </w:tcPr>
          <w:p w14:paraId="3824B7E7" w14:textId="7F91B4CD" w:rsidR="009B137D" w:rsidRPr="00E16F9E" w:rsidRDefault="00DF2E62" w:rsidP="009B137D">
            <w:pPr>
              <w:pStyle w:val="olclausesli"/>
              <w:tabs>
                <w:tab w:val="left" w:pos="735"/>
              </w:tabs>
              <w:spacing w:line="240" w:lineRule="atLeast"/>
              <w:jc w:val="center"/>
              <w:rPr>
                <w:rFonts w:asciiTheme="minorHAnsi" w:hAnsiTheme="minorHAnsi" w:cs="Arial"/>
                <w:b/>
                <w:bCs/>
              </w:rPr>
            </w:pPr>
            <w:r>
              <w:rPr>
                <w:rFonts w:asciiTheme="minorHAnsi" w:hAnsiTheme="minorHAnsi" w:cs="Arial"/>
                <w:b/>
                <w:bCs/>
              </w:rPr>
              <w:t>Routine Assessments</w:t>
            </w:r>
          </w:p>
        </w:tc>
      </w:tr>
      <w:tr w:rsidR="00C4739D" w14:paraId="4E5865E7" w14:textId="77777777" w:rsidTr="00C4739D">
        <w:tc>
          <w:tcPr>
            <w:tcW w:w="2694" w:type="dxa"/>
            <w:shd w:val="clear" w:color="auto" w:fill="D9D9D9" w:themeFill="background1" w:themeFillShade="D9"/>
          </w:tcPr>
          <w:p w14:paraId="0D16A1A2" w14:textId="77777777" w:rsidR="009B137D" w:rsidRPr="00E16F9E" w:rsidRDefault="009B137D" w:rsidP="009B137D">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 Type</w:t>
            </w:r>
          </w:p>
        </w:tc>
        <w:tc>
          <w:tcPr>
            <w:tcW w:w="1417" w:type="dxa"/>
            <w:shd w:val="clear" w:color="auto" w:fill="D9D9D9" w:themeFill="background1" w:themeFillShade="D9"/>
          </w:tcPr>
          <w:p w14:paraId="384375E8" w14:textId="77777777" w:rsidR="009B137D" w:rsidRPr="00E16F9E" w:rsidRDefault="009B137D" w:rsidP="009B137D">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w:t>
            </w:r>
          </w:p>
        </w:tc>
        <w:tc>
          <w:tcPr>
            <w:tcW w:w="5812" w:type="dxa"/>
            <w:shd w:val="clear" w:color="auto" w:fill="D9D9D9" w:themeFill="background1" w:themeFillShade="D9"/>
          </w:tcPr>
          <w:p w14:paraId="0F0F05A6" w14:textId="77777777" w:rsidR="009B137D" w:rsidRPr="00E16F9E" w:rsidRDefault="009B137D" w:rsidP="009B137D">
            <w:pPr>
              <w:pStyle w:val="olclausesli"/>
              <w:tabs>
                <w:tab w:val="left" w:pos="735"/>
              </w:tabs>
              <w:spacing w:line="240" w:lineRule="atLeast"/>
              <w:rPr>
                <w:rFonts w:asciiTheme="minorHAnsi" w:hAnsiTheme="minorHAnsi" w:cs="Arial"/>
                <w:b/>
                <w:bCs/>
              </w:rPr>
            </w:pPr>
            <w:r>
              <w:rPr>
                <w:rFonts w:asciiTheme="minorHAnsi" w:hAnsiTheme="minorHAnsi" w:cs="Arial"/>
                <w:b/>
                <w:bCs/>
              </w:rPr>
              <w:t>Examples of Service</w:t>
            </w:r>
          </w:p>
        </w:tc>
      </w:tr>
      <w:tr w:rsidR="00F30975" w14:paraId="153A169B" w14:textId="77777777" w:rsidTr="0039269D">
        <w:tc>
          <w:tcPr>
            <w:tcW w:w="2694" w:type="dxa"/>
          </w:tcPr>
          <w:p w14:paraId="70BEF978" w14:textId="4AAA1633" w:rsidR="00F30975" w:rsidRPr="00E16F9E" w:rsidRDefault="00F30975" w:rsidP="0039269D">
            <w:pPr>
              <w:pStyle w:val="olclausesli"/>
              <w:tabs>
                <w:tab w:val="left" w:pos="735"/>
              </w:tabs>
              <w:spacing w:line="240" w:lineRule="atLeast"/>
              <w:rPr>
                <w:rFonts w:asciiTheme="minorHAnsi" w:hAnsiTheme="minorHAnsi" w:cs="Arial"/>
              </w:rPr>
            </w:pPr>
            <w:r>
              <w:rPr>
                <w:rFonts w:asciiTheme="minorHAnsi" w:hAnsiTheme="minorHAnsi" w:cs="Arial"/>
              </w:rPr>
              <w:t>Standard Assessment</w:t>
            </w:r>
          </w:p>
        </w:tc>
        <w:tc>
          <w:tcPr>
            <w:tcW w:w="1417" w:type="dxa"/>
          </w:tcPr>
          <w:p w14:paraId="69756CE6" w14:textId="1DDCC908" w:rsidR="00F30975" w:rsidRPr="00E16F9E" w:rsidRDefault="00F30975" w:rsidP="0039269D">
            <w:pPr>
              <w:pStyle w:val="olclausesli"/>
              <w:tabs>
                <w:tab w:val="left" w:pos="735"/>
              </w:tabs>
              <w:spacing w:line="240" w:lineRule="atLeast"/>
              <w:rPr>
                <w:rFonts w:asciiTheme="minorHAnsi" w:hAnsiTheme="minorHAnsi" w:cs="Arial"/>
              </w:rPr>
            </w:pPr>
            <w:r>
              <w:rPr>
                <w:rFonts w:asciiTheme="minorHAnsi" w:hAnsiTheme="minorHAnsi" w:cs="Arial"/>
              </w:rPr>
              <w:t>£895</w:t>
            </w:r>
          </w:p>
        </w:tc>
        <w:tc>
          <w:tcPr>
            <w:tcW w:w="5812" w:type="dxa"/>
          </w:tcPr>
          <w:p w14:paraId="700FE6AA" w14:textId="0368243D" w:rsidR="00F30975" w:rsidRDefault="00846A22"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Suitable for specific need </w:t>
            </w:r>
            <w:r w:rsidR="00F60D49">
              <w:rPr>
                <w:rFonts w:asciiTheme="minorHAnsi" w:hAnsiTheme="minorHAnsi" w:cs="Arial"/>
              </w:rPr>
              <w:t xml:space="preserve">and </w:t>
            </w:r>
            <w:r w:rsidR="00F60D49" w:rsidRPr="000175DF">
              <w:rPr>
                <w:rFonts w:asciiTheme="minorHAnsi" w:hAnsiTheme="minorHAnsi" w:cs="Arial"/>
                <w:b/>
                <w:bCs/>
              </w:rPr>
              <w:t>one</w:t>
            </w:r>
            <w:r w:rsidR="000175DF">
              <w:rPr>
                <w:rFonts w:asciiTheme="minorHAnsi" w:hAnsiTheme="minorHAnsi" w:cs="Arial"/>
              </w:rPr>
              <w:t xml:space="preserve"> clear question, </w:t>
            </w:r>
            <w:r>
              <w:rPr>
                <w:rFonts w:asciiTheme="minorHAnsi" w:hAnsiTheme="minorHAnsi" w:cs="Arial"/>
              </w:rPr>
              <w:t xml:space="preserve">such </w:t>
            </w:r>
            <w:r w:rsidR="000175DF">
              <w:rPr>
                <w:rFonts w:asciiTheme="minorHAnsi" w:hAnsiTheme="minorHAnsi" w:cs="Arial"/>
              </w:rPr>
              <w:t xml:space="preserve">exploring </w:t>
            </w:r>
            <w:r w:rsidR="009E40AF">
              <w:rPr>
                <w:rFonts w:asciiTheme="minorHAnsi" w:hAnsiTheme="minorHAnsi" w:cs="Arial"/>
              </w:rPr>
              <w:t xml:space="preserve">dyslexia and dyscalculia. </w:t>
            </w:r>
          </w:p>
          <w:p w14:paraId="58DF9A94" w14:textId="202BB79E" w:rsidR="0039269D" w:rsidRPr="00E16F9E" w:rsidRDefault="0039269D" w:rsidP="0039269D">
            <w:pPr>
              <w:pStyle w:val="olclausesli"/>
              <w:tabs>
                <w:tab w:val="left" w:pos="735"/>
              </w:tabs>
              <w:spacing w:line="240" w:lineRule="atLeast"/>
              <w:rPr>
                <w:rFonts w:asciiTheme="minorHAnsi" w:hAnsiTheme="minorHAnsi" w:cs="Arial"/>
              </w:rPr>
            </w:pPr>
          </w:p>
        </w:tc>
      </w:tr>
      <w:tr w:rsidR="009E40AF" w14:paraId="3E34E53F" w14:textId="77777777" w:rsidTr="0039269D">
        <w:tc>
          <w:tcPr>
            <w:tcW w:w="2694" w:type="dxa"/>
          </w:tcPr>
          <w:p w14:paraId="433A6686" w14:textId="2C833F69" w:rsidR="009E40AF" w:rsidRDefault="009E40AF" w:rsidP="0039269D">
            <w:pPr>
              <w:pStyle w:val="olclausesli"/>
              <w:tabs>
                <w:tab w:val="left" w:pos="735"/>
              </w:tabs>
              <w:spacing w:line="240" w:lineRule="atLeast"/>
              <w:rPr>
                <w:rFonts w:asciiTheme="minorHAnsi" w:hAnsiTheme="minorHAnsi" w:cs="Arial"/>
              </w:rPr>
            </w:pPr>
            <w:r>
              <w:rPr>
                <w:rFonts w:asciiTheme="minorHAnsi" w:hAnsiTheme="minorHAnsi" w:cs="Arial"/>
              </w:rPr>
              <w:t>Enhanced Assessment</w:t>
            </w:r>
          </w:p>
        </w:tc>
        <w:tc>
          <w:tcPr>
            <w:tcW w:w="1417" w:type="dxa"/>
          </w:tcPr>
          <w:p w14:paraId="327BF0E8" w14:textId="43D063CF" w:rsidR="009E40AF" w:rsidRDefault="009E40AF" w:rsidP="0039269D">
            <w:pPr>
              <w:pStyle w:val="olclausesli"/>
              <w:tabs>
                <w:tab w:val="left" w:pos="735"/>
              </w:tabs>
              <w:spacing w:line="240" w:lineRule="atLeast"/>
              <w:rPr>
                <w:rFonts w:asciiTheme="minorHAnsi" w:hAnsiTheme="minorHAnsi" w:cs="Arial"/>
              </w:rPr>
            </w:pPr>
            <w:r>
              <w:rPr>
                <w:rFonts w:asciiTheme="minorHAnsi" w:hAnsiTheme="minorHAnsi" w:cs="Arial"/>
              </w:rPr>
              <w:t>£1,200</w:t>
            </w:r>
          </w:p>
        </w:tc>
        <w:tc>
          <w:tcPr>
            <w:tcW w:w="5812" w:type="dxa"/>
          </w:tcPr>
          <w:p w14:paraId="59D68C91" w14:textId="77777777" w:rsidR="001A73A9" w:rsidRDefault="00562076" w:rsidP="0039269D">
            <w:pPr>
              <w:pStyle w:val="olclausesli"/>
              <w:tabs>
                <w:tab w:val="left" w:pos="735"/>
              </w:tabs>
              <w:spacing w:line="240" w:lineRule="atLeast"/>
              <w:rPr>
                <w:rFonts w:asciiTheme="minorHAnsi" w:hAnsiTheme="minorHAnsi" w:cs="Arial"/>
              </w:rPr>
            </w:pPr>
            <w:r>
              <w:rPr>
                <w:rFonts w:asciiTheme="minorHAnsi" w:hAnsiTheme="minorHAnsi" w:cs="Arial"/>
              </w:rPr>
              <w:t>Suitable for more complex needs such as EHC</w:t>
            </w:r>
            <w:r w:rsidR="00F60D49">
              <w:rPr>
                <w:rFonts w:asciiTheme="minorHAnsi" w:hAnsiTheme="minorHAnsi" w:cs="Arial"/>
              </w:rPr>
              <w:t xml:space="preserve">NA and where </w:t>
            </w:r>
            <w:r w:rsidR="00F60D49" w:rsidRPr="00F60D49">
              <w:rPr>
                <w:rFonts w:asciiTheme="minorHAnsi" w:hAnsiTheme="minorHAnsi" w:cs="Arial"/>
                <w:b/>
                <w:bCs/>
              </w:rPr>
              <w:t>two or more</w:t>
            </w:r>
            <w:r w:rsidR="00F60D49">
              <w:rPr>
                <w:rFonts w:asciiTheme="minorHAnsi" w:hAnsiTheme="minorHAnsi" w:cs="Arial"/>
              </w:rPr>
              <w:t xml:space="preserve"> </w:t>
            </w:r>
            <w:r w:rsidR="000175DF">
              <w:rPr>
                <w:rFonts w:asciiTheme="minorHAnsi" w:hAnsiTheme="minorHAnsi" w:cs="Arial"/>
              </w:rPr>
              <w:t>concerns</w:t>
            </w:r>
            <w:r w:rsidR="00F60D49">
              <w:rPr>
                <w:rFonts w:asciiTheme="minorHAnsi" w:hAnsiTheme="minorHAnsi" w:cs="Arial"/>
              </w:rPr>
              <w:t xml:space="preserve"> are </w:t>
            </w:r>
            <w:r w:rsidR="000175DF">
              <w:rPr>
                <w:rFonts w:asciiTheme="minorHAnsi" w:hAnsiTheme="minorHAnsi" w:cs="Arial"/>
              </w:rPr>
              <w:t>raised</w:t>
            </w:r>
            <w:r w:rsidR="001A73A9">
              <w:rPr>
                <w:rFonts w:asciiTheme="minorHAnsi" w:hAnsiTheme="minorHAnsi" w:cs="Arial"/>
              </w:rPr>
              <w:t xml:space="preserve"> (e.g., learning, SEMH and adaptive behaviour, communication and language, etc.).</w:t>
            </w:r>
          </w:p>
          <w:p w14:paraId="57D5C008" w14:textId="7BDFF568" w:rsidR="009E40AF" w:rsidRDefault="001A73A9"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 </w:t>
            </w:r>
          </w:p>
        </w:tc>
      </w:tr>
      <w:tr w:rsidR="00DF2E62" w:rsidRPr="00C4739D" w14:paraId="14EAE55D" w14:textId="77777777" w:rsidTr="00F25CCB">
        <w:tc>
          <w:tcPr>
            <w:tcW w:w="9923" w:type="dxa"/>
            <w:gridSpan w:val="3"/>
            <w:shd w:val="clear" w:color="auto" w:fill="172537"/>
          </w:tcPr>
          <w:p w14:paraId="1B2FD429" w14:textId="7965E984" w:rsidR="00DF2E62" w:rsidRPr="00C4739D" w:rsidRDefault="00507675" w:rsidP="00DF2E62">
            <w:pPr>
              <w:pStyle w:val="olclausesli"/>
              <w:tabs>
                <w:tab w:val="left" w:pos="735"/>
              </w:tabs>
              <w:spacing w:line="240" w:lineRule="atLeast"/>
              <w:jc w:val="center"/>
              <w:rPr>
                <w:rFonts w:asciiTheme="minorHAnsi" w:hAnsiTheme="minorHAnsi" w:cs="Arial"/>
                <w:b/>
                <w:bCs/>
              </w:rPr>
            </w:pPr>
            <w:r>
              <w:rPr>
                <w:rFonts w:asciiTheme="minorHAnsi" w:hAnsiTheme="minorHAnsi" w:cs="Arial"/>
                <w:b/>
                <w:bCs/>
              </w:rPr>
              <w:t>Expert Witness</w:t>
            </w:r>
            <w:r w:rsidR="00C4739D" w:rsidRPr="00C4739D">
              <w:rPr>
                <w:rFonts w:asciiTheme="minorHAnsi" w:hAnsiTheme="minorHAnsi" w:cs="Arial"/>
                <w:b/>
                <w:bCs/>
              </w:rPr>
              <w:t xml:space="preserve"> Specialist Assessment</w:t>
            </w:r>
          </w:p>
        </w:tc>
      </w:tr>
      <w:tr w:rsidR="00C4739D" w14:paraId="5D02DFE9" w14:textId="77777777" w:rsidTr="00C4739D">
        <w:tc>
          <w:tcPr>
            <w:tcW w:w="2694" w:type="dxa"/>
            <w:shd w:val="clear" w:color="auto" w:fill="D9D9D9" w:themeFill="background1" w:themeFillShade="D9"/>
          </w:tcPr>
          <w:p w14:paraId="64CDD3AA" w14:textId="77777777" w:rsidR="00C4739D" w:rsidRPr="00E16F9E" w:rsidRDefault="00C4739D" w:rsidP="00C4739D">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 Type</w:t>
            </w:r>
          </w:p>
        </w:tc>
        <w:tc>
          <w:tcPr>
            <w:tcW w:w="1417" w:type="dxa"/>
            <w:shd w:val="clear" w:color="auto" w:fill="D9D9D9" w:themeFill="background1" w:themeFillShade="D9"/>
          </w:tcPr>
          <w:p w14:paraId="473E0024" w14:textId="77777777" w:rsidR="00C4739D" w:rsidRPr="00E16F9E" w:rsidRDefault="00C4739D" w:rsidP="00C4739D">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w:t>
            </w:r>
          </w:p>
        </w:tc>
        <w:tc>
          <w:tcPr>
            <w:tcW w:w="5812" w:type="dxa"/>
            <w:shd w:val="clear" w:color="auto" w:fill="D9D9D9" w:themeFill="background1" w:themeFillShade="D9"/>
          </w:tcPr>
          <w:p w14:paraId="309847AF" w14:textId="77777777" w:rsidR="00C4739D" w:rsidRPr="00E16F9E" w:rsidRDefault="00C4739D" w:rsidP="00C4739D">
            <w:pPr>
              <w:pStyle w:val="olclausesli"/>
              <w:tabs>
                <w:tab w:val="left" w:pos="735"/>
              </w:tabs>
              <w:spacing w:line="240" w:lineRule="atLeast"/>
              <w:rPr>
                <w:rFonts w:asciiTheme="minorHAnsi" w:hAnsiTheme="minorHAnsi" w:cs="Arial"/>
                <w:b/>
                <w:bCs/>
              </w:rPr>
            </w:pPr>
            <w:r>
              <w:rPr>
                <w:rFonts w:asciiTheme="minorHAnsi" w:hAnsiTheme="minorHAnsi" w:cs="Arial"/>
                <w:b/>
                <w:bCs/>
              </w:rPr>
              <w:t>Examples of Service</w:t>
            </w:r>
          </w:p>
        </w:tc>
      </w:tr>
      <w:tr w:rsidR="00DF2E62" w14:paraId="01E0AE3A" w14:textId="77777777" w:rsidTr="0039269D">
        <w:tc>
          <w:tcPr>
            <w:tcW w:w="2694" w:type="dxa"/>
          </w:tcPr>
          <w:p w14:paraId="2C42A483" w14:textId="4C48EC46" w:rsidR="00DF2E62" w:rsidRPr="00E16F9E" w:rsidRDefault="00C4739D" w:rsidP="0039269D">
            <w:pPr>
              <w:pStyle w:val="olclausesli"/>
              <w:tabs>
                <w:tab w:val="left" w:pos="735"/>
              </w:tabs>
              <w:spacing w:line="240" w:lineRule="atLeast"/>
              <w:rPr>
                <w:rFonts w:asciiTheme="minorHAnsi" w:hAnsiTheme="minorHAnsi" w:cs="Arial"/>
              </w:rPr>
            </w:pPr>
            <w:r>
              <w:rPr>
                <w:rFonts w:asciiTheme="minorHAnsi" w:hAnsiTheme="minorHAnsi" w:cs="Arial"/>
              </w:rPr>
              <w:t>Capacity Assessments</w:t>
            </w:r>
          </w:p>
        </w:tc>
        <w:tc>
          <w:tcPr>
            <w:tcW w:w="1417" w:type="dxa"/>
          </w:tcPr>
          <w:p w14:paraId="13AE09F6" w14:textId="0F8C7638" w:rsidR="00DF2E62" w:rsidRDefault="00C4739D" w:rsidP="0039269D">
            <w:pPr>
              <w:pStyle w:val="olclausesli"/>
              <w:tabs>
                <w:tab w:val="left" w:pos="735"/>
              </w:tabs>
              <w:spacing w:line="240" w:lineRule="atLeast"/>
              <w:rPr>
                <w:rFonts w:asciiTheme="minorHAnsi" w:hAnsiTheme="minorHAnsi" w:cs="Arial"/>
              </w:rPr>
            </w:pPr>
            <w:r>
              <w:rPr>
                <w:rFonts w:asciiTheme="minorHAnsi" w:hAnsiTheme="minorHAnsi" w:cs="Arial"/>
              </w:rPr>
              <w:t>£895</w:t>
            </w:r>
          </w:p>
        </w:tc>
        <w:tc>
          <w:tcPr>
            <w:tcW w:w="5812" w:type="dxa"/>
          </w:tcPr>
          <w:p w14:paraId="1C10B48E" w14:textId="1CB3ED7F" w:rsidR="00DF2E62" w:rsidRDefault="00370029" w:rsidP="0039269D">
            <w:pPr>
              <w:pStyle w:val="olclausesli"/>
              <w:tabs>
                <w:tab w:val="left" w:pos="735"/>
              </w:tabs>
              <w:spacing w:line="240" w:lineRule="atLeast"/>
              <w:rPr>
                <w:rFonts w:asciiTheme="minorHAnsi" w:hAnsiTheme="minorHAnsi" w:cs="Arial"/>
              </w:rPr>
            </w:pPr>
            <w:r>
              <w:rPr>
                <w:rFonts w:asciiTheme="minorHAnsi" w:hAnsiTheme="minorHAnsi" w:cs="Arial"/>
              </w:rPr>
              <w:t>MCA and DoLS assessment for any purpose.</w:t>
            </w:r>
          </w:p>
          <w:p w14:paraId="16C0EA14" w14:textId="1205B4CE" w:rsidR="00370029" w:rsidRPr="00E16F9E" w:rsidRDefault="00370029" w:rsidP="0039269D">
            <w:pPr>
              <w:pStyle w:val="olclausesli"/>
              <w:tabs>
                <w:tab w:val="left" w:pos="735"/>
              </w:tabs>
              <w:spacing w:line="240" w:lineRule="atLeast"/>
              <w:rPr>
                <w:rFonts w:asciiTheme="minorHAnsi" w:hAnsiTheme="minorHAnsi" w:cs="Arial"/>
              </w:rPr>
            </w:pPr>
          </w:p>
        </w:tc>
      </w:tr>
      <w:tr w:rsidR="00370029" w14:paraId="552ED10B" w14:textId="77777777" w:rsidTr="0039269D">
        <w:tc>
          <w:tcPr>
            <w:tcW w:w="2694" w:type="dxa"/>
          </w:tcPr>
          <w:p w14:paraId="683EE7D5" w14:textId="6801F74C" w:rsidR="00370029" w:rsidRDefault="00592EF4" w:rsidP="0039269D">
            <w:pPr>
              <w:pStyle w:val="olclausesli"/>
              <w:tabs>
                <w:tab w:val="left" w:pos="735"/>
              </w:tabs>
              <w:spacing w:line="240" w:lineRule="atLeast"/>
              <w:rPr>
                <w:rFonts w:asciiTheme="minorHAnsi" w:hAnsiTheme="minorHAnsi" w:cs="Arial"/>
              </w:rPr>
            </w:pPr>
            <w:r>
              <w:rPr>
                <w:rFonts w:asciiTheme="minorHAnsi" w:hAnsiTheme="minorHAnsi" w:cs="Arial"/>
              </w:rPr>
              <w:t>SENDIST</w:t>
            </w:r>
          </w:p>
        </w:tc>
        <w:tc>
          <w:tcPr>
            <w:tcW w:w="1417" w:type="dxa"/>
          </w:tcPr>
          <w:p w14:paraId="5050CB7E" w14:textId="2287113B" w:rsidR="00370029" w:rsidRDefault="00592EF4" w:rsidP="0039269D">
            <w:pPr>
              <w:pStyle w:val="olclausesli"/>
              <w:tabs>
                <w:tab w:val="left" w:pos="735"/>
              </w:tabs>
              <w:spacing w:line="240" w:lineRule="atLeast"/>
              <w:rPr>
                <w:rFonts w:asciiTheme="minorHAnsi" w:hAnsiTheme="minorHAnsi" w:cs="Arial"/>
              </w:rPr>
            </w:pPr>
            <w:r>
              <w:rPr>
                <w:rFonts w:asciiTheme="minorHAnsi" w:hAnsiTheme="minorHAnsi" w:cs="Arial"/>
              </w:rPr>
              <w:t>£1,750</w:t>
            </w:r>
          </w:p>
        </w:tc>
        <w:tc>
          <w:tcPr>
            <w:tcW w:w="5812" w:type="dxa"/>
          </w:tcPr>
          <w:p w14:paraId="7393B141" w14:textId="6B6AE4CC" w:rsidR="00370029" w:rsidRPr="00507675" w:rsidRDefault="00592EF4" w:rsidP="00507675">
            <w:pPr>
              <w:pStyle w:val="olclausesli"/>
              <w:tabs>
                <w:tab w:val="left" w:pos="735"/>
              </w:tabs>
              <w:rPr>
                <w:rFonts w:asciiTheme="majorHAnsi" w:hAnsiTheme="majorHAnsi"/>
              </w:rPr>
            </w:pPr>
            <w:r w:rsidRPr="00507675">
              <w:rPr>
                <w:rFonts w:asciiTheme="majorHAnsi" w:hAnsiTheme="majorHAnsi" w:cs="Arial"/>
              </w:rPr>
              <w:t xml:space="preserve">Up to 25-hours to include </w:t>
            </w:r>
            <w:r w:rsidR="00DE3030" w:rsidRPr="00507675">
              <w:rPr>
                <w:rFonts w:asciiTheme="majorHAnsi" w:hAnsiTheme="majorHAnsi"/>
              </w:rPr>
              <w:t xml:space="preserve">a thorough assessment, a SENDIST compliant report to </w:t>
            </w:r>
            <w:r w:rsidR="006D52B1" w:rsidRPr="00507675">
              <w:rPr>
                <w:rFonts w:asciiTheme="majorHAnsi" w:hAnsiTheme="majorHAnsi"/>
              </w:rPr>
              <w:t>client’s</w:t>
            </w:r>
            <w:r w:rsidR="00DE3030" w:rsidRPr="00507675">
              <w:rPr>
                <w:rFonts w:asciiTheme="majorHAnsi" w:hAnsiTheme="majorHAnsi"/>
              </w:rPr>
              <w:t xml:space="preserve"> instructions, bundle review (up to 500 pages), and one round of amendments (if required).</w:t>
            </w:r>
            <w:r w:rsidR="00E155EE" w:rsidRPr="00507675">
              <w:rPr>
                <w:rFonts w:asciiTheme="majorHAnsi" w:hAnsiTheme="majorHAnsi"/>
              </w:rPr>
              <w:t xml:space="preserve"> Equivalent to £</w:t>
            </w:r>
            <w:r w:rsidR="00E1246D" w:rsidRPr="00507675">
              <w:rPr>
                <w:rFonts w:asciiTheme="majorHAnsi" w:hAnsiTheme="majorHAnsi"/>
              </w:rPr>
              <w:t>70 p/h.</w:t>
            </w:r>
          </w:p>
          <w:p w14:paraId="469B76F1" w14:textId="7BF4D268" w:rsidR="00E155EE" w:rsidRPr="00507675" w:rsidRDefault="00E155EE" w:rsidP="00507675">
            <w:pPr>
              <w:pStyle w:val="olclausesli"/>
              <w:tabs>
                <w:tab w:val="left" w:pos="735"/>
              </w:tabs>
              <w:rPr>
                <w:rFonts w:asciiTheme="majorHAnsi" w:hAnsiTheme="majorHAnsi" w:cs="Arial"/>
              </w:rPr>
            </w:pPr>
          </w:p>
        </w:tc>
      </w:tr>
      <w:tr w:rsidR="00370029" w14:paraId="42561CC0" w14:textId="77777777" w:rsidTr="0039269D">
        <w:tc>
          <w:tcPr>
            <w:tcW w:w="2694" w:type="dxa"/>
          </w:tcPr>
          <w:p w14:paraId="39B18450" w14:textId="47C824C7" w:rsidR="00370029" w:rsidRDefault="00E155EE" w:rsidP="0039269D">
            <w:pPr>
              <w:pStyle w:val="olclausesli"/>
              <w:tabs>
                <w:tab w:val="left" w:pos="735"/>
              </w:tabs>
              <w:spacing w:line="240" w:lineRule="atLeast"/>
              <w:rPr>
                <w:rFonts w:asciiTheme="minorHAnsi" w:hAnsiTheme="minorHAnsi" w:cs="Arial"/>
              </w:rPr>
            </w:pPr>
            <w:r>
              <w:rPr>
                <w:rFonts w:asciiTheme="minorHAnsi" w:hAnsiTheme="minorHAnsi" w:cs="Arial"/>
              </w:rPr>
              <w:t>Civil Law</w:t>
            </w:r>
          </w:p>
        </w:tc>
        <w:tc>
          <w:tcPr>
            <w:tcW w:w="1417" w:type="dxa"/>
          </w:tcPr>
          <w:p w14:paraId="6A2DD218" w14:textId="77E6E931" w:rsidR="00370029" w:rsidRDefault="00E155EE" w:rsidP="0039269D">
            <w:pPr>
              <w:pStyle w:val="olclausesli"/>
              <w:tabs>
                <w:tab w:val="left" w:pos="735"/>
              </w:tabs>
              <w:spacing w:line="240" w:lineRule="atLeast"/>
              <w:rPr>
                <w:rFonts w:asciiTheme="minorHAnsi" w:hAnsiTheme="minorHAnsi" w:cs="Arial"/>
              </w:rPr>
            </w:pPr>
            <w:r>
              <w:rPr>
                <w:rFonts w:asciiTheme="minorHAnsi" w:hAnsiTheme="minorHAnsi" w:cs="Arial"/>
              </w:rPr>
              <w:t>£1,875</w:t>
            </w:r>
          </w:p>
        </w:tc>
        <w:tc>
          <w:tcPr>
            <w:tcW w:w="5812" w:type="dxa"/>
          </w:tcPr>
          <w:p w14:paraId="0D1BB6BB" w14:textId="6B874354" w:rsidR="00370029" w:rsidRPr="00507675" w:rsidRDefault="00E1246D" w:rsidP="00507675">
            <w:pPr>
              <w:pStyle w:val="olclausesli"/>
              <w:tabs>
                <w:tab w:val="left" w:pos="735"/>
              </w:tabs>
              <w:rPr>
                <w:rFonts w:asciiTheme="majorHAnsi" w:hAnsiTheme="majorHAnsi"/>
              </w:rPr>
            </w:pPr>
            <w:r w:rsidRPr="00507675">
              <w:rPr>
                <w:rFonts w:asciiTheme="majorHAnsi" w:hAnsiTheme="majorHAnsi" w:cs="Arial"/>
              </w:rPr>
              <w:t xml:space="preserve">Up to 25-hours to include </w:t>
            </w:r>
            <w:r w:rsidRPr="00507675">
              <w:rPr>
                <w:rFonts w:asciiTheme="majorHAnsi" w:hAnsiTheme="majorHAnsi"/>
              </w:rPr>
              <w:t>a thorough assessment</w:t>
            </w:r>
            <w:r w:rsidR="006D52B1" w:rsidRPr="00507675">
              <w:rPr>
                <w:rFonts w:asciiTheme="majorHAnsi" w:hAnsiTheme="majorHAnsi"/>
              </w:rPr>
              <w:t>, a court compliant report to client’s instructions, bundle review (up to 500 pages), and one round of amendments (if required).</w:t>
            </w:r>
            <w:r w:rsidR="002C3C36" w:rsidRPr="00507675">
              <w:rPr>
                <w:rFonts w:asciiTheme="majorHAnsi" w:hAnsiTheme="majorHAnsi"/>
              </w:rPr>
              <w:t xml:space="preserve"> Equivalent to £75 p/h.</w:t>
            </w:r>
          </w:p>
          <w:p w14:paraId="06513E5F" w14:textId="77777777" w:rsidR="002C3C36" w:rsidRPr="00507675" w:rsidRDefault="002C3C36" w:rsidP="00507675">
            <w:pPr>
              <w:pStyle w:val="olclausesli"/>
              <w:tabs>
                <w:tab w:val="left" w:pos="735"/>
              </w:tabs>
              <w:rPr>
                <w:rFonts w:asciiTheme="majorHAnsi" w:hAnsiTheme="majorHAnsi"/>
              </w:rPr>
            </w:pPr>
          </w:p>
          <w:p w14:paraId="24F428DF" w14:textId="3111D099" w:rsidR="002C3C36" w:rsidRPr="00507675" w:rsidRDefault="002C3C36" w:rsidP="00507675">
            <w:pPr>
              <w:pStyle w:val="olclausesli"/>
              <w:tabs>
                <w:tab w:val="left" w:pos="735"/>
              </w:tabs>
              <w:rPr>
                <w:rFonts w:asciiTheme="majorHAnsi" w:hAnsiTheme="majorHAnsi"/>
              </w:rPr>
            </w:pPr>
            <w:r w:rsidRPr="00507675">
              <w:rPr>
                <w:rFonts w:asciiTheme="majorHAnsi" w:hAnsiTheme="majorHAnsi"/>
              </w:rPr>
              <w:t>Areas of law covered include family, negligence, personal injury,</w:t>
            </w:r>
            <w:r w:rsidR="003911FF" w:rsidRPr="00507675">
              <w:rPr>
                <w:rFonts w:asciiTheme="majorHAnsi" w:hAnsiTheme="majorHAnsi"/>
              </w:rPr>
              <w:t xml:space="preserve"> and employment tribunal.</w:t>
            </w:r>
          </w:p>
          <w:p w14:paraId="7AE1C52C" w14:textId="11A22FE2" w:rsidR="002C3C36" w:rsidRPr="00507675" w:rsidRDefault="002C3C36" w:rsidP="00507675">
            <w:pPr>
              <w:pStyle w:val="olclausesli"/>
              <w:tabs>
                <w:tab w:val="left" w:pos="735"/>
              </w:tabs>
              <w:rPr>
                <w:rFonts w:asciiTheme="majorHAnsi" w:hAnsiTheme="majorHAnsi" w:cs="Arial"/>
              </w:rPr>
            </w:pPr>
          </w:p>
        </w:tc>
      </w:tr>
      <w:tr w:rsidR="00370029" w14:paraId="77FACF76" w14:textId="77777777" w:rsidTr="0039269D">
        <w:tc>
          <w:tcPr>
            <w:tcW w:w="2694" w:type="dxa"/>
          </w:tcPr>
          <w:p w14:paraId="02C3A097" w14:textId="6A519991" w:rsidR="00370029" w:rsidRDefault="003911FF" w:rsidP="0039269D">
            <w:pPr>
              <w:pStyle w:val="olclausesli"/>
              <w:tabs>
                <w:tab w:val="left" w:pos="735"/>
              </w:tabs>
              <w:spacing w:line="240" w:lineRule="atLeast"/>
              <w:rPr>
                <w:rFonts w:asciiTheme="minorHAnsi" w:hAnsiTheme="minorHAnsi" w:cs="Arial"/>
              </w:rPr>
            </w:pPr>
            <w:r>
              <w:rPr>
                <w:rFonts w:asciiTheme="minorHAnsi" w:hAnsiTheme="minorHAnsi" w:cs="Arial"/>
              </w:rPr>
              <w:t>Hearings</w:t>
            </w:r>
          </w:p>
        </w:tc>
        <w:tc>
          <w:tcPr>
            <w:tcW w:w="1417" w:type="dxa"/>
          </w:tcPr>
          <w:p w14:paraId="25F45FE1" w14:textId="0C16E747" w:rsidR="00370029" w:rsidRDefault="003911FF" w:rsidP="0039269D">
            <w:pPr>
              <w:pStyle w:val="olclausesli"/>
              <w:tabs>
                <w:tab w:val="left" w:pos="735"/>
              </w:tabs>
              <w:spacing w:line="240" w:lineRule="atLeast"/>
              <w:rPr>
                <w:rFonts w:asciiTheme="minorHAnsi" w:hAnsiTheme="minorHAnsi" w:cs="Arial"/>
              </w:rPr>
            </w:pPr>
            <w:r>
              <w:rPr>
                <w:rFonts w:asciiTheme="minorHAnsi" w:hAnsiTheme="minorHAnsi" w:cs="Arial"/>
              </w:rPr>
              <w:t>£300</w:t>
            </w:r>
          </w:p>
        </w:tc>
        <w:tc>
          <w:tcPr>
            <w:tcW w:w="5812" w:type="dxa"/>
          </w:tcPr>
          <w:p w14:paraId="27CCE917" w14:textId="1B0D5605" w:rsidR="00370029" w:rsidRDefault="00A47C51" w:rsidP="0039269D">
            <w:pPr>
              <w:pStyle w:val="olclausesli"/>
              <w:tabs>
                <w:tab w:val="left" w:pos="735"/>
              </w:tabs>
              <w:spacing w:line="240" w:lineRule="atLeast"/>
              <w:rPr>
                <w:rFonts w:asciiTheme="minorHAnsi" w:hAnsiTheme="minorHAnsi" w:cs="Arial"/>
              </w:rPr>
            </w:pPr>
            <w:r>
              <w:rPr>
                <w:rFonts w:asciiTheme="minorHAnsi" w:hAnsiTheme="minorHAnsi" w:cs="Arial"/>
              </w:rPr>
              <w:t>Charged per half day</w:t>
            </w:r>
            <w:r w:rsidR="0015151E">
              <w:rPr>
                <w:rFonts w:asciiTheme="minorHAnsi" w:hAnsiTheme="minorHAnsi" w:cs="Arial"/>
              </w:rPr>
              <w:t xml:space="preserve"> (3hrs)</w:t>
            </w:r>
            <w:r>
              <w:rPr>
                <w:rFonts w:asciiTheme="minorHAnsi" w:hAnsiTheme="minorHAnsi" w:cs="Arial"/>
              </w:rPr>
              <w:t>. Chargeable if not cancelled within 72-hours</w:t>
            </w:r>
            <w:r w:rsidR="0015151E">
              <w:rPr>
                <w:rFonts w:asciiTheme="minorHAnsi" w:hAnsiTheme="minorHAnsi" w:cs="Arial"/>
              </w:rPr>
              <w:t xml:space="preserve"> of hearing date.</w:t>
            </w:r>
          </w:p>
          <w:p w14:paraId="2B0EF5DC" w14:textId="465FA0B6" w:rsidR="007D4107" w:rsidRDefault="007D4107" w:rsidP="0039269D">
            <w:pPr>
              <w:pStyle w:val="olclausesli"/>
              <w:tabs>
                <w:tab w:val="left" w:pos="735"/>
              </w:tabs>
              <w:spacing w:line="240" w:lineRule="atLeast"/>
              <w:rPr>
                <w:rFonts w:asciiTheme="minorHAnsi" w:hAnsiTheme="minorHAnsi" w:cs="Arial"/>
              </w:rPr>
            </w:pPr>
          </w:p>
        </w:tc>
      </w:tr>
      <w:tr w:rsidR="003911FF" w14:paraId="71645C2E" w14:textId="77777777" w:rsidTr="0039269D">
        <w:tc>
          <w:tcPr>
            <w:tcW w:w="2694" w:type="dxa"/>
          </w:tcPr>
          <w:p w14:paraId="218F6538" w14:textId="5985CE2F" w:rsidR="003911FF" w:rsidRDefault="00E0487D" w:rsidP="0039269D">
            <w:pPr>
              <w:pStyle w:val="olclausesli"/>
              <w:tabs>
                <w:tab w:val="left" w:pos="735"/>
              </w:tabs>
              <w:spacing w:line="240" w:lineRule="atLeast"/>
              <w:rPr>
                <w:rFonts w:asciiTheme="minorHAnsi" w:hAnsiTheme="minorHAnsi" w:cs="Arial"/>
              </w:rPr>
            </w:pPr>
            <w:r>
              <w:rPr>
                <w:rFonts w:asciiTheme="minorHAnsi" w:hAnsiTheme="minorHAnsi" w:cs="Arial"/>
              </w:rPr>
              <w:t>Pre-hearing reading</w:t>
            </w:r>
          </w:p>
        </w:tc>
        <w:tc>
          <w:tcPr>
            <w:tcW w:w="1417" w:type="dxa"/>
          </w:tcPr>
          <w:p w14:paraId="152ACCA5" w14:textId="40D5A63B" w:rsidR="003911FF" w:rsidRDefault="0015151E" w:rsidP="0039269D">
            <w:pPr>
              <w:pStyle w:val="olclausesli"/>
              <w:tabs>
                <w:tab w:val="left" w:pos="735"/>
              </w:tabs>
              <w:spacing w:line="240" w:lineRule="atLeast"/>
              <w:rPr>
                <w:rFonts w:asciiTheme="minorHAnsi" w:hAnsiTheme="minorHAnsi" w:cs="Arial"/>
              </w:rPr>
            </w:pPr>
            <w:r>
              <w:rPr>
                <w:rFonts w:asciiTheme="minorHAnsi" w:hAnsiTheme="minorHAnsi" w:cs="Arial"/>
              </w:rPr>
              <w:t>£225</w:t>
            </w:r>
          </w:p>
        </w:tc>
        <w:tc>
          <w:tcPr>
            <w:tcW w:w="5812" w:type="dxa"/>
          </w:tcPr>
          <w:p w14:paraId="4362C03F" w14:textId="4F220ECA" w:rsidR="0015151E" w:rsidRDefault="0015151E" w:rsidP="0015151E">
            <w:pPr>
              <w:pStyle w:val="olclausesli"/>
              <w:tabs>
                <w:tab w:val="left" w:pos="735"/>
              </w:tabs>
              <w:spacing w:line="240" w:lineRule="atLeast"/>
              <w:rPr>
                <w:rFonts w:asciiTheme="minorHAnsi" w:hAnsiTheme="minorHAnsi" w:cs="Arial"/>
              </w:rPr>
            </w:pPr>
            <w:r>
              <w:rPr>
                <w:rFonts w:asciiTheme="minorHAnsi" w:hAnsiTheme="minorHAnsi" w:cs="Arial"/>
              </w:rPr>
              <w:t>Flat fee. Chargeable if not cancelled within 72-hours of hearing date.</w:t>
            </w:r>
          </w:p>
          <w:p w14:paraId="25F98B5E" w14:textId="653E9478" w:rsidR="003911FF" w:rsidRDefault="003911FF" w:rsidP="0039269D">
            <w:pPr>
              <w:pStyle w:val="olclausesli"/>
              <w:tabs>
                <w:tab w:val="left" w:pos="735"/>
              </w:tabs>
              <w:spacing w:line="240" w:lineRule="atLeast"/>
              <w:rPr>
                <w:rFonts w:asciiTheme="minorHAnsi" w:hAnsiTheme="minorHAnsi" w:cs="Arial"/>
              </w:rPr>
            </w:pPr>
          </w:p>
        </w:tc>
      </w:tr>
      <w:tr w:rsidR="003911FF" w14:paraId="7A42770D" w14:textId="77777777" w:rsidTr="0039269D">
        <w:tc>
          <w:tcPr>
            <w:tcW w:w="2694" w:type="dxa"/>
          </w:tcPr>
          <w:p w14:paraId="6936B677" w14:textId="663A7897" w:rsidR="003911FF" w:rsidRDefault="00E670A2" w:rsidP="0039269D">
            <w:pPr>
              <w:pStyle w:val="olclausesli"/>
              <w:tabs>
                <w:tab w:val="left" w:pos="735"/>
              </w:tabs>
              <w:spacing w:line="240" w:lineRule="atLeast"/>
              <w:rPr>
                <w:rFonts w:asciiTheme="minorHAnsi" w:hAnsiTheme="minorHAnsi" w:cs="Arial"/>
              </w:rPr>
            </w:pPr>
            <w:r>
              <w:rPr>
                <w:rFonts w:asciiTheme="minorHAnsi" w:hAnsiTheme="minorHAnsi" w:cs="Arial"/>
              </w:rPr>
              <w:lastRenderedPageBreak/>
              <w:t>Additional Hours</w:t>
            </w:r>
          </w:p>
        </w:tc>
        <w:tc>
          <w:tcPr>
            <w:tcW w:w="1417" w:type="dxa"/>
          </w:tcPr>
          <w:p w14:paraId="7302F168" w14:textId="6603DE0D" w:rsidR="003911FF" w:rsidRDefault="00E670A2" w:rsidP="0039269D">
            <w:pPr>
              <w:pStyle w:val="olclausesli"/>
              <w:tabs>
                <w:tab w:val="left" w:pos="735"/>
              </w:tabs>
              <w:spacing w:line="240" w:lineRule="atLeast"/>
              <w:rPr>
                <w:rFonts w:asciiTheme="minorHAnsi" w:hAnsiTheme="minorHAnsi" w:cs="Arial"/>
              </w:rPr>
            </w:pPr>
            <w:r>
              <w:rPr>
                <w:rFonts w:asciiTheme="minorHAnsi" w:hAnsiTheme="minorHAnsi" w:cs="Arial"/>
              </w:rPr>
              <w:t>£100</w:t>
            </w:r>
          </w:p>
        </w:tc>
        <w:tc>
          <w:tcPr>
            <w:tcW w:w="5812" w:type="dxa"/>
          </w:tcPr>
          <w:p w14:paraId="52F41E7D" w14:textId="38D63966" w:rsidR="003911FF" w:rsidRDefault="00EF724F" w:rsidP="0039269D">
            <w:pPr>
              <w:pStyle w:val="olclausesli"/>
              <w:tabs>
                <w:tab w:val="left" w:pos="735"/>
              </w:tabs>
              <w:spacing w:line="240" w:lineRule="atLeast"/>
              <w:rPr>
                <w:rFonts w:asciiTheme="minorHAnsi" w:hAnsiTheme="minorHAnsi" w:cs="Arial"/>
              </w:rPr>
            </w:pPr>
            <w:r>
              <w:rPr>
                <w:rFonts w:asciiTheme="minorHAnsi" w:hAnsiTheme="minorHAnsi" w:cs="Arial"/>
              </w:rPr>
              <w:t>Chargeable for addendums, professional</w:t>
            </w:r>
            <w:r w:rsidR="00991559">
              <w:rPr>
                <w:rFonts w:asciiTheme="minorHAnsi" w:hAnsiTheme="minorHAnsi" w:cs="Arial"/>
              </w:rPr>
              <w:t xml:space="preserve">’s meeting, suitability assessment, </w:t>
            </w:r>
            <w:r w:rsidR="000419D8">
              <w:rPr>
                <w:rFonts w:asciiTheme="minorHAnsi" w:hAnsiTheme="minorHAnsi" w:cs="Arial"/>
              </w:rPr>
              <w:t xml:space="preserve">and all other work </w:t>
            </w:r>
            <w:r w:rsidR="00391343">
              <w:rPr>
                <w:rFonts w:asciiTheme="minorHAnsi" w:hAnsiTheme="minorHAnsi" w:cs="Arial"/>
              </w:rPr>
              <w:t>not otherwise covered above.</w:t>
            </w:r>
            <w:r w:rsidR="00E670A2">
              <w:rPr>
                <w:rFonts w:asciiTheme="minorHAnsi" w:hAnsiTheme="minorHAnsi" w:cs="Arial"/>
              </w:rPr>
              <w:t xml:space="preserve"> </w:t>
            </w:r>
          </w:p>
        </w:tc>
      </w:tr>
      <w:tr w:rsidR="009E65EE" w:rsidRPr="00C4739D" w14:paraId="1147AB24" w14:textId="77777777" w:rsidTr="00240159">
        <w:tc>
          <w:tcPr>
            <w:tcW w:w="9923" w:type="dxa"/>
            <w:gridSpan w:val="3"/>
            <w:shd w:val="clear" w:color="auto" w:fill="172537"/>
          </w:tcPr>
          <w:p w14:paraId="2A8D7ED6" w14:textId="65DB48B8" w:rsidR="009E65EE" w:rsidRPr="00C4739D" w:rsidRDefault="009E65EE" w:rsidP="009E65EE">
            <w:pPr>
              <w:pStyle w:val="olclausesli"/>
              <w:tabs>
                <w:tab w:val="left" w:pos="735"/>
              </w:tabs>
              <w:spacing w:line="240" w:lineRule="atLeast"/>
              <w:jc w:val="center"/>
              <w:rPr>
                <w:rFonts w:asciiTheme="minorHAnsi" w:hAnsiTheme="minorHAnsi" w:cs="Arial"/>
                <w:b/>
                <w:bCs/>
              </w:rPr>
            </w:pPr>
            <w:r>
              <w:rPr>
                <w:rFonts w:asciiTheme="minorHAnsi" w:hAnsiTheme="minorHAnsi" w:cs="Arial"/>
                <w:b/>
                <w:bCs/>
              </w:rPr>
              <w:t>Therapy</w:t>
            </w:r>
          </w:p>
        </w:tc>
      </w:tr>
      <w:tr w:rsidR="009E65EE" w14:paraId="7082F051" w14:textId="77777777" w:rsidTr="0039269D">
        <w:tc>
          <w:tcPr>
            <w:tcW w:w="2694" w:type="dxa"/>
          </w:tcPr>
          <w:p w14:paraId="10D5F013" w14:textId="1B51D91A" w:rsidR="009E65EE" w:rsidRDefault="009E65EE" w:rsidP="0039269D">
            <w:pPr>
              <w:pStyle w:val="olclausesli"/>
              <w:tabs>
                <w:tab w:val="left" w:pos="735"/>
              </w:tabs>
              <w:spacing w:line="240" w:lineRule="atLeast"/>
              <w:rPr>
                <w:rFonts w:asciiTheme="minorHAnsi" w:hAnsiTheme="minorHAnsi" w:cs="Arial"/>
              </w:rPr>
            </w:pPr>
            <w:r>
              <w:rPr>
                <w:rFonts w:asciiTheme="minorHAnsi" w:hAnsiTheme="minorHAnsi" w:cs="Arial"/>
              </w:rPr>
              <w:t>Session (individual)</w:t>
            </w:r>
          </w:p>
        </w:tc>
        <w:tc>
          <w:tcPr>
            <w:tcW w:w="1417" w:type="dxa"/>
          </w:tcPr>
          <w:p w14:paraId="7A67C9F0" w14:textId="28871976" w:rsidR="009E65EE" w:rsidRDefault="009E65EE" w:rsidP="0039269D">
            <w:pPr>
              <w:pStyle w:val="olclausesli"/>
              <w:tabs>
                <w:tab w:val="left" w:pos="735"/>
              </w:tabs>
              <w:spacing w:line="240" w:lineRule="atLeast"/>
              <w:rPr>
                <w:rFonts w:asciiTheme="minorHAnsi" w:hAnsiTheme="minorHAnsi" w:cs="Arial"/>
              </w:rPr>
            </w:pPr>
            <w:r>
              <w:rPr>
                <w:rFonts w:asciiTheme="minorHAnsi" w:hAnsiTheme="minorHAnsi" w:cs="Arial"/>
              </w:rPr>
              <w:t>£60</w:t>
            </w:r>
          </w:p>
        </w:tc>
        <w:tc>
          <w:tcPr>
            <w:tcW w:w="5812" w:type="dxa"/>
          </w:tcPr>
          <w:p w14:paraId="325B20BA" w14:textId="77777777" w:rsidR="009E65EE" w:rsidRDefault="009E65EE" w:rsidP="0039269D">
            <w:pPr>
              <w:pStyle w:val="olclausesli"/>
              <w:tabs>
                <w:tab w:val="left" w:pos="735"/>
              </w:tabs>
              <w:spacing w:line="240" w:lineRule="atLeast"/>
              <w:rPr>
                <w:rFonts w:asciiTheme="minorHAnsi" w:hAnsiTheme="minorHAnsi" w:cs="Arial"/>
              </w:rPr>
            </w:pPr>
            <w:r>
              <w:rPr>
                <w:rFonts w:asciiTheme="minorHAnsi" w:hAnsiTheme="minorHAnsi" w:cs="Arial"/>
              </w:rPr>
              <w:t>This is for all forms of therapy charged per 50-minute session.</w:t>
            </w:r>
          </w:p>
          <w:p w14:paraId="7ABAEF80" w14:textId="7370A3C5" w:rsidR="009E65EE" w:rsidRDefault="009E65EE" w:rsidP="0039269D">
            <w:pPr>
              <w:pStyle w:val="olclausesli"/>
              <w:tabs>
                <w:tab w:val="left" w:pos="735"/>
              </w:tabs>
              <w:spacing w:line="240" w:lineRule="atLeast"/>
              <w:rPr>
                <w:rFonts w:asciiTheme="minorHAnsi" w:hAnsiTheme="minorHAnsi" w:cs="Arial"/>
              </w:rPr>
            </w:pPr>
          </w:p>
        </w:tc>
      </w:tr>
      <w:tr w:rsidR="009E65EE" w14:paraId="6FB55138" w14:textId="77777777" w:rsidTr="0039269D">
        <w:tc>
          <w:tcPr>
            <w:tcW w:w="2694" w:type="dxa"/>
          </w:tcPr>
          <w:p w14:paraId="0367FE93" w14:textId="6DFD8778" w:rsidR="009E65EE" w:rsidRDefault="009E65EE" w:rsidP="0039269D">
            <w:pPr>
              <w:pStyle w:val="olclausesli"/>
              <w:tabs>
                <w:tab w:val="left" w:pos="735"/>
              </w:tabs>
              <w:spacing w:line="240" w:lineRule="atLeast"/>
              <w:rPr>
                <w:rFonts w:asciiTheme="minorHAnsi" w:hAnsiTheme="minorHAnsi" w:cs="Arial"/>
              </w:rPr>
            </w:pPr>
            <w:r>
              <w:rPr>
                <w:rFonts w:asciiTheme="minorHAnsi" w:hAnsiTheme="minorHAnsi" w:cs="Arial"/>
              </w:rPr>
              <w:t>Session (</w:t>
            </w:r>
            <w:r w:rsidR="006A3669">
              <w:rPr>
                <w:rFonts w:asciiTheme="minorHAnsi" w:hAnsiTheme="minorHAnsi" w:cs="Arial"/>
              </w:rPr>
              <w:t>2+)</w:t>
            </w:r>
          </w:p>
        </w:tc>
        <w:tc>
          <w:tcPr>
            <w:tcW w:w="1417" w:type="dxa"/>
          </w:tcPr>
          <w:p w14:paraId="479E01C7" w14:textId="27B79D14" w:rsidR="009E65EE" w:rsidRDefault="006A3669" w:rsidP="0039269D">
            <w:pPr>
              <w:pStyle w:val="olclausesli"/>
              <w:tabs>
                <w:tab w:val="left" w:pos="735"/>
              </w:tabs>
              <w:spacing w:line="240" w:lineRule="atLeast"/>
              <w:rPr>
                <w:rFonts w:asciiTheme="minorHAnsi" w:hAnsiTheme="minorHAnsi" w:cs="Arial"/>
              </w:rPr>
            </w:pPr>
            <w:r>
              <w:rPr>
                <w:rFonts w:asciiTheme="minorHAnsi" w:hAnsiTheme="minorHAnsi" w:cs="Arial"/>
              </w:rPr>
              <w:t>£75</w:t>
            </w:r>
          </w:p>
        </w:tc>
        <w:tc>
          <w:tcPr>
            <w:tcW w:w="5812" w:type="dxa"/>
          </w:tcPr>
          <w:p w14:paraId="1E955222" w14:textId="77777777" w:rsidR="009E65EE" w:rsidRDefault="006A3669" w:rsidP="0039269D">
            <w:pPr>
              <w:pStyle w:val="olclausesli"/>
              <w:tabs>
                <w:tab w:val="left" w:pos="735"/>
              </w:tabs>
              <w:spacing w:line="240" w:lineRule="atLeast"/>
              <w:rPr>
                <w:rFonts w:asciiTheme="minorHAnsi" w:hAnsiTheme="minorHAnsi" w:cs="Arial"/>
              </w:rPr>
            </w:pPr>
            <w:r>
              <w:rPr>
                <w:rFonts w:asciiTheme="minorHAnsi" w:hAnsiTheme="minorHAnsi" w:cs="Arial"/>
              </w:rPr>
              <w:t>This is for all forms of therapy charged per 75-minute session.</w:t>
            </w:r>
          </w:p>
          <w:p w14:paraId="13B707DC" w14:textId="5C2A8887" w:rsidR="006A3669" w:rsidRDefault="006A3669" w:rsidP="0039269D">
            <w:pPr>
              <w:pStyle w:val="olclausesli"/>
              <w:tabs>
                <w:tab w:val="left" w:pos="735"/>
              </w:tabs>
              <w:spacing w:line="240" w:lineRule="atLeast"/>
              <w:rPr>
                <w:rFonts w:asciiTheme="minorHAnsi" w:hAnsiTheme="minorHAnsi" w:cs="Arial"/>
              </w:rPr>
            </w:pPr>
          </w:p>
        </w:tc>
      </w:tr>
      <w:tr w:rsidR="007A040C" w:rsidRPr="00C4739D" w14:paraId="0891D12C" w14:textId="77777777" w:rsidTr="00240159">
        <w:tc>
          <w:tcPr>
            <w:tcW w:w="9923" w:type="dxa"/>
            <w:gridSpan w:val="3"/>
            <w:shd w:val="clear" w:color="auto" w:fill="172537"/>
          </w:tcPr>
          <w:p w14:paraId="2C77BCC6" w14:textId="6181E25D" w:rsidR="007A040C" w:rsidRPr="00C4739D" w:rsidRDefault="007A040C" w:rsidP="007A040C">
            <w:pPr>
              <w:pStyle w:val="olclausesli"/>
              <w:tabs>
                <w:tab w:val="left" w:pos="735"/>
              </w:tabs>
              <w:spacing w:line="240" w:lineRule="atLeast"/>
              <w:jc w:val="center"/>
              <w:rPr>
                <w:rFonts w:asciiTheme="minorHAnsi" w:hAnsiTheme="minorHAnsi" w:cs="Arial"/>
                <w:b/>
                <w:bCs/>
              </w:rPr>
            </w:pPr>
            <w:r>
              <w:rPr>
                <w:rFonts w:asciiTheme="minorHAnsi" w:hAnsiTheme="minorHAnsi" w:cs="Arial"/>
                <w:b/>
                <w:bCs/>
              </w:rPr>
              <w:t>Extras</w:t>
            </w:r>
          </w:p>
        </w:tc>
      </w:tr>
      <w:tr w:rsidR="007A040C" w14:paraId="63A00B23" w14:textId="77777777" w:rsidTr="00240159">
        <w:tc>
          <w:tcPr>
            <w:tcW w:w="2694" w:type="dxa"/>
            <w:shd w:val="clear" w:color="auto" w:fill="D9D9D9" w:themeFill="background1" w:themeFillShade="D9"/>
          </w:tcPr>
          <w:p w14:paraId="381BBD35" w14:textId="77777777" w:rsidR="007A040C" w:rsidRPr="00E16F9E" w:rsidRDefault="007A040C" w:rsidP="007A040C">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 Type</w:t>
            </w:r>
          </w:p>
        </w:tc>
        <w:tc>
          <w:tcPr>
            <w:tcW w:w="1417" w:type="dxa"/>
            <w:shd w:val="clear" w:color="auto" w:fill="D9D9D9" w:themeFill="background1" w:themeFillShade="D9"/>
          </w:tcPr>
          <w:p w14:paraId="1B36731F" w14:textId="77777777" w:rsidR="007A040C" w:rsidRPr="00E16F9E" w:rsidRDefault="007A040C" w:rsidP="007A040C">
            <w:pPr>
              <w:pStyle w:val="olclausesli"/>
              <w:tabs>
                <w:tab w:val="left" w:pos="735"/>
              </w:tabs>
              <w:spacing w:line="240" w:lineRule="atLeast"/>
              <w:rPr>
                <w:rFonts w:asciiTheme="minorHAnsi" w:hAnsiTheme="minorHAnsi" w:cs="Arial"/>
                <w:b/>
                <w:bCs/>
              </w:rPr>
            </w:pPr>
            <w:r w:rsidRPr="00E16F9E">
              <w:rPr>
                <w:rFonts w:asciiTheme="minorHAnsi" w:hAnsiTheme="minorHAnsi" w:cs="Arial"/>
                <w:b/>
                <w:bCs/>
              </w:rPr>
              <w:t>Cost</w:t>
            </w:r>
          </w:p>
        </w:tc>
        <w:tc>
          <w:tcPr>
            <w:tcW w:w="5812" w:type="dxa"/>
            <w:shd w:val="clear" w:color="auto" w:fill="D9D9D9" w:themeFill="background1" w:themeFillShade="D9"/>
          </w:tcPr>
          <w:p w14:paraId="12EB3013" w14:textId="77777777" w:rsidR="007A040C" w:rsidRPr="00E16F9E" w:rsidRDefault="007A040C" w:rsidP="007A040C">
            <w:pPr>
              <w:pStyle w:val="olclausesli"/>
              <w:tabs>
                <w:tab w:val="left" w:pos="735"/>
              </w:tabs>
              <w:spacing w:line="240" w:lineRule="atLeast"/>
              <w:rPr>
                <w:rFonts w:asciiTheme="minorHAnsi" w:hAnsiTheme="minorHAnsi" w:cs="Arial"/>
                <w:b/>
                <w:bCs/>
              </w:rPr>
            </w:pPr>
            <w:r>
              <w:rPr>
                <w:rFonts w:asciiTheme="minorHAnsi" w:hAnsiTheme="minorHAnsi" w:cs="Arial"/>
                <w:b/>
                <w:bCs/>
              </w:rPr>
              <w:t>Examples of Service</w:t>
            </w:r>
          </w:p>
        </w:tc>
      </w:tr>
      <w:tr w:rsidR="003911FF" w14:paraId="09CA37C4" w14:textId="77777777" w:rsidTr="0039269D">
        <w:tc>
          <w:tcPr>
            <w:tcW w:w="2694" w:type="dxa"/>
          </w:tcPr>
          <w:p w14:paraId="0BF2E012" w14:textId="23632A51" w:rsidR="003911FF" w:rsidRDefault="007D2ED0" w:rsidP="0039269D">
            <w:pPr>
              <w:pStyle w:val="olclausesli"/>
              <w:tabs>
                <w:tab w:val="left" w:pos="735"/>
              </w:tabs>
              <w:spacing w:line="240" w:lineRule="atLeast"/>
              <w:rPr>
                <w:rFonts w:asciiTheme="minorHAnsi" w:hAnsiTheme="minorHAnsi" w:cs="Arial"/>
              </w:rPr>
            </w:pPr>
            <w:r>
              <w:rPr>
                <w:rFonts w:asciiTheme="minorHAnsi" w:hAnsiTheme="minorHAnsi" w:cs="Arial"/>
              </w:rPr>
              <w:t>Travel</w:t>
            </w:r>
          </w:p>
        </w:tc>
        <w:tc>
          <w:tcPr>
            <w:tcW w:w="1417" w:type="dxa"/>
          </w:tcPr>
          <w:p w14:paraId="7F8AC63C" w14:textId="5C0A15FF" w:rsidR="003911FF" w:rsidRDefault="007D2ED0" w:rsidP="0039269D">
            <w:pPr>
              <w:pStyle w:val="olclausesli"/>
              <w:tabs>
                <w:tab w:val="left" w:pos="735"/>
              </w:tabs>
              <w:spacing w:line="240" w:lineRule="atLeast"/>
              <w:rPr>
                <w:rFonts w:asciiTheme="minorHAnsi" w:hAnsiTheme="minorHAnsi" w:cs="Arial"/>
              </w:rPr>
            </w:pPr>
            <w:r>
              <w:rPr>
                <w:rFonts w:asciiTheme="minorHAnsi" w:hAnsiTheme="minorHAnsi" w:cs="Arial"/>
              </w:rPr>
              <w:t>£30</w:t>
            </w:r>
          </w:p>
        </w:tc>
        <w:tc>
          <w:tcPr>
            <w:tcW w:w="5812" w:type="dxa"/>
          </w:tcPr>
          <w:p w14:paraId="520E0E69" w14:textId="326A7DC4" w:rsidR="003911FF" w:rsidRDefault="007D2ED0" w:rsidP="0039269D">
            <w:pPr>
              <w:pStyle w:val="olclausesli"/>
              <w:tabs>
                <w:tab w:val="left" w:pos="735"/>
              </w:tabs>
              <w:spacing w:line="240" w:lineRule="atLeast"/>
              <w:rPr>
                <w:rFonts w:asciiTheme="minorHAnsi" w:hAnsiTheme="minorHAnsi" w:cs="Arial"/>
              </w:rPr>
            </w:pPr>
            <w:r>
              <w:rPr>
                <w:rFonts w:asciiTheme="minorHAnsi" w:hAnsiTheme="minorHAnsi" w:cs="Arial"/>
              </w:rPr>
              <w:t>Charged per hour, door-to-door, return</w:t>
            </w:r>
            <w:r w:rsidR="00C82DA8">
              <w:rPr>
                <w:rFonts w:asciiTheme="minorHAnsi" w:hAnsiTheme="minorHAnsi" w:cs="Arial"/>
              </w:rPr>
              <w:t xml:space="preserve"> outside of our free travel radius. See appendix </w:t>
            </w:r>
            <w:r w:rsidR="009E65EE">
              <w:rPr>
                <w:rFonts w:asciiTheme="minorHAnsi" w:hAnsiTheme="minorHAnsi" w:cs="Arial"/>
              </w:rPr>
              <w:t>B</w:t>
            </w:r>
            <w:r w:rsidR="00C82DA8">
              <w:rPr>
                <w:rFonts w:asciiTheme="minorHAnsi" w:hAnsiTheme="minorHAnsi" w:cs="Arial"/>
              </w:rPr>
              <w:t>.</w:t>
            </w:r>
          </w:p>
          <w:p w14:paraId="09E3F8BE" w14:textId="5C494E8E" w:rsidR="00C82DA8" w:rsidRDefault="00C82DA8" w:rsidP="0039269D">
            <w:pPr>
              <w:pStyle w:val="olclausesli"/>
              <w:tabs>
                <w:tab w:val="left" w:pos="735"/>
              </w:tabs>
              <w:spacing w:line="240" w:lineRule="atLeast"/>
              <w:rPr>
                <w:rFonts w:asciiTheme="minorHAnsi" w:hAnsiTheme="minorHAnsi" w:cs="Arial"/>
              </w:rPr>
            </w:pPr>
          </w:p>
        </w:tc>
      </w:tr>
      <w:tr w:rsidR="005B3CB6" w14:paraId="1B07D5B3" w14:textId="77777777" w:rsidTr="00240159">
        <w:tc>
          <w:tcPr>
            <w:tcW w:w="2694" w:type="dxa"/>
          </w:tcPr>
          <w:p w14:paraId="670CE415" w14:textId="77777777" w:rsidR="005B3CB6" w:rsidRPr="00E16F9E" w:rsidRDefault="005B3CB6" w:rsidP="005B3CB6">
            <w:pPr>
              <w:pStyle w:val="olclausesli"/>
              <w:tabs>
                <w:tab w:val="left" w:pos="735"/>
              </w:tabs>
              <w:spacing w:line="240" w:lineRule="atLeast"/>
              <w:rPr>
                <w:rFonts w:asciiTheme="minorHAnsi" w:hAnsiTheme="minorHAnsi" w:cs="Arial"/>
              </w:rPr>
            </w:pPr>
            <w:r w:rsidRPr="00E16F9E">
              <w:rPr>
                <w:rFonts w:asciiTheme="minorHAnsi" w:hAnsiTheme="minorHAnsi" w:cs="Arial"/>
              </w:rPr>
              <w:t>Mileage</w:t>
            </w:r>
          </w:p>
        </w:tc>
        <w:tc>
          <w:tcPr>
            <w:tcW w:w="1417" w:type="dxa"/>
          </w:tcPr>
          <w:p w14:paraId="7496F4BC" w14:textId="1CF62249" w:rsidR="005B3CB6" w:rsidRPr="00E16F9E" w:rsidRDefault="005B3CB6" w:rsidP="005B3CB6">
            <w:pPr>
              <w:pStyle w:val="olclausesli"/>
              <w:tabs>
                <w:tab w:val="left" w:pos="735"/>
              </w:tabs>
              <w:spacing w:line="240" w:lineRule="atLeast"/>
              <w:rPr>
                <w:rFonts w:asciiTheme="minorHAnsi" w:hAnsiTheme="minorHAnsi" w:cs="Arial"/>
              </w:rPr>
            </w:pPr>
            <w:r w:rsidRPr="00E16F9E">
              <w:rPr>
                <w:rFonts w:asciiTheme="minorHAnsi" w:hAnsiTheme="minorHAnsi" w:cs="Arial"/>
              </w:rPr>
              <w:t>£0.</w:t>
            </w:r>
            <w:r>
              <w:rPr>
                <w:rFonts w:asciiTheme="minorHAnsi" w:hAnsiTheme="minorHAnsi" w:cs="Arial"/>
              </w:rPr>
              <w:t>45</w:t>
            </w:r>
            <w:r w:rsidRPr="00E16F9E">
              <w:rPr>
                <w:rFonts w:asciiTheme="minorHAnsi" w:hAnsiTheme="minorHAnsi" w:cs="Arial"/>
              </w:rPr>
              <w:t>p</w:t>
            </w:r>
          </w:p>
        </w:tc>
        <w:tc>
          <w:tcPr>
            <w:tcW w:w="5812" w:type="dxa"/>
          </w:tcPr>
          <w:p w14:paraId="47531170" w14:textId="7B700FDF" w:rsidR="005B3CB6" w:rsidRDefault="005B3CB6" w:rsidP="005B3CB6">
            <w:pPr>
              <w:pStyle w:val="olclausesli"/>
              <w:tabs>
                <w:tab w:val="left" w:pos="735"/>
              </w:tabs>
              <w:spacing w:line="240" w:lineRule="atLeast"/>
              <w:rPr>
                <w:rFonts w:asciiTheme="minorHAnsi" w:hAnsiTheme="minorHAnsi" w:cs="Arial"/>
              </w:rPr>
            </w:pPr>
            <w:r w:rsidRPr="00E16F9E">
              <w:rPr>
                <w:rFonts w:asciiTheme="minorHAnsi" w:hAnsiTheme="minorHAnsi" w:cs="Arial"/>
              </w:rPr>
              <w:t>Charged per mile, return.</w:t>
            </w:r>
            <w:r w:rsidR="009E65EE">
              <w:rPr>
                <w:rFonts w:asciiTheme="minorHAnsi" w:hAnsiTheme="minorHAnsi" w:cs="Arial"/>
              </w:rPr>
              <w:t xml:space="preserve"> Free within our travel radius (see appendix B).</w:t>
            </w:r>
          </w:p>
          <w:p w14:paraId="5E37BAD8" w14:textId="77777777" w:rsidR="005B3CB6" w:rsidRPr="00E16F9E" w:rsidRDefault="005B3CB6" w:rsidP="005B3CB6">
            <w:pPr>
              <w:pStyle w:val="olclausesli"/>
              <w:tabs>
                <w:tab w:val="left" w:pos="735"/>
              </w:tabs>
              <w:spacing w:line="240" w:lineRule="atLeast"/>
              <w:rPr>
                <w:rFonts w:asciiTheme="minorHAnsi" w:hAnsiTheme="minorHAnsi" w:cs="Arial"/>
              </w:rPr>
            </w:pPr>
          </w:p>
        </w:tc>
      </w:tr>
      <w:tr w:rsidR="003911FF" w14:paraId="05D1C8CF" w14:textId="77777777" w:rsidTr="0039269D">
        <w:tc>
          <w:tcPr>
            <w:tcW w:w="2694" w:type="dxa"/>
          </w:tcPr>
          <w:p w14:paraId="61116A0B" w14:textId="2DD282AA" w:rsidR="003911FF" w:rsidRDefault="005B3CB6" w:rsidP="0039269D">
            <w:pPr>
              <w:pStyle w:val="olclausesli"/>
              <w:tabs>
                <w:tab w:val="left" w:pos="735"/>
              </w:tabs>
              <w:spacing w:line="240" w:lineRule="atLeast"/>
              <w:rPr>
                <w:rFonts w:asciiTheme="minorHAnsi" w:hAnsiTheme="minorHAnsi" w:cs="Arial"/>
              </w:rPr>
            </w:pPr>
            <w:r>
              <w:rPr>
                <w:rFonts w:asciiTheme="minorHAnsi" w:hAnsiTheme="minorHAnsi" w:cs="Arial"/>
              </w:rPr>
              <w:t>Public Transport</w:t>
            </w:r>
          </w:p>
        </w:tc>
        <w:tc>
          <w:tcPr>
            <w:tcW w:w="1417" w:type="dxa"/>
          </w:tcPr>
          <w:p w14:paraId="741E0F05" w14:textId="7F73200F" w:rsidR="003911FF" w:rsidRDefault="000C6C17" w:rsidP="0039269D">
            <w:pPr>
              <w:pStyle w:val="olclausesli"/>
              <w:tabs>
                <w:tab w:val="left" w:pos="735"/>
              </w:tabs>
              <w:spacing w:line="240" w:lineRule="atLeast"/>
              <w:rPr>
                <w:rFonts w:asciiTheme="minorHAnsi" w:hAnsiTheme="minorHAnsi" w:cs="Arial"/>
              </w:rPr>
            </w:pPr>
            <w:r>
              <w:rPr>
                <w:rFonts w:asciiTheme="minorHAnsi" w:hAnsiTheme="minorHAnsi" w:cs="Arial"/>
              </w:rPr>
              <w:t>Variable</w:t>
            </w:r>
          </w:p>
        </w:tc>
        <w:tc>
          <w:tcPr>
            <w:tcW w:w="5812" w:type="dxa"/>
          </w:tcPr>
          <w:p w14:paraId="7DC33486" w14:textId="77777777" w:rsidR="003911FF" w:rsidRDefault="000C6C17"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If public transport is used this will be </w:t>
            </w:r>
            <w:r w:rsidR="003F1F3A">
              <w:rPr>
                <w:rFonts w:asciiTheme="minorHAnsi" w:hAnsiTheme="minorHAnsi" w:cs="Arial"/>
              </w:rPr>
              <w:t>shown on your invoice for the total cost. Public transport includes coach, train, plane, taxi, and any other form of publicly available</w:t>
            </w:r>
            <w:r w:rsidR="00A61D1F">
              <w:rPr>
                <w:rFonts w:asciiTheme="minorHAnsi" w:hAnsiTheme="minorHAnsi" w:cs="Arial"/>
              </w:rPr>
              <w:t>.</w:t>
            </w:r>
          </w:p>
          <w:p w14:paraId="403329A7" w14:textId="4E7B2865" w:rsidR="00A61D1F" w:rsidRDefault="00A61D1F" w:rsidP="0039269D">
            <w:pPr>
              <w:pStyle w:val="olclausesli"/>
              <w:tabs>
                <w:tab w:val="left" w:pos="735"/>
              </w:tabs>
              <w:spacing w:line="240" w:lineRule="atLeast"/>
              <w:rPr>
                <w:rFonts w:asciiTheme="minorHAnsi" w:hAnsiTheme="minorHAnsi" w:cs="Arial"/>
              </w:rPr>
            </w:pPr>
          </w:p>
        </w:tc>
      </w:tr>
      <w:tr w:rsidR="00D01BE7" w14:paraId="1EAC7570" w14:textId="77777777" w:rsidTr="0039269D">
        <w:tc>
          <w:tcPr>
            <w:tcW w:w="2694" w:type="dxa"/>
          </w:tcPr>
          <w:p w14:paraId="782F1DB0" w14:textId="77777777" w:rsidR="00D01BE7" w:rsidRDefault="00D01BE7" w:rsidP="0039269D">
            <w:pPr>
              <w:pStyle w:val="olclausesli"/>
              <w:tabs>
                <w:tab w:val="left" w:pos="735"/>
              </w:tabs>
              <w:spacing w:line="240" w:lineRule="atLeast"/>
              <w:rPr>
                <w:rFonts w:asciiTheme="minorHAnsi" w:hAnsiTheme="minorHAnsi" w:cs="Arial"/>
              </w:rPr>
            </w:pPr>
            <w:r>
              <w:rPr>
                <w:rFonts w:asciiTheme="minorHAnsi" w:hAnsiTheme="minorHAnsi" w:cs="Arial"/>
              </w:rPr>
              <w:t>Accommodation</w:t>
            </w:r>
          </w:p>
          <w:p w14:paraId="28BB860A" w14:textId="685DC479" w:rsidR="00D01BE7" w:rsidRDefault="00D01BE7" w:rsidP="0039269D">
            <w:pPr>
              <w:pStyle w:val="olclausesli"/>
              <w:tabs>
                <w:tab w:val="left" w:pos="735"/>
              </w:tabs>
              <w:spacing w:line="240" w:lineRule="atLeast"/>
              <w:rPr>
                <w:rFonts w:asciiTheme="minorHAnsi" w:hAnsiTheme="minorHAnsi" w:cs="Arial"/>
              </w:rPr>
            </w:pPr>
          </w:p>
        </w:tc>
        <w:tc>
          <w:tcPr>
            <w:tcW w:w="1417" w:type="dxa"/>
          </w:tcPr>
          <w:p w14:paraId="3D11FE2E" w14:textId="7CEF7E25" w:rsidR="00D01BE7" w:rsidRDefault="009C5B45" w:rsidP="0039269D">
            <w:pPr>
              <w:pStyle w:val="olclausesli"/>
              <w:tabs>
                <w:tab w:val="left" w:pos="735"/>
              </w:tabs>
              <w:spacing w:line="240" w:lineRule="atLeast"/>
              <w:rPr>
                <w:rFonts w:asciiTheme="minorHAnsi" w:hAnsiTheme="minorHAnsi" w:cs="Arial"/>
              </w:rPr>
            </w:pPr>
            <w:r>
              <w:rPr>
                <w:rFonts w:asciiTheme="minorHAnsi" w:hAnsiTheme="minorHAnsi" w:cs="Arial"/>
              </w:rPr>
              <w:t>Variable</w:t>
            </w:r>
          </w:p>
        </w:tc>
        <w:tc>
          <w:tcPr>
            <w:tcW w:w="5812" w:type="dxa"/>
          </w:tcPr>
          <w:p w14:paraId="7F2BBCEE" w14:textId="6762CFDE" w:rsidR="00D01BE7" w:rsidRDefault="009C5B45"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If an overnight stay is necessary, you will be informed at the point of booking. </w:t>
            </w:r>
            <w:r w:rsidR="000F1C4D">
              <w:rPr>
                <w:rFonts w:asciiTheme="minorHAnsi" w:hAnsiTheme="minorHAnsi" w:cs="Arial"/>
              </w:rPr>
              <w:t>Our preferred supplier is Premier Inn</w:t>
            </w:r>
            <w:r w:rsidR="002D58C1">
              <w:rPr>
                <w:rFonts w:asciiTheme="minorHAnsi" w:hAnsiTheme="minorHAnsi" w:cs="Arial"/>
              </w:rPr>
              <w:t>, so costs can be kept within a reasonable price range.</w:t>
            </w:r>
            <w:r w:rsidR="000F1C4D">
              <w:rPr>
                <w:rFonts w:asciiTheme="minorHAnsi" w:hAnsiTheme="minorHAnsi" w:cs="Arial"/>
              </w:rPr>
              <w:t xml:space="preserve"> </w:t>
            </w:r>
          </w:p>
          <w:p w14:paraId="76510EAA" w14:textId="2042396C" w:rsidR="009C5B45" w:rsidRDefault="009C5B45" w:rsidP="0039269D">
            <w:pPr>
              <w:pStyle w:val="olclausesli"/>
              <w:tabs>
                <w:tab w:val="left" w:pos="735"/>
              </w:tabs>
              <w:spacing w:line="240" w:lineRule="atLeast"/>
              <w:rPr>
                <w:rFonts w:asciiTheme="minorHAnsi" w:hAnsiTheme="minorHAnsi" w:cs="Arial"/>
              </w:rPr>
            </w:pPr>
          </w:p>
        </w:tc>
      </w:tr>
      <w:tr w:rsidR="002069A6" w14:paraId="2490961B" w14:textId="77777777" w:rsidTr="0039269D">
        <w:tc>
          <w:tcPr>
            <w:tcW w:w="2694" w:type="dxa"/>
          </w:tcPr>
          <w:p w14:paraId="088520F7" w14:textId="77777777" w:rsidR="002069A6" w:rsidRDefault="002069A6" w:rsidP="0039269D">
            <w:pPr>
              <w:pStyle w:val="olclausesli"/>
              <w:tabs>
                <w:tab w:val="left" w:pos="735"/>
              </w:tabs>
              <w:spacing w:line="240" w:lineRule="atLeast"/>
              <w:rPr>
                <w:rFonts w:asciiTheme="minorHAnsi" w:hAnsiTheme="minorHAnsi" w:cs="Arial"/>
              </w:rPr>
            </w:pPr>
            <w:r>
              <w:rPr>
                <w:rFonts w:asciiTheme="minorHAnsi" w:hAnsiTheme="minorHAnsi" w:cs="Arial"/>
              </w:rPr>
              <w:t>Meals</w:t>
            </w:r>
          </w:p>
          <w:p w14:paraId="24920666" w14:textId="707DDB2E" w:rsidR="002069A6" w:rsidRDefault="002069A6" w:rsidP="0039269D">
            <w:pPr>
              <w:pStyle w:val="olclausesli"/>
              <w:tabs>
                <w:tab w:val="left" w:pos="735"/>
              </w:tabs>
              <w:spacing w:line="240" w:lineRule="atLeast"/>
              <w:rPr>
                <w:rFonts w:asciiTheme="minorHAnsi" w:hAnsiTheme="minorHAnsi" w:cs="Arial"/>
              </w:rPr>
            </w:pPr>
          </w:p>
        </w:tc>
        <w:tc>
          <w:tcPr>
            <w:tcW w:w="1417" w:type="dxa"/>
          </w:tcPr>
          <w:p w14:paraId="4429F914" w14:textId="77777777" w:rsidR="002069A6" w:rsidRDefault="00807F64" w:rsidP="0039269D">
            <w:pPr>
              <w:pStyle w:val="olclausesli"/>
              <w:tabs>
                <w:tab w:val="left" w:pos="735"/>
              </w:tabs>
              <w:spacing w:line="240" w:lineRule="atLeast"/>
              <w:rPr>
                <w:rFonts w:asciiTheme="minorHAnsi" w:hAnsiTheme="minorHAnsi" w:cs="Arial"/>
              </w:rPr>
            </w:pPr>
            <w:r>
              <w:rPr>
                <w:rFonts w:asciiTheme="minorHAnsi" w:hAnsiTheme="minorHAnsi" w:cs="Arial"/>
              </w:rPr>
              <w:t>£25 (Full)</w:t>
            </w:r>
          </w:p>
          <w:p w14:paraId="128D3696" w14:textId="77777777" w:rsidR="00807F64" w:rsidRDefault="00807F64" w:rsidP="0039269D">
            <w:pPr>
              <w:pStyle w:val="olclausesli"/>
              <w:tabs>
                <w:tab w:val="left" w:pos="735"/>
              </w:tabs>
              <w:spacing w:line="240" w:lineRule="atLeast"/>
              <w:rPr>
                <w:rFonts w:asciiTheme="minorHAnsi" w:hAnsiTheme="minorHAnsi" w:cs="Arial"/>
              </w:rPr>
            </w:pPr>
          </w:p>
          <w:p w14:paraId="42211F85" w14:textId="77777777" w:rsidR="00807F64" w:rsidRDefault="00807F64" w:rsidP="0039269D">
            <w:pPr>
              <w:pStyle w:val="olclausesli"/>
              <w:tabs>
                <w:tab w:val="left" w:pos="735"/>
              </w:tabs>
              <w:spacing w:line="240" w:lineRule="atLeast"/>
              <w:rPr>
                <w:rFonts w:asciiTheme="minorHAnsi" w:hAnsiTheme="minorHAnsi" w:cs="Arial"/>
              </w:rPr>
            </w:pPr>
            <w:r>
              <w:rPr>
                <w:rFonts w:asciiTheme="minorHAnsi" w:hAnsiTheme="minorHAnsi" w:cs="Arial"/>
              </w:rPr>
              <w:t>£15 (Half)</w:t>
            </w:r>
          </w:p>
          <w:p w14:paraId="110C3D6A" w14:textId="71A3BCCA" w:rsidR="00807F64" w:rsidRDefault="00807F64" w:rsidP="0039269D">
            <w:pPr>
              <w:pStyle w:val="olclausesli"/>
              <w:tabs>
                <w:tab w:val="left" w:pos="735"/>
              </w:tabs>
              <w:spacing w:line="240" w:lineRule="atLeast"/>
              <w:rPr>
                <w:rFonts w:asciiTheme="minorHAnsi" w:hAnsiTheme="minorHAnsi" w:cs="Arial"/>
              </w:rPr>
            </w:pPr>
          </w:p>
        </w:tc>
        <w:tc>
          <w:tcPr>
            <w:tcW w:w="5812" w:type="dxa"/>
          </w:tcPr>
          <w:p w14:paraId="66EB2DEF" w14:textId="2D1A45DF" w:rsidR="002069A6" w:rsidRDefault="002069A6"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These are charged per day where an overnight stay is necessary. </w:t>
            </w:r>
            <w:r w:rsidR="006A024C">
              <w:rPr>
                <w:rFonts w:asciiTheme="minorHAnsi" w:hAnsiTheme="minorHAnsi" w:cs="Arial"/>
              </w:rPr>
              <w:t xml:space="preserve">There is no charge unless an overnight is necessary. </w:t>
            </w:r>
          </w:p>
          <w:p w14:paraId="1D9CD47E" w14:textId="7C94D677" w:rsidR="002069A6" w:rsidRDefault="002069A6" w:rsidP="0039269D">
            <w:pPr>
              <w:pStyle w:val="olclausesli"/>
              <w:tabs>
                <w:tab w:val="left" w:pos="735"/>
              </w:tabs>
              <w:spacing w:line="240" w:lineRule="atLeast"/>
              <w:rPr>
                <w:rFonts w:asciiTheme="minorHAnsi" w:hAnsiTheme="minorHAnsi" w:cs="Arial"/>
              </w:rPr>
            </w:pPr>
          </w:p>
        </w:tc>
      </w:tr>
      <w:tr w:rsidR="006A024C" w14:paraId="44E329F2" w14:textId="77777777" w:rsidTr="0039269D">
        <w:tc>
          <w:tcPr>
            <w:tcW w:w="2694" w:type="dxa"/>
          </w:tcPr>
          <w:p w14:paraId="47DC1E13" w14:textId="30CCE25B" w:rsidR="006A024C" w:rsidRDefault="001B632B" w:rsidP="0039269D">
            <w:pPr>
              <w:pStyle w:val="olclausesli"/>
              <w:tabs>
                <w:tab w:val="left" w:pos="735"/>
              </w:tabs>
              <w:spacing w:line="240" w:lineRule="atLeast"/>
              <w:rPr>
                <w:rFonts w:asciiTheme="minorHAnsi" w:hAnsiTheme="minorHAnsi" w:cs="Arial"/>
              </w:rPr>
            </w:pPr>
            <w:r>
              <w:rPr>
                <w:rFonts w:asciiTheme="minorHAnsi" w:hAnsiTheme="minorHAnsi" w:cs="Arial"/>
              </w:rPr>
              <w:t>Extras</w:t>
            </w:r>
          </w:p>
        </w:tc>
        <w:tc>
          <w:tcPr>
            <w:tcW w:w="1417" w:type="dxa"/>
          </w:tcPr>
          <w:p w14:paraId="627A98D1" w14:textId="6F3B7756" w:rsidR="006A024C" w:rsidRDefault="001B632B" w:rsidP="0039269D">
            <w:pPr>
              <w:pStyle w:val="olclausesli"/>
              <w:tabs>
                <w:tab w:val="left" w:pos="735"/>
              </w:tabs>
              <w:spacing w:line="240" w:lineRule="atLeast"/>
              <w:rPr>
                <w:rFonts w:asciiTheme="minorHAnsi" w:hAnsiTheme="minorHAnsi" w:cs="Arial"/>
              </w:rPr>
            </w:pPr>
            <w:r>
              <w:rPr>
                <w:rFonts w:asciiTheme="minorHAnsi" w:hAnsiTheme="minorHAnsi" w:cs="Arial"/>
              </w:rPr>
              <w:t>Variable</w:t>
            </w:r>
          </w:p>
        </w:tc>
        <w:tc>
          <w:tcPr>
            <w:tcW w:w="5812" w:type="dxa"/>
          </w:tcPr>
          <w:p w14:paraId="03C065FA" w14:textId="77777777" w:rsidR="006A024C" w:rsidRDefault="001B632B" w:rsidP="0039269D">
            <w:pPr>
              <w:pStyle w:val="olclausesli"/>
              <w:tabs>
                <w:tab w:val="left" w:pos="735"/>
              </w:tabs>
              <w:spacing w:line="240" w:lineRule="atLeast"/>
              <w:rPr>
                <w:rFonts w:asciiTheme="minorHAnsi" w:hAnsiTheme="minorHAnsi" w:cs="Arial"/>
              </w:rPr>
            </w:pPr>
            <w:r>
              <w:rPr>
                <w:rFonts w:asciiTheme="minorHAnsi" w:hAnsiTheme="minorHAnsi" w:cs="Arial"/>
              </w:rPr>
              <w:t xml:space="preserve">We charge for reasonable costs as a direct result of us delivering our services to you. These </w:t>
            </w:r>
            <w:r w:rsidR="00CF6EE3">
              <w:rPr>
                <w:rFonts w:asciiTheme="minorHAnsi" w:hAnsiTheme="minorHAnsi" w:cs="Arial"/>
              </w:rPr>
              <w:t>include</w:t>
            </w:r>
            <w:r>
              <w:rPr>
                <w:rFonts w:asciiTheme="minorHAnsi" w:hAnsiTheme="minorHAnsi" w:cs="Arial"/>
              </w:rPr>
              <w:t xml:space="preserve"> parkin</w:t>
            </w:r>
            <w:r w:rsidR="00CF6EE3">
              <w:rPr>
                <w:rFonts w:asciiTheme="minorHAnsi" w:hAnsiTheme="minorHAnsi" w:cs="Arial"/>
              </w:rPr>
              <w:t>g, toll road, and congestion charges.</w:t>
            </w:r>
          </w:p>
          <w:p w14:paraId="14456292" w14:textId="1F258967" w:rsidR="00CF6EE3" w:rsidRDefault="00CF6EE3" w:rsidP="0039269D">
            <w:pPr>
              <w:pStyle w:val="olclausesli"/>
              <w:tabs>
                <w:tab w:val="left" w:pos="735"/>
              </w:tabs>
              <w:spacing w:line="240" w:lineRule="atLeast"/>
              <w:rPr>
                <w:rFonts w:asciiTheme="minorHAnsi" w:hAnsiTheme="minorHAnsi" w:cs="Arial"/>
              </w:rPr>
            </w:pPr>
          </w:p>
        </w:tc>
      </w:tr>
      <w:tr w:rsidR="00F30975" w:rsidRPr="00E16F9E" w14:paraId="36E3CD89" w14:textId="77777777" w:rsidTr="0039269D">
        <w:tc>
          <w:tcPr>
            <w:tcW w:w="2694" w:type="dxa"/>
          </w:tcPr>
          <w:p w14:paraId="23A96518" w14:textId="77777777" w:rsidR="00F30975" w:rsidRPr="00E16F9E" w:rsidRDefault="00F30975" w:rsidP="0039269D">
            <w:pPr>
              <w:pStyle w:val="olclausesli"/>
              <w:tabs>
                <w:tab w:val="left" w:pos="735"/>
              </w:tabs>
              <w:spacing w:line="240" w:lineRule="atLeast"/>
              <w:rPr>
                <w:rFonts w:asciiTheme="minorHAnsi" w:hAnsiTheme="minorHAnsi" w:cs="Arial"/>
              </w:rPr>
            </w:pPr>
            <w:r w:rsidRPr="00E16F9E">
              <w:rPr>
                <w:rFonts w:asciiTheme="minorHAnsi" w:hAnsiTheme="minorHAnsi" w:cs="Arial"/>
              </w:rPr>
              <w:t>Additional hours</w:t>
            </w:r>
          </w:p>
        </w:tc>
        <w:tc>
          <w:tcPr>
            <w:tcW w:w="1417" w:type="dxa"/>
          </w:tcPr>
          <w:p w14:paraId="349812DA" w14:textId="5A6C2754" w:rsidR="00F30975" w:rsidRPr="00E16F9E" w:rsidRDefault="00F30975" w:rsidP="0039269D">
            <w:pPr>
              <w:pStyle w:val="olclausesli"/>
              <w:tabs>
                <w:tab w:val="left" w:pos="735"/>
              </w:tabs>
              <w:spacing w:line="240" w:lineRule="atLeast"/>
              <w:rPr>
                <w:rFonts w:asciiTheme="minorHAnsi" w:hAnsiTheme="minorHAnsi" w:cs="Arial"/>
              </w:rPr>
            </w:pPr>
            <w:r w:rsidRPr="00E16F9E">
              <w:rPr>
                <w:rFonts w:asciiTheme="minorHAnsi" w:hAnsiTheme="minorHAnsi" w:cs="Arial"/>
              </w:rPr>
              <w:t>£</w:t>
            </w:r>
            <w:r w:rsidR="00525C0E">
              <w:rPr>
                <w:rFonts w:asciiTheme="minorHAnsi" w:hAnsiTheme="minorHAnsi" w:cs="Arial"/>
              </w:rPr>
              <w:t>100</w:t>
            </w:r>
          </w:p>
        </w:tc>
        <w:tc>
          <w:tcPr>
            <w:tcW w:w="5812" w:type="dxa"/>
          </w:tcPr>
          <w:p w14:paraId="48B1A750" w14:textId="77777777" w:rsidR="00F30975" w:rsidRDefault="00525C0E" w:rsidP="0039269D">
            <w:pPr>
              <w:pStyle w:val="olclausesli"/>
              <w:tabs>
                <w:tab w:val="left" w:pos="735"/>
              </w:tabs>
              <w:spacing w:line="240" w:lineRule="atLeast"/>
              <w:rPr>
                <w:rFonts w:asciiTheme="minorHAnsi" w:hAnsiTheme="minorHAnsi" w:cs="Arial"/>
              </w:rPr>
            </w:pPr>
            <w:r>
              <w:rPr>
                <w:rFonts w:asciiTheme="minorHAnsi" w:hAnsiTheme="minorHAnsi" w:cs="Arial"/>
              </w:rPr>
              <w:t>This is a standard charge for all additional work falling outside of your original agreement with us.</w:t>
            </w:r>
          </w:p>
          <w:p w14:paraId="4917F376" w14:textId="05F1DFD4" w:rsidR="00CF6EE3" w:rsidRPr="00E16F9E" w:rsidRDefault="00CF6EE3" w:rsidP="0039269D">
            <w:pPr>
              <w:pStyle w:val="olclausesli"/>
              <w:tabs>
                <w:tab w:val="left" w:pos="735"/>
              </w:tabs>
              <w:spacing w:line="240" w:lineRule="atLeast"/>
              <w:rPr>
                <w:rFonts w:asciiTheme="minorHAnsi" w:hAnsiTheme="minorHAnsi" w:cs="Arial"/>
              </w:rPr>
            </w:pPr>
          </w:p>
        </w:tc>
      </w:tr>
    </w:tbl>
    <w:p w14:paraId="7CDBA6AC" w14:textId="77777777" w:rsidR="00803703" w:rsidRPr="00803703" w:rsidRDefault="00803703" w:rsidP="00803703"/>
    <w:p w14:paraId="13C572BC" w14:textId="630D8255" w:rsidR="00501E45" w:rsidRPr="00916990" w:rsidRDefault="00501E45" w:rsidP="00916990">
      <w:pPr>
        <w:pStyle w:val="olclausesli"/>
        <w:tabs>
          <w:tab w:val="left" w:pos="735"/>
        </w:tabs>
        <w:spacing w:line="240" w:lineRule="atLeast"/>
        <w:rPr>
          <w:rFonts w:asciiTheme="minorHAnsi" w:hAnsiTheme="minorHAnsi" w:cs="Arial"/>
          <w:sz w:val="40"/>
          <w:szCs w:val="40"/>
        </w:rPr>
      </w:pPr>
      <w:r w:rsidRPr="00916990">
        <w:rPr>
          <w:rFonts w:asciiTheme="minorHAnsi" w:hAnsiTheme="minorHAnsi" w:cs="Arial"/>
          <w:b/>
          <w:bCs/>
          <w:color w:val="202124"/>
          <w:shd w:val="clear" w:color="auto" w:fill="FFFFFF"/>
        </w:rPr>
        <w:t>Additional notes</w:t>
      </w:r>
      <w:r w:rsidRPr="00916990">
        <w:rPr>
          <w:rFonts w:asciiTheme="minorHAnsi" w:hAnsiTheme="minorHAnsi" w:cs="Arial"/>
          <w:color w:val="202124"/>
          <w:shd w:val="clear" w:color="auto" w:fill="FFFFFF"/>
        </w:rPr>
        <w:t xml:space="preserve">: Travel charge is rounded up to the nearest 15-minute interval. Chargeable after the first </w:t>
      </w:r>
      <w:r w:rsidR="00FE2895">
        <w:rPr>
          <w:rFonts w:asciiTheme="minorHAnsi" w:hAnsiTheme="minorHAnsi" w:cs="Arial"/>
          <w:color w:val="202124"/>
          <w:shd w:val="clear" w:color="auto" w:fill="FFFFFF"/>
        </w:rPr>
        <w:t>15</w:t>
      </w:r>
      <w:r w:rsidRPr="00916990">
        <w:rPr>
          <w:rFonts w:asciiTheme="minorHAnsi" w:hAnsiTheme="minorHAnsi" w:cs="Arial"/>
          <w:color w:val="202124"/>
          <w:shd w:val="clear" w:color="auto" w:fill="FFFFFF"/>
        </w:rPr>
        <w:t xml:space="preserve">-minutes of any distance, for the entire journey. Travel of </w:t>
      </w:r>
      <w:r w:rsidR="00603052">
        <w:rPr>
          <w:rFonts w:asciiTheme="minorHAnsi" w:hAnsiTheme="minorHAnsi" w:cs="Arial"/>
          <w:color w:val="202124"/>
          <w:shd w:val="clear" w:color="auto" w:fill="FFFFFF"/>
        </w:rPr>
        <w:t>14</w:t>
      </w:r>
      <w:r w:rsidRPr="00916990">
        <w:rPr>
          <w:rFonts w:asciiTheme="minorHAnsi" w:hAnsiTheme="minorHAnsi" w:cs="Arial"/>
          <w:color w:val="202124"/>
          <w:shd w:val="clear" w:color="auto" w:fill="FFFFFF"/>
        </w:rPr>
        <w:t xml:space="preserve">-minutes or less incurs no additional travel charge. Mileage is charged per mile. </w:t>
      </w:r>
    </w:p>
    <w:p w14:paraId="0F5BC47C" w14:textId="078E8B76" w:rsidR="003D7BD9" w:rsidRDefault="003D7BD9" w:rsidP="00990AB3">
      <w:pPr>
        <w:pStyle w:val="NormalWeb"/>
        <w:spacing w:before="0" w:beforeAutospacing="0" w:after="0" w:afterAutospacing="0"/>
        <w:jc w:val="center"/>
        <w:rPr>
          <w:rFonts w:asciiTheme="minorHAnsi" w:hAnsiTheme="minorHAnsi" w:cs="Arial"/>
          <w:highlight w:val="yellow"/>
        </w:rPr>
      </w:pPr>
      <w:bookmarkStart w:id="67" w:name="_Appendix_C:_Travel"/>
      <w:bookmarkEnd w:id="67"/>
    </w:p>
    <w:p w14:paraId="54F2665C" w14:textId="5A7E6484" w:rsidR="008F1998" w:rsidRPr="00D45A3F" w:rsidRDefault="002D356D" w:rsidP="00D45A3F">
      <w:pPr>
        <w:pStyle w:val="Heading1"/>
        <w:rPr>
          <w:rStyle w:val="htmlGeneratedany"/>
          <w:b/>
          <w:bCs/>
          <w:color w:val="192537"/>
        </w:rPr>
      </w:pPr>
      <w:bookmarkStart w:id="68" w:name="_Appendix_D:_Remote"/>
      <w:bookmarkStart w:id="69" w:name="_Toc176458031"/>
      <w:bookmarkEnd w:id="68"/>
      <w:r w:rsidRPr="00D45A3F">
        <w:rPr>
          <w:rStyle w:val="htmlGeneratedany"/>
          <w:b/>
          <w:bCs/>
          <w:color w:val="192537"/>
        </w:rPr>
        <w:lastRenderedPageBreak/>
        <w:t xml:space="preserve">Appendix </w:t>
      </w:r>
      <w:r w:rsidR="00600F19">
        <w:rPr>
          <w:rStyle w:val="htmlGeneratedany"/>
          <w:b/>
          <w:bCs/>
          <w:color w:val="192537"/>
        </w:rPr>
        <w:t>B</w:t>
      </w:r>
      <w:r w:rsidRPr="00D45A3F">
        <w:rPr>
          <w:rStyle w:val="htmlGeneratedany"/>
          <w:color w:val="192537"/>
        </w:rPr>
        <w:t xml:space="preserve">: </w:t>
      </w:r>
      <w:r w:rsidR="008F1998" w:rsidRPr="00D45A3F">
        <w:rPr>
          <w:rStyle w:val="htmlGeneratedany"/>
          <w:color w:val="192537"/>
        </w:rPr>
        <w:t>Remote Practice Guidelines</w:t>
      </w:r>
      <w:bookmarkEnd w:id="69"/>
    </w:p>
    <w:p w14:paraId="4302EA99" w14:textId="77777777" w:rsidR="00C874D3" w:rsidRPr="00C874D3" w:rsidRDefault="00C874D3" w:rsidP="00C874D3"/>
    <w:p w14:paraId="724DAE1C" w14:textId="77777777" w:rsidR="008F1998" w:rsidRPr="00AA7276" w:rsidRDefault="008F1998" w:rsidP="00C874D3">
      <w:pPr>
        <w:pStyle w:val="Heading2"/>
        <w:rPr>
          <w:color w:val="B09E80"/>
        </w:rPr>
      </w:pPr>
      <w:bookmarkStart w:id="70" w:name="_Toc176458032"/>
      <w:r w:rsidRPr="00AA7276">
        <w:rPr>
          <w:color w:val="B09E80"/>
        </w:rPr>
        <w:t>Context</w:t>
      </w:r>
      <w:bookmarkEnd w:id="70"/>
    </w:p>
    <w:p w14:paraId="291D6E72" w14:textId="77777777" w:rsidR="008F1998" w:rsidRPr="00F97C30" w:rsidRDefault="008F1998" w:rsidP="008F1998">
      <w:pPr>
        <w:rPr>
          <w:rFonts w:ascii="Arial" w:hAnsi="Arial" w:cs="Arial"/>
        </w:rPr>
      </w:pPr>
    </w:p>
    <w:p w14:paraId="6922D212" w14:textId="3D6E0600" w:rsidR="008F1998" w:rsidRPr="00F97C30" w:rsidRDefault="008F1998" w:rsidP="00D6056C">
      <w:pPr>
        <w:rPr>
          <w:rFonts w:ascii="Arial" w:hAnsi="Arial" w:cs="Arial"/>
        </w:rPr>
      </w:pPr>
      <w:r w:rsidRPr="00F97C30">
        <w:rPr>
          <w:rFonts w:ascii="Arial" w:hAnsi="Arial" w:cs="Arial"/>
        </w:rPr>
        <w:t xml:space="preserve">This guidance is provided to help you decide if working with us remotely is suitable for your or your child’s circumstances. We will first set out the evidence we have consulted in identifying the parameters within which remote practices are offered. Then, we will provide an overview of our </w:t>
      </w:r>
      <w:r w:rsidRPr="00F97C30">
        <w:rPr>
          <w:rFonts w:ascii="Arial" w:hAnsi="Arial" w:cs="Arial"/>
          <w:i/>
          <w:iCs/>
        </w:rPr>
        <w:t>considerations</w:t>
      </w:r>
      <w:r w:rsidRPr="00F97C30">
        <w:rPr>
          <w:rFonts w:ascii="Arial" w:hAnsi="Arial" w:cs="Arial"/>
        </w:rPr>
        <w:t xml:space="preserve"> and encourage you to consider what remote assessment might mean for you. This guidance ends with an overview of what we will </w:t>
      </w:r>
      <w:r w:rsidRPr="00F97C30">
        <w:rPr>
          <w:rFonts w:ascii="Arial" w:hAnsi="Arial" w:cs="Arial"/>
          <w:i/>
          <w:iCs/>
        </w:rPr>
        <w:t>do</w:t>
      </w:r>
      <w:r w:rsidRPr="00F97C30">
        <w:rPr>
          <w:rFonts w:ascii="Arial" w:hAnsi="Arial" w:cs="Arial"/>
        </w:rPr>
        <w:t xml:space="preserve"> and recommended actions you should take before deciding if remote working is suitable for you.</w:t>
      </w:r>
    </w:p>
    <w:p w14:paraId="57604EEE" w14:textId="77777777" w:rsidR="008649CC" w:rsidRDefault="008649CC" w:rsidP="008649CC">
      <w:pPr>
        <w:rPr>
          <w:rFonts w:ascii="Arial" w:hAnsi="Arial" w:cs="Arial"/>
        </w:rPr>
      </w:pPr>
    </w:p>
    <w:p w14:paraId="5B394A09" w14:textId="3E0816D2" w:rsidR="008F1998" w:rsidRPr="00AA7276" w:rsidRDefault="008F1998" w:rsidP="008649CC">
      <w:pPr>
        <w:pStyle w:val="Heading2"/>
        <w:rPr>
          <w:color w:val="B09E80"/>
        </w:rPr>
      </w:pPr>
      <w:bookmarkStart w:id="71" w:name="_Toc176458033"/>
      <w:r w:rsidRPr="00AA7276">
        <w:rPr>
          <w:color w:val="B09E80"/>
        </w:rPr>
        <w:t>Decision-making</w:t>
      </w:r>
      <w:bookmarkEnd w:id="71"/>
    </w:p>
    <w:p w14:paraId="3FDA212C" w14:textId="77777777" w:rsidR="008F1998" w:rsidRPr="00F97C30" w:rsidRDefault="008F1998" w:rsidP="008F1998">
      <w:pPr>
        <w:pStyle w:val="ListParagraph"/>
        <w:rPr>
          <w:rFonts w:ascii="Arial" w:hAnsi="Arial" w:cs="Arial"/>
          <w:b/>
          <w:bCs/>
        </w:rPr>
      </w:pPr>
    </w:p>
    <w:p w14:paraId="2E377006" w14:textId="77777777" w:rsidR="008F1998" w:rsidRPr="00012A11" w:rsidRDefault="008F1998" w:rsidP="008E1C7C">
      <w:pPr>
        <w:pStyle w:val="ListParagraph"/>
        <w:numPr>
          <w:ilvl w:val="0"/>
          <w:numId w:val="8"/>
        </w:numPr>
        <w:rPr>
          <w:rFonts w:cs="Arial"/>
        </w:rPr>
      </w:pPr>
      <w:r w:rsidRPr="00012A11">
        <w:rPr>
          <w:rFonts w:cs="Arial"/>
        </w:rPr>
        <w:t>In deciding whether to work together remotely, we will consider the following:</w:t>
      </w:r>
    </w:p>
    <w:p w14:paraId="1FD16442" w14:textId="77777777" w:rsidR="008F1998" w:rsidRPr="00012A11" w:rsidRDefault="008F1998" w:rsidP="008F1998">
      <w:pPr>
        <w:pStyle w:val="ListParagraph"/>
        <w:ind w:left="1440"/>
        <w:rPr>
          <w:rFonts w:cs="Arial"/>
        </w:rPr>
      </w:pPr>
    </w:p>
    <w:p w14:paraId="57CB4408" w14:textId="77777777" w:rsidR="007F32D0" w:rsidRPr="00012A11" w:rsidRDefault="008F1998" w:rsidP="008E1C7C">
      <w:pPr>
        <w:pStyle w:val="ListParagraph"/>
        <w:numPr>
          <w:ilvl w:val="0"/>
          <w:numId w:val="14"/>
        </w:numPr>
        <w:rPr>
          <w:rFonts w:cs="Arial"/>
        </w:rPr>
      </w:pPr>
      <w:r w:rsidRPr="00012A11">
        <w:rPr>
          <w:rFonts w:cs="Arial"/>
        </w:rPr>
        <w:t>The referral route and nature of the request.</w:t>
      </w:r>
    </w:p>
    <w:p w14:paraId="0DA05406" w14:textId="77777777" w:rsidR="007F32D0" w:rsidRPr="00012A11" w:rsidRDefault="007F32D0" w:rsidP="007F32D0">
      <w:pPr>
        <w:pStyle w:val="ListParagraph"/>
        <w:ind w:left="1800"/>
        <w:rPr>
          <w:rFonts w:cs="Arial"/>
        </w:rPr>
      </w:pPr>
    </w:p>
    <w:p w14:paraId="13075238" w14:textId="77777777" w:rsidR="007F32D0" w:rsidRPr="00012A11" w:rsidRDefault="008F1998" w:rsidP="008E1C7C">
      <w:pPr>
        <w:pStyle w:val="ListParagraph"/>
        <w:numPr>
          <w:ilvl w:val="0"/>
          <w:numId w:val="14"/>
        </w:numPr>
        <w:rPr>
          <w:rFonts w:cs="Arial"/>
        </w:rPr>
      </w:pPr>
      <w:r w:rsidRPr="00012A11">
        <w:rPr>
          <w:rFonts w:cs="Arial"/>
        </w:rPr>
        <w:t>Risk versus benefits analysis of the information made available to us.</w:t>
      </w:r>
    </w:p>
    <w:p w14:paraId="292C1705" w14:textId="77777777" w:rsidR="007F32D0" w:rsidRPr="00012A11" w:rsidRDefault="007F32D0" w:rsidP="007F32D0">
      <w:pPr>
        <w:rPr>
          <w:rFonts w:cs="Arial"/>
        </w:rPr>
      </w:pPr>
    </w:p>
    <w:p w14:paraId="51B41CC7" w14:textId="77777777" w:rsidR="007F32D0" w:rsidRPr="00012A11" w:rsidRDefault="008F1998" w:rsidP="008E1C7C">
      <w:pPr>
        <w:pStyle w:val="ListParagraph"/>
        <w:numPr>
          <w:ilvl w:val="0"/>
          <w:numId w:val="14"/>
        </w:numPr>
        <w:rPr>
          <w:rFonts w:cs="Arial"/>
        </w:rPr>
      </w:pPr>
      <w:r w:rsidRPr="00012A11">
        <w:rPr>
          <w:rFonts w:cs="Arial"/>
        </w:rPr>
        <w:t>Any inhibiting factors (e.g., particular needs or focus that might make remote assessment inaccessible, unsafe, or where risks outweigh benefits).</w:t>
      </w:r>
    </w:p>
    <w:p w14:paraId="5BE503B7" w14:textId="77777777" w:rsidR="007F32D0" w:rsidRPr="00012A11" w:rsidRDefault="007F32D0" w:rsidP="007F32D0">
      <w:pPr>
        <w:rPr>
          <w:rFonts w:cs="Arial"/>
        </w:rPr>
      </w:pPr>
    </w:p>
    <w:p w14:paraId="71510FCE" w14:textId="77777777" w:rsidR="007F32D0" w:rsidRPr="00012A11" w:rsidRDefault="008F1998" w:rsidP="008E1C7C">
      <w:pPr>
        <w:pStyle w:val="ListParagraph"/>
        <w:numPr>
          <w:ilvl w:val="0"/>
          <w:numId w:val="14"/>
        </w:numPr>
        <w:rPr>
          <w:rFonts w:cs="Arial"/>
        </w:rPr>
      </w:pPr>
      <w:r w:rsidRPr="00012A11">
        <w:rPr>
          <w:rFonts w:cs="Arial"/>
        </w:rPr>
        <w:t>Professional judgement, experience, and training parameters.</w:t>
      </w:r>
    </w:p>
    <w:p w14:paraId="79DAA0A7" w14:textId="77777777" w:rsidR="007F32D0" w:rsidRPr="00012A11" w:rsidRDefault="007F32D0" w:rsidP="007F32D0">
      <w:pPr>
        <w:rPr>
          <w:rFonts w:cs="Arial"/>
        </w:rPr>
      </w:pPr>
    </w:p>
    <w:p w14:paraId="1BC4ACFD" w14:textId="77777777" w:rsidR="007F32D0" w:rsidRPr="00012A11" w:rsidRDefault="008F1998" w:rsidP="008E1C7C">
      <w:pPr>
        <w:pStyle w:val="ListParagraph"/>
        <w:numPr>
          <w:ilvl w:val="0"/>
          <w:numId w:val="14"/>
        </w:numPr>
        <w:rPr>
          <w:rFonts w:cs="Arial"/>
        </w:rPr>
      </w:pPr>
      <w:r w:rsidRPr="00012A11">
        <w:rPr>
          <w:rFonts w:cs="Arial"/>
        </w:rPr>
        <w:t>The wishes of the client (child, young person, parent/carer, setting staff, etc.) or their legal representatives. We will only work with a person under 18 years old, where there is expressed parental permission.</w:t>
      </w:r>
    </w:p>
    <w:p w14:paraId="529BA8B6" w14:textId="77777777" w:rsidR="007F32D0" w:rsidRPr="00012A11" w:rsidRDefault="007F32D0" w:rsidP="007F32D0">
      <w:pPr>
        <w:rPr>
          <w:rFonts w:cs="Arial"/>
        </w:rPr>
      </w:pPr>
    </w:p>
    <w:p w14:paraId="4E3A0B1C" w14:textId="77777777" w:rsidR="007F32D0" w:rsidRPr="00012A11" w:rsidRDefault="008F1998" w:rsidP="008E1C7C">
      <w:pPr>
        <w:pStyle w:val="ListParagraph"/>
        <w:numPr>
          <w:ilvl w:val="0"/>
          <w:numId w:val="14"/>
        </w:numPr>
        <w:rPr>
          <w:rFonts w:cs="Arial"/>
        </w:rPr>
      </w:pPr>
      <w:r w:rsidRPr="00012A11">
        <w:rPr>
          <w:rFonts w:cs="Arial"/>
        </w:rPr>
        <w:t>The local context includes but is not limited to, the availability of resources, the physical location of the professional and the client (e.g., if they are not local to each other), and so on.</w:t>
      </w:r>
    </w:p>
    <w:p w14:paraId="75CBE609" w14:textId="77777777" w:rsidR="007F32D0" w:rsidRPr="00012A11" w:rsidRDefault="007F32D0" w:rsidP="007F32D0">
      <w:pPr>
        <w:rPr>
          <w:rFonts w:cs="Arial"/>
        </w:rPr>
      </w:pPr>
    </w:p>
    <w:p w14:paraId="3E8C7EAD" w14:textId="77777777" w:rsidR="007F32D0" w:rsidRPr="00012A11" w:rsidRDefault="008F1998" w:rsidP="008E1C7C">
      <w:pPr>
        <w:pStyle w:val="ListParagraph"/>
        <w:numPr>
          <w:ilvl w:val="0"/>
          <w:numId w:val="14"/>
        </w:numPr>
        <w:rPr>
          <w:rFonts w:cs="Arial"/>
        </w:rPr>
      </w:pPr>
      <w:r w:rsidRPr="00012A11">
        <w:rPr>
          <w:rFonts w:cs="Arial"/>
        </w:rPr>
        <w:t>We can reasonably ‘see’ the client, particularly when we are asked to work with a child. In this case, ‘seeing’ a child includes remote direct work, remote observation, photographs, and videos that can be made available to us. If we cannot ‘see’ the child, we cannot undertake a remote assessment.</w:t>
      </w:r>
    </w:p>
    <w:p w14:paraId="30AB0D34" w14:textId="77777777" w:rsidR="007F32D0" w:rsidRPr="00012A11" w:rsidRDefault="007F32D0" w:rsidP="007F32D0">
      <w:pPr>
        <w:rPr>
          <w:rFonts w:cs="Arial"/>
        </w:rPr>
      </w:pPr>
    </w:p>
    <w:p w14:paraId="5CBD2297" w14:textId="19BE8F4F" w:rsidR="008F1998" w:rsidRPr="00012A11" w:rsidRDefault="008F1998" w:rsidP="008E1C7C">
      <w:pPr>
        <w:pStyle w:val="ListParagraph"/>
        <w:numPr>
          <w:ilvl w:val="0"/>
          <w:numId w:val="14"/>
        </w:numPr>
        <w:rPr>
          <w:rFonts w:cs="Arial"/>
        </w:rPr>
      </w:pPr>
      <w:r w:rsidRPr="00012A11">
        <w:rPr>
          <w:rFonts w:cs="Arial"/>
        </w:rPr>
        <w:t xml:space="preserve">All parties, including parents/carers, children/young persons, and others directly involved with the person’s support or care plans (e.g., </w:t>
      </w:r>
      <w:r w:rsidRPr="00012A11">
        <w:rPr>
          <w:rFonts w:cs="Arial"/>
        </w:rPr>
        <w:lastRenderedPageBreak/>
        <w:t>teachers, social workers, etc.), can make themselves available for consultation via remote means. This consideration can only be discarded with express, written permission from the client or their legal guardian. In any case, the final decision on whether to proceed will be with the psychologist.</w:t>
      </w:r>
    </w:p>
    <w:p w14:paraId="0C27FDAF" w14:textId="77777777" w:rsidR="008F1998" w:rsidRPr="00F97C30" w:rsidRDefault="008F1998" w:rsidP="00DD019F">
      <w:pPr>
        <w:rPr>
          <w:rFonts w:ascii="Arial" w:hAnsi="Arial" w:cs="Arial"/>
        </w:rPr>
      </w:pPr>
    </w:p>
    <w:p w14:paraId="753BDAB1" w14:textId="77777777" w:rsidR="008F1998" w:rsidRPr="00AA7276" w:rsidRDefault="008F1998" w:rsidP="00DD019F">
      <w:pPr>
        <w:pStyle w:val="Heading2"/>
        <w:rPr>
          <w:color w:val="B09E80"/>
        </w:rPr>
      </w:pPr>
      <w:bookmarkStart w:id="72" w:name="_Toc176458034"/>
      <w:r w:rsidRPr="00AA7276">
        <w:rPr>
          <w:color w:val="B09E80"/>
        </w:rPr>
        <w:t>The nature of our work, referrals, and client’s responsibilities</w:t>
      </w:r>
      <w:bookmarkEnd w:id="72"/>
    </w:p>
    <w:p w14:paraId="1441BA61" w14:textId="77777777" w:rsidR="008F1998" w:rsidRPr="00F97C30" w:rsidRDefault="008F1998" w:rsidP="008F1998">
      <w:pPr>
        <w:pStyle w:val="ListParagraph"/>
        <w:rPr>
          <w:rFonts w:ascii="Arial" w:hAnsi="Arial" w:cs="Arial"/>
          <w:b/>
          <w:bCs/>
        </w:rPr>
      </w:pPr>
    </w:p>
    <w:p w14:paraId="3897DB4E" w14:textId="6BC35413" w:rsidR="008F1998" w:rsidRPr="00012A11" w:rsidRDefault="008F1998" w:rsidP="008E1C7C">
      <w:pPr>
        <w:pStyle w:val="ListParagraph"/>
        <w:numPr>
          <w:ilvl w:val="0"/>
          <w:numId w:val="8"/>
        </w:numPr>
        <w:rPr>
          <w:rFonts w:cs="Arial"/>
          <w:b/>
          <w:bCs/>
        </w:rPr>
      </w:pPr>
      <w:r w:rsidRPr="00012A11">
        <w:rPr>
          <w:rFonts w:cs="Arial"/>
        </w:rPr>
        <w:t>The nature of our work varies considerably, but includes:</w:t>
      </w:r>
    </w:p>
    <w:p w14:paraId="34C4FE6D" w14:textId="77777777" w:rsidR="008F1998" w:rsidRPr="00012A11" w:rsidRDefault="008F1998" w:rsidP="008F1998">
      <w:pPr>
        <w:pStyle w:val="ListParagraph"/>
        <w:ind w:left="1440"/>
        <w:rPr>
          <w:rFonts w:cs="Arial"/>
        </w:rPr>
      </w:pPr>
    </w:p>
    <w:p w14:paraId="31CCD756" w14:textId="77777777" w:rsidR="0073115D" w:rsidRPr="00012A11" w:rsidRDefault="008F1998" w:rsidP="008E1C7C">
      <w:pPr>
        <w:pStyle w:val="ListParagraph"/>
        <w:numPr>
          <w:ilvl w:val="0"/>
          <w:numId w:val="15"/>
        </w:numPr>
        <w:rPr>
          <w:rFonts w:cs="Arial"/>
        </w:rPr>
      </w:pPr>
      <w:r w:rsidRPr="00012A11">
        <w:rPr>
          <w:rFonts w:cs="Arial"/>
        </w:rPr>
        <w:t>Direct privately commissioned assessments (locally and nationally).</w:t>
      </w:r>
    </w:p>
    <w:p w14:paraId="4B718887" w14:textId="77777777" w:rsidR="0073115D" w:rsidRPr="00012A11" w:rsidRDefault="0073115D" w:rsidP="0073115D">
      <w:pPr>
        <w:pStyle w:val="ListParagraph"/>
        <w:ind w:left="1800"/>
        <w:rPr>
          <w:rFonts w:cs="Arial"/>
        </w:rPr>
      </w:pPr>
    </w:p>
    <w:p w14:paraId="318E2505" w14:textId="77777777" w:rsidR="0073115D" w:rsidRPr="00012A11" w:rsidRDefault="008F1998" w:rsidP="008E1C7C">
      <w:pPr>
        <w:pStyle w:val="ListParagraph"/>
        <w:numPr>
          <w:ilvl w:val="0"/>
          <w:numId w:val="15"/>
        </w:numPr>
        <w:rPr>
          <w:rFonts w:cs="Arial"/>
        </w:rPr>
      </w:pPr>
      <w:r w:rsidRPr="00012A11">
        <w:rPr>
          <w:rFonts w:cs="Arial"/>
        </w:rPr>
        <w:t>Third-party commissioned assessments (e.g. by local authorities or solicitors).</w:t>
      </w:r>
    </w:p>
    <w:p w14:paraId="6346CC53" w14:textId="77777777" w:rsidR="0073115D" w:rsidRPr="00012A11" w:rsidRDefault="0073115D" w:rsidP="0073115D">
      <w:pPr>
        <w:rPr>
          <w:rFonts w:cs="Arial"/>
        </w:rPr>
      </w:pPr>
    </w:p>
    <w:p w14:paraId="24F35203" w14:textId="77777777" w:rsidR="0073115D" w:rsidRPr="00012A11" w:rsidRDefault="008F1998" w:rsidP="008E1C7C">
      <w:pPr>
        <w:pStyle w:val="ListParagraph"/>
        <w:numPr>
          <w:ilvl w:val="0"/>
          <w:numId w:val="15"/>
        </w:numPr>
        <w:rPr>
          <w:rFonts w:cs="Arial"/>
        </w:rPr>
      </w:pPr>
      <w:r w:rsidRPr="00012A11">
        <w:rPr>
          <w:rFonts w:cs="Arial"/>
        </w:rPr>
        <w:t>Direct privately commissioned therapy and mental health support (locally and nationally).</w:t>
      </w:r>
    </w:p>
    <w:p w14:paraId="6D5E7112" w14:textId="77777777" w:rsidR="0073115D" w:rsidRPr="00012A11" w:rsidRDefault="0073115D" w:rsidP="0073115D">
      <w:pPr>
        <w:rPr>
          <w:rFonts w:cs="Arial"/>
        </w:rPr>
      </w:pPr>
    </w:p>
    <w:p w14:paraId="73FE14D9" w14:textId="77777777" w:rsidR="0073115D" w:rsidRPr="00012A11" w:rsidRDefault="008F1998" w:rsidP="008E1C7C">
      <w:pPr>
        <w:pStyle w:val="ListParagraph"/>
        <w:numPr>
          <w:ilvl w:val="0"/>
          <w:numId w:val="15"/>
        </w:numPr>
        <w:rPr>
          <w:rFonts w:cs="Arial"/>
        </w:rPr>
      </w:pPr>
      <w:r w:rsidRPr="00012A11">
        <w:rPr>
          <w:rFonts w:cs="Arial"/>
        </w:rPr>
        <w:t>Individual and group professional supervision.</w:t>
      </w:r>
    </w:p>
    <w:p w14:paraId="3881BF37" w14:textId="77777777" w:rsidR="0073115D" w:rsidRPr="00012A11" w:rsidRDefault="0073115D" w:rsidP="0073115D">
      <w:pPr>
        <w:rPr>
          <w:rFonts w:cs="Arial"/>
        </w:rPr>
      </w:pPr>
    </w:p>
    <w:p w14:paraId="41A6D167" w14:textId="77777777" w:rsidR="0073115D" w:rsidRPr="00012A11" w:rsidRDefault="008F1998" w:rsidP="008E1C7C">
      <w:pPr>
        <w:pStyle w:val="ListParagraph"/>
        <w:numPr>
          <w:ilvl w:val="0"/>
          <w:numId w:val="15"/>
        </w:numPr>
        <w:rPr>
          <w:rFonts w:cs="Arial"/>
        </w:rPr>
      </w:pPr>
      <w:r w:rsidRPr="00012A11">
        <w:rPr>
          <w:rFonts w:cs="Arial"/>
        </w:rPr>
        <w:t>Psychological consultation.</w:t>
      </w:r>
    </w:p>
    <w:p w14:paraId="7C834487" w14:textId="77777777" w:rsidR="0073115D" w:rsidRPr="00012A11" w:rsidRDefault="0073115D" w:rsidP="0073115D">
      <w:pPr>
        <w:rPr>
          <w:rFonts w:cs="Arial"/>
        </w:rPr>
      </w:pPr>
    </w:p>
    <w:p w14:paraId="5D915797" w14:textId="299303A2" w:rsidR="008F1998" w:rsidRPr="00012A11" w:rsidRDefault="008F1998" w:rsidP="008E1C7C">
      <w:pPr>
        <w:pStyle w:val="ListParagraph"/>
        <w:numPr>
          <w:ilvl w:val="0"/>
          <w:numId w:val="15"/>
        </w:numPr>
        <w:rPr>
          <w:rFonts w:cs="Arial"/>
        </w:rPr>
      </w:pPr>
      <w:r w:rsidRPr="00012A11">
        <w:rPr>
          <w:rFonts w:cs="Arial"/>
        </w:rPr>
        <w:t xml:space="preserve">SEND Tribunal </w:t>
      </w:r>
      <w:r w:rsidR="0073115D" w:rsidRPr="00012A11">
        <w:rPr>
          <w:rFonts w:cs="Arial"/>
        </w:rPr>
        <w:t>(SENDIST)</w:t>
      </w:r>
      <w:r w:rsidR="00D95E6B" w:rsidRPr="00012A11">
        <w:rPr>
          <w:rFonts w:cs="Arial"/>
        </w:rPr>
        <w:t xml:space="preserve">, youth justice, tribunal, and civil law </w:t>
      </w:r>
      <w:r w:rsidRPr="00012A11">
        <w:rPr>
          <w:rFonts w:cs="Arial"/>
        </w:rPr>
        <w:t>proceedings</w:t>
      </w:r>
      <w:r w:rsidR="00D95E6B" w:rsidRPr="00012A11">
        <w:rPr>
          <w:rFonts w:cs="Arial"/>
        </w:rPr>
        <w:t xml:space="preserve"> (collective known as ‘</w:t>
      </w:r>
      <w:r w:rsidR="00CC5BC0">
        <w:rPr>
          <w:rFonts w:cs="Arial"/>
        </w:rPr>
        <w:t>expert witness testimony</w:t>
      </w:r>
      <w:r w:rsidR="00D95E6B" w:rsidRPr="00012A11">
        <w:rPr>
          <w:rFonts w:cs="Arial"/>
        </w:rPr>
        <w:t>’)</w:t>
      </w:r>
      <w:r w:rsidRPr="00012A11">
        <w:rPr>
          <w:rFonts w:cs="Arial"/>
        </w:rPr>
        <w:t>.</w:t>
      </w:r>
    </w:p>
    <w:p w14:paraId="2BDA1506" w14:textId="77777777" w:rsidR="008F1998" w:rsidRPr="00012A11" w:rsidRDefault="008F1998" w:rsidP="008F1998">
      <w:pPr>
        <w:rPr>
          <w:rFonts w:cs="Arial"/>
        </w:rPr>
      </w:pPr>
    </w:p>
    <w:p w14:paraId="6865407F" w14:textId="77777777" w:rsidR="008F1998" w:rsidRPr="00012A11" w:rsidRDefault="008F1998" w:rsidP="008F1998">
      <w:pPr>
        <w:ind w:left="720"/>
        <w:rPr>
          <w:rFonts w:cs="Arial"/>
        </w:rPr>
      </w:pPr>
      <w:r w:rsidRPr="00012A11">
        <w:rPr>
          <w:rFonts w:cs="Arial"/>
        </w:rPr>
        <w:t xml:space="preserve">This is a non-exhaustive list. But it means we have several referral streams. </w:t>
      </w:r>
    </w:p>
    <w:p w14:paraId="0F68469E" w14:textId="77777777" w:rsidR="008F1998" w:rsidRPr="00012A11" w:rsidRDefault="008F1998" w:rsidP="008F1998">
      <w:pPr>
        <w:ind w:left="720"/>
        <w:rPr>
          <w:rFonts w:cs="Arial"/>
        </w:rPr>
      </w:pPr>
    </w:p>
    <w:p w14:paraId="3FFDB11E" w14:textId="77777777" w:rsidR="00880B1E" w:rsidRPr="00012A11" w:rsidRDefault="008F1998" w:rsidP="008E1C7C">
      <w:pPr>
        <w:pStyle w:val="ListParagraph"/>
        <w:numPr>
          <w:ilvl w:val="0"/>
          <w:numId w:val="8"/>
        </w:numPr>
        <w:rPr>
          <w:rFonts w:cs="Arial"/>
        </w:rPr>
      </w:pPr>
      <w:r w:rsidRPr="00012A11">
        <w:rPr>
          <w:rFonts w:cs="Arial"/>
        </w:rPr>
        <w:t xml:space="preserve">It is important that everyone we work with, where remote assessment will or may form part of our approach, has access to this document. With this in mind, it is available on our website at </w:t>
      </w:r>
      <w:hyperlink r:id="rId40" w:history="1">
        <w:r w:rsidRPr="00012A11">
          <w:rPr>
            <w:rStyle w:val="Hyperlink"/>
            <w:rFonts w:cs="Arial"/>
          </w:rPr>
          <w:t>www.papps.org.uk</w:t>
        </w:r>
      </w:hyperlink>
      <w:r w:rsidRPr="00012A11">
        <w:rPr>
          <w:rFonts w:cs="Arial"/>
        </w:rPr>
        <w:t xml:space="preserve">  and, where relevant, is explicitly signposted during initial discussions (or as soon as its relevance becomes explicitly known). </w:t>
      </w:r>
    </w:p>
    <w:p w14:paraId="19D692B1" w14:textId="77777777" w:rsidR="00880B1E" w:rsidRPr="00012A11" w:rsidRDefault="00880B1E" w:rsidP="00880B1E">
      <w:pPr>
        <w:pStyle w:val="ListParagraph"/>
        <w:rPr>
          <w:rFonts w:cs="Arial"/>
        </w:rPr>
      </w:pPr>
    </w:p>
    <w:p w14:paraId="039468A4" w14:textId="496843CB" w:rsidR="008F1998" w:rsidRPr="00600F19" w:rsidRDefault="008F1998" w:rsidP="008E1C7C">
      <w:pPr>
        <w:pStyle w:val="ListParagraph"/>
        <w:numPr>
          <w:ilvl w:val="0"/>
          <w:numId w:val="8"/>
        </w:numPr>
        <w:rPr>
          <w:rFonts w:cs="Arial"/>
        </w:rPr>
      </w:pPr>
      <w:r w:rsidRPr="00012A11">
        <w:rPr>
          <w:rFonts w:cs="Arial"/>
        </w:rPr>
        <w:t xml:space="preserve">We have identified several areas of risk and benefit and some cautionary points </w:t>
      </w:r>
      <w:r w:rsidRPr="00600F19">
        <w:rPr>
          <w:rFonts w:cs="Arial"/>
        </w:rPr>
        <w:t>of note. In this respect, we ask clients or their legal representatives to:</w:t>
      </w:r>
    </w:p>
    <w:p w14:paraId="6F7F053C" w14:textId="77777777" w:rsidR="008F1998" w:rsidRPr="00600F19" w:rsidRDefault="008F1998" w:rsidP="008F1998">
      <w:pPr>
        <w:pStyle w:val="ListParagraph"/>
        <w:rPr>
          <w:rFonts w:cs="Arial"/>
        </w:rPr>
      </w:pPr>
    </w:p>
    <w:p w14:paraId="4E1A1F2F" w14:textId="77777777" w:rsidR="00012A11" w:rsidRPr="00600F19" w:rsidRDefault="008F1998" w:rsidP="008E1C7C">
      <w:pPr>
        <w:pStyle w:val="ListParagraph"/>
        <w:numPr>
          <w:ilvl w:val="1"/>
          <w:numId w:val="8"/>
        </w:numPr>
        <w:rPr>
          <w:rFonts w:cs="Arial"/>
        </w:rPr>
      </w:pPr>
      <w:r w:rsidRPr="00600F19">
        <w:rPr>
          <w:rFonts w:cs="Arial"/>
        </w:rPr>
        <w:t>Read and understand this guidance and inform us in advance of any questions or concerns you might have regarding remote practices in your circumstances.</w:t>
      </w:r>
    </w:p>
    <w:p w14:paraId="18A41B0E" w14:textId="77777777" w:rsidR="00012A11" w:rsidRPr="00600F19" w:rsidRDefault="00012A11" w:rsidP="00012A11">
      <w:pPr>
        <w:pStyle w:val="ListParagraph"/>
        <w:ind w:left="1440"/>
        <w:rPr>
          <w:rFonts w:cs="Arial"/>
        </w:rPr>
      </w:pPr>
    </w:p>
    <w:p w14:paraId="67C39C6E" w14:textId="77777777" w:rsidR="00012A11" w:rsidRPr="00600F19" w:rsidRDefault="008F1998" w:rsidP="008E1C7C">
      <w:pPr>
        <w:pStyle w:val="ListParagraph"/>
        <w:numPr>
          <w:ilvl w:val="1"/>
          <w:numId w:val="8"/>
        </w:numPr>
        <w:rPr>
          <w:rFonts w:cs="Arial"/>
        </w:rPr>
      </w:pPr>
      <w:r w:rsidRPr="00600F19">
        <w:rPr>
          <w:rFonts w:cs="Arial"/>
        </w:rPr>
        <w:t xml:space="preserve">Recognise that whilst we carry out our due diligence, we will only be privy to some nuances of a case prior to our work together. If, at any time, we become aware of a reason why remote assessment is unsuitable, we will let you know. However, we rely on a collaborative approach to ensure remote working remains suitable. So, if you have any concerns relating to </w:t>
      </w:r>
      <w:r w:rsidRPr="00600F19">
        <w:rPr>
          <w:rFonts w:cs="Arial"/>
        </w:rPr>
        <w:lastRenderedPageBreak/>
        <w:t>the information in this guidance or that you become aware of later, you must tell us immediately.</w:t>
      </w:r>
    </w:p>
    <w:p w14:paraId="4BAEC5A7" w14:textId="77777777" w:rsidR="00012A11" w:rsidRPr="00600F19" w:rsidRDefault="00012A11" w:rsidP="00012A11">
      <w:pPr>
        <w:rPr>
          <w:rFonts w:cs="Arial"/>
        </w:rPr>
      </w:pPr>
    </w:p>
    <w:p w14:paraId="13CDAA51" w14:textId="05995E4E" w:rsidR="008F1998" w:rsidRPr="00012A11" w:rsidRDefault="008F1998" w:rsidP="008E1C7C">
      <w:pPr>
        <w:pStyle w:val="ListParagraph"/>
        <w:numPr>
          <w:ilvl w:val="1"/>
          <w:numId w:val="8"/>
        </w:numPr>
        <w:rPr>
          <w:rFonts w:cs="Arial"/>
        </w:rPr>
      </w:pPr>
      <w:r w:rsidRPr="00600F19">
        <w:rPr>
          <w:rFonts w:cs="Arial"/>
        </w:rPr>
        <w:t>Where necessary</w:t>
      </w:r>
      <w:r w:rsidRPr="00012A11">
        <w:rPr>
          <w:rFonts w:cs="Arial"/>
        </w:rPr>
        <w:t>, alternative approaches will be used, or arrangements made. Where this involves a third party, this may include returning the request to the original referrer, offering an in-person assessment at our offices (at the client’s own expense), or otherwise signposting to alternative services.</w:t>
      </w:r>
    </w:p>
    <w:p w14:paraId="540BB3F3" w14:textId="77777777" w:rsidR="008F1998" w:rsidRPr="00F97C30" w:rsidRDefault="008F1998" w:rsidP="008F1998">
      <w:pPr>
        <w:rPr>
          <w:rFonts w:ascii="Arial" w:hAnsi="Arial" w:cs="Arial"/>
        </w:rPr>
      </w:pPr>
    </w:p>
    <w:p w14:paraId="7B7677C5" w14:textId="77777777" w:rsidR="008F1998" w:rsidRPr="00AA7276" w:rsidRDefault="008F1998" w:rsidP="00A17B65">
      <w:pPr>
        <w:pStyle w:val="Heading2"/>
        <w:rPr>
          <w:color w:val="B09E80"/>
        </w:rPr>
      </w:pPr>
      <w:bookmarkStart w:id="73" w:name="_Toc176458035"/>
      <w:r w:rsidRPr="00AA7276">
        <w:rPr>
          <w:color w:val="B09E80"/>
        </w:rPr>
        <w:t>An introduction to current practices</w:t>
      </w:r>
      <w:bookmarkEnd w:id="73"/>
    </w:p>
    <w:p w14:paraId="0ADDC950" w14:textId="77777777" w:rsidR="008F1998" w:rsidRPr="00F97C30" w:rsidRDefault="008F1998" w:rsidP="008F1998">
      <w:pPr>
        <w:pStyle w:val="ListParagraph"/>
        <w:rPr>
          <w:rFonts w:ascii="Arial" w:hAnsi="Arial" w:cs="Arial"/>
          <w:b/>
          <w:bCs/>
        </w:rPr>
      </w:pPr>
    </w:p>
    <w:p w14:paraId="3684C8B7" w14:textId="77777777" w:rsidR="00A17B65" w:rsidRPr="001C2A2C" w:rsidRDefault="008F1998" w:rsidP="008E1C7C">
      <w:pPr>
        <w:pStyle w:val="ListParagraph"/>
        <w:numPr>
          <w:ilvl w:val="0"/>
          <w:numId w:val="8"/>
        </w:numPr>
        <w:rPr>
          <w:rFonts w:cs="Arial"/>
        </w:rPr>
      </w:pPr>
      <w:r w:rsidRPr="001C2A2C">
        <w:rPr>
          <w:rFonts w:cs="Arial"/>
        </w:rPr>
        <w:t xml:space="preserve">Remote practices have become a significant modus operandi since the global pandemic of 2020. In recent years there has been an influx of private sector services exclusively offering telepractice. Perhaps one of the most well-known is the online therapy service, Better Help. </w:t>
      </w:r>
    </w:p>
    <w:p w14:paraId="40E8D32D" w14:textId="77777777" w:rsidR="00A17B65" w:rsidRPr="001C2A2C" w:rsidRDefault="00A17B65" w:rsidP="00A17B65">
      <w:pPr>
        <w:pStyle w:val="ListParagraph"/>
        <w:rPr>
          <w:rFonts w:cs="Arial"/>
        </w:rPr>
      </w:pPr>
    </w:p>
    <w:p w14:paraId="4959B609" w14:textId="77777777" w:rsidR="00A17B65" w:rsidRPr="001C2A2C" w:rsidRDefault="008F1998" w:rsidP="008E1C7C">
      <w:pPr>
        <w:pStyle w:val="ListParagraph"/>
        <w:numPr>
          <w:ilvl w:val="0"/>
          <w:numId w:val="8"/>
        </w:numPr>
        <w:rPr>
          <w:rFonts w:cs="Arial"/>
        </w:rPr>
      </w:pPr>
      <w:r w:rsidRPr="001C2A2C">
        <w:rPr>
          <w:rFonts w:cs="Arial"/>
        </w:rPr>
        <w:t xml:space="preserve">Yet, test publishers have also developed remote versions of many standardised assessments. For example, Pearson – which publishes leading test kits such as the WISC, Raven’s, and Vineland, now have a remote assessment platform called </w:t>
      </w:r>
      <w:hyperlink r:id="rId41" w:history="1">
        <w:r w:rsidRPr="001C2A2C">
          <w:rPr>
            <w:rStyle w:val="Hyperlink"/>
            <w:rFonts w:cs="Arial"/>
          </w:rPr>
          <w:t>Q-Global</w:t>
        </w:r>
      </w:hyperlink>
      <w:r w:rsidRPr="001C2A2C">
        <w:rPr>
          <w:rFonts w:cs="Arial"/>
        </w:rPr>
        <w:t>. The Feuerstein Institute – a world leader in dynamic assessment development – has launched a fully digital version of the Learning Propensity Assessment Device (</w:t>
      </w:r>
      <w:hyperlink r:id="rId42" w:history="1">
        <w:r w:rsidRPr="001C2A2C">
          <w:rPr>
            <w:rStyle w:val="Hyperlink"/>
            <w:rFonts w:cs="Arial"/>
          </w:rPr>
          <w:t>LPAD-D</w:t>
        </w:r>
      </w:hyperlink>
      <w:r w:rsidRPr="001C2A2C">
        <w:rPr>
          <w:rFonts w:cs="Arial"/>
        </w:rPr>
        <w:t>). Many public health and local authority services also use a hybrid model. That is part remote and part in-person service delivery.</w:t>
      </w:r>
    </w:p>
    <w:p w14:paraId="27B62F8D" w14:textId="77777777" w:rsidR="00A17B65" w:rsidRPr="001C2A2C" w:rsidRDefault="00A17B65" w:rsidP="00A17B65">
      <w:pPr>
        <w:pStyle w:val="ListParagraph"/>
        <w:rPr>
          <w:rFonts w:cs="Arial"/>
        </w:rPr>
      </w:pPr>
    </w:p>
    <w:p w14:paraId="1548BA17" w14:textId="4016E4F1" w:rsidR="008F1998" w:rsidRPr="001C2A2C" w:rsidRDefault="008F1998" w:rsidP="008E1C7C">
      <w:pPr>
        <w:pStyle w:val="ListParagraph"/>
        <w:numPr>
          <w:ilvl w:val="0"/>
          <w:numId w:val="8"/>
        </w:numPr>
        <w:rPr>
          <w:rFonts w:cs="Arial"/>
        </w:rPr>
      </w:pPr>
      <w:r w:rsidRPr="001C2A2C">
        <w:rPr>
          <w:rFonts w:cs="Arial"/>
        </w:rPr>
        <w:t>Remote practices are here to stay. Despite this, remote practices are not always suitable for all clients. The decision to work remotely is multi-faceted. It is part of clinical judgement, but also client preference and the availability of resources.</w:t>
      </w:r>
    </w:p>
    <w:p w14:paraId="042D89F5" w14:textId="77777777" w:rsidR="008F1998" w:rsidRPr="001C2A2C" w:rsidRDefault="008F1998" w:rsidP="001C2A2C">
      <w:pPr>
        <w:rPr>
          <w:rFonts w:ascii="Arial" w:hAnsi="Arial" w:cs="Arial"/>
          <w:b/>
          <w:bCs/>
        </w:rPr>
      </w:pPr>
    </w:p>
    <w:p w14:paraId="62123A31" w14:textId="77777777" w:rsidR="008F1998" w:rsidRPr="00AA7276" w:rsidRDefault="008F1998" w:rsidP="001C2A2C">
      <w:pPr>
        <w:pStyle w:val="Heading2"/>
        <w:rPr>
          <w:color w:val="B09E80"/>
        </w:rPr>
      </w:pPr>
      <w:bookmarkStart w:id="74" w:name="_Toc176458036"/>
      <w:r w:rsidRPr="00AA7276">
        <w:rPr>
          <w:color w:val="B09E80"/>
        </w:rPr>
        <w:t>Evidence-based risk-benefit analysis of remote practices</w:t>
      </w:r>
      <w:bookmarkEnd w:id="74"/>
    </w:p>
    <w:p w14:paraId="704F60DC" w14:textId="77777777" w:rsidR="008F1998" w:rsidRPr="00F97C30" w:rsidRDefault="008F1998" w:rsidP="008F1998">
      <w:pPr>
        <w:pStyle w:val="ListParagraph"/>
        <w:rPr>
          <w:rFonts w:ascii="Arial" w:hAnsi="Arial" w:cs="Arial"/>
          <w:b/>
          <w:bCs/>
        </w:rPr>
      </w:pPr>
    </w:p>
    <w:p w14:paraId="2C72F57F" w14:textId="5AF92750" w:rsidR="00566FA2" w:rsidRPr="002B7228" w:rsidRDefault="008F1998" w:rsidP="008E1C7C">
      <w:pPr>
        <w:pStyle w:val="ListParagraph"/>
        <w:numPr>
          <w:ilvl w:val="0"/>
          <w:numId w:val="8"/>
        </w:numPr>
        <w:rPr>
          <w:rFonts w:cs="Arial"/>
        </w:rPr>
      </w:pPr>
      <w:r w:rsidRPr="002B7228">
        <w:rPr>
          <w:rFonts w:cs="Arial"/>
        </w:rPr>
        <w:t xml:space="preserve">In 2023, we undertook a thorough review of the available evidence. </w:t>
      </w:r>
      <w:r w:rsidR="00566FA2" w:rsidRPr="002B7228">
        <w:rPr>
          <w:rFonts w:cs="Arial"/>
        </w:rPr>
        <w:t>Table 8 outlines the benefits and limitations to remote practices which we were able to identify at that time:</w:t>
      </w:r>
    </w:p>
    <w:p w14:paraId="33A20E00" w14:textId="77777777" w:rsidR="008F1998" w:rsidRPr="002B7228" w:rsidRDefault="008F1998" w:rsidP="008F1998">
      <w:pPr>
        <w:pStyle w:val="ListParagraph"/>
        <w:rPr>
          <w:rFonts w:cs="Arial"/>
        </w:rPr>
      </w:pPr>
    </w:p>
    <w:p w14:paraId="7243795A" w14:textId="77777777" w:rsidR="00CC2BCA" w:rsidRDefault="00CC2BCA" w:rsidP="008F1998">
      <w:pPr>
        <w:pStyle w:val="ListParagraph"/>
        <w:rPr>
          <w:rFonts w:ascii="Arial" w:hAnsi="Arial" w:cs="Arial"/>
        </w:rPr>
      </w:pPr>
    </w:p>
    <w:p w14:paraId="3031FA21" w14:textId="77777777" w:rsidR="00CC2BCA" w:rsidRDefault="00CC2BCA" w:rsidP="008F1998">
      <w:pPr>
        <w:pStyle w:val="ListParagraph"/>
        <w:rPr>
          <w:rFonts w:ascii="Arial" w:hAnsi="Arial" w:cs="Arial"/>
        </w:rPr>
      </w:pPr>
    </w:p>
    <w:p w14:paraId="5483E2FE" w14:textId="77777777" w:rsidR="00CC2BCA" w:rsidRDefault="00CC2BCA" w:rsidP="008F1998">
      <w:pPr>
        <w:pStyle w:val="ListParagraph"/>
        <w:rPr>
          <w:rFonts w:ascii="Arial" w:hAnsi="Arial" w:cs="Arial"/>
        </w:rPr>
      </w:pPr>
    </w:p>
    <w:p w14:paraId="64816962" w14:textId="77777777" w:rsidR="00CC2BCA" w:rsidRDefault="00CC2BCA" w:rsidP="008F1998">
      <w:pPr>
        <w:pStyle w:val="ListParagraph"/>
        <w:rPr>
          <w:rFonts w:ascii="Arial" w:hAnsi="Arial" w:cs="Arial"/>
        </w:rPr>
      </w:pPr>
    </w:p>
    <w:p w14:paraId="599168D0" w14:textId="77777777" w:rsidR="00CC2BCA" w:rsidRDefault="00CC2BCA" w:rsidP="008F1998">
      <w:pPr>
        <w:pStyle w:val="ListParagraph"/>
        <w:rPr>
          <w:rFonts w:ascii="Arial" w:hAnsi="Arial" w:cs="Arial"/>
        </w:rPr>
      </w:pPr>
    </w:p>
    <w:p w14:paraId="46F323CA" w14:textId="77777777" w:rsidR="00CC2BCA" w:rsidRDefault="00CC2BCA" w:rsidP="008F1998">
      <w:pPr>
        <w:pStyle w:val="ListParagraph"/>
        <w:rPr>
          <w:rFonts w:ascii="Arial" w:hAnsi="Arial" w:cs="Arial"/>
        </w:rPr>
      </w:pPr>
    </w:p>
    <w:p w14:paraId="0E9E824B" w14:textId="77777777" w:rsidR="00CC2BCA" w:rsidRDefault="00CC2BCA" w:rsidP="00CC2BCA">
      <w:pPr>
        <w:rPr>
          <w:rFonts w:ascii="Arial" w:hAnsi="Arial" w:cs="Arial"/>
        </w:rPr>
      </w:pPr>
    </w:p>
    <w:p w14:paraId="01BC796C" w14:textId="77777777" w:rsidR="00CC2BCA" w:rsidRPr="00CC2BCA" w:rsidRDefault="00CC2BCA" w:rsidP="00CC2BCA">
      <w:pPr>
        <w:rPr>
          <w:rFonts w:ascii="Arial" w:hAnsi="Arial" w:cs="Arial"/>
        </w:rPr>
      </w:pPr>
    </w:p>
    <w:p w14:paraId="49FD495F" w14:textId="50CD6EAC" w:rsidR="00566FA2" w:rsidRPr="00CC2BCA" w:rsidRDefault="00566FA2" w:rsidP="00CC2BCA">
      <w:pPr>
        <w:pStyle w:val="Heading5"/>
        <w:rPr>
          <w:color w:val="192537"/>
        </w:rPr>
      </w:pPr>
      <w:r w:rsidRPr="00CC2BCA">
        <w:rPr>
          <w:b/>
          <w:bCs/>
          <w:color w:val="192537"/>
        </w:rPr>
        <w:lastRenderedPageBreak/>
        <w:t>Table eight</w:t>
      </w:r>
      <w:r w:rsidRPr="00CC2BCA">
        <w:rPr>
          <w:color w:val="192537"/>
        </w:rPr>
        <w:t xml:space="preserve">: </w:t>
      </w:r>
      <w:r w:rsidR="005E7027" w:rsidRPr="00CC2BCA">
        <w:rPr>
          <w:color w:val="192537"/>
        </w:rPr>
        <w:t>Analysis of Remote Practice</w:t>
      </w:r>
    </w:p>
    <w:tbl>
      <w:tblPr>
        <w:tblStyle w:val="TableGrid"/>
        <w:tblW w:w="9639" w:type="dxa"/>
        <w:tblInd w:w="-5" w:type="dxa"/>
        <w:tblLook w:val="04A0" w:firstRow="1" w:lastRow="0" w:firstColumn="1" w:lastColumn="0" w:noHBand="0" w:noVBand="1"/>
      </w:tblPr>
      <w:tblGrid>
        <w:gridCol w:w="4889"/>
        <w:gridCol w:w="4750"/>
      </w:tblGrid>
      <w:tr w:rsidR="008F1998" w:rsidRPr="00F97C30" w14:paraId="75ABF16B" w14:textId="77777777" w:rsidTr="00CC2BCA">
        <w:tc>
          <w:tcPr>
            <w:tcW w:w="4889" w:type="dxa"/>
            <w:shd w:val="clear" w:color="auto" w:fill="C1E4F5" w:themeFill="accent1" w:themeFillTint="33"/>
          </w:tcPr>
          <w:p w14:paraId="6AFFDCE1" w14:textId="77777777" w:rsidR="008F1998" w:rsidRPr="00CC2BCA" w:rsidRDefault="008F1998" w:rsidP="003E4DDC">
            <w:pPr>
              <w:pStyle w:val="ListParagraph"/>
              <w:ind w:left="0"/>
              <w:rPr>
                <w:rFonts w:cs="Arial"/>
                <w:b/>
                <w:bCs/>
              </w:rPr>
            </w:pPr>
            <w:r w:rsidRPr="00CC2BCA">
              <w:rPr>
                <w:rFonts w:cs="Arial"/>
                <w:b/>
                <w:bCs/>
              </w:rPr>
              <w:t>Benefits</w:t>
            </w:r>
          </w:p>
        </w:tc>
        <w:tc>
          <w:tcPr>
            <w:tcW w:w="4750" w:type="dxa"/>
            <w:shd w:val="clear" w:color="auto" w:fill="C1E4F5" w:themeFill="accent1" w:themeFillTint="33"/>
          </w:tcPr>
          <w:p w14:paraId="74C99D7E" w14:textId="77777777" w:rsidR="008F1998" w:rsidRPr="00CC2BCA" w:rsidRDefault="008F1998" w:rsidP="003E4DDC">
            <w:pPr>
              <w:pStyle w:val="ListParagraph"/>
              <w:ind w:left="0"/>
              <w:rPr>
                <w:rFonts w:cs="Arial"/>
                <w:b/>
                <w:bCs/>
              </w:rPr>
            </w:pPr>
            <w:r w:rsidRPr="00CC2BCA">
              <w:rPr>
                <w:rFonts w:cs="Arial"/>
                <w:b/>
                <w:bCs/>
              </w:rPr>
              <w:t>Limitations</w:t>
            </w:r>
          </w:p>
        </w:tc>
      </w:tr>
      <w:tr w:rsidR="008F1998" w:rsidRPr="00F97C30" w14:paraId="5514CEA0" w14:textId="77777777" w:rsidTr="00CC2BCA">
        <w:tc>
          <w:tcPr>
            <w:tcW w:w="4889" w:type="dxa"/>
          </w:tcPr>
          <w:p w14:paraId="60597F72"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Time efficient</w:t>
            </w:r>
            <w:r w:rsidRPr="0025111B">
              <w:rPr>
                <w:rStyle w:val="FootnoteReference"/>
                <w:rFonts w:cs="Arial"/>
                <w:color w:val="000000" w:themeColor="text1"/>
                <w:sz w:val="20"/>
                <w:szCs w:val="20"/>
              </w:rPr>
              <w:footnoteReference w:id="2"/>
            </w:r>
            <w:r w:rsidRPr="0025111B">
              <w:rPr>
                <w:rFonts w:cs="Arial"/>
                <w:color w:val="000000" w:themeColor="text1"/>
                <w:sz w:val="20"/>
                <w:szCs w:val="20"/>
                <w:vertAlign w:val="superscript"/>
              </w:rPr>
              <w:t>,</w:t>
            </w:r>
            <w:r w:rsidRPr="0025111B">
              <w:rPr>
                <w:rFonts w:cs="Arial"/>
                <w:color w:val="000000" w:themeColor="text1"/>
                <w:sz w:val="20"/>
                <w:szCs w:val="20"/>
              </w:rPr>
              <w:t xml:space="preserve"> </w:t>
            </w:r>
            <w:r w:rsidRPr="0025111B">
              <w:rPr>
                <w:rFonts w:cs="Arial"/>
                <w:color w:val="000000" w:themeColor="text1"/>
                <w:sz w:val="20"/>
                <w:szCs w:val="20"/>
                <w:vertAlign w:val="superscript"/>
              </w:rPr>
              <w:t>2.</w:t>
            </w:r>
          </w:p>
        </w:tc>
        <w:tc>
          <w:tcPr>
            <w:tcW w:w="4750" w:type="dxa"/>
          </w:tcPr>
          <w:p w14:paraId="647B0FB4" w14:textId="77777777" w:rsidR="008F1998" w:rsidRPr="00A21502" w:rsidRDefault="008F1998" w:rsidP="003E4DDC">
            <w:pPr>
              <w:pStyle w:val="ListParagraph"/>
              <w:ind w:left="0"/>
              <w:rPr>
                <w:rFonts w:cs="Arial"/>
                <w:color w:val="000000" w:themeColor="text1"/>
                <w:sz w:val="20"/>
                <w:szCs w:val="20"/>
                <w:vertAlign w:val="superscript"/>
              </w:rPr>
            </w:pPr>
            <w:r w:rsidRPr="00A21502">
              <w:rPr>
                <w:rFonts w:cs="Arial"/>
                <w:color w:val="000000" w:themeColor="text1"/>
                <w:sz w:val="20"/>
                <w:szCs w:val="20"/>
              </w:rPr>
              <w:t>Accessibility issues, such as technological literacy and equipment</w:t>
            </w:r>
            <w:r w:rsidRPr="00A21502">
              <w:rPr>
                <w:rFonts w:cs="Arial"/>
                <w:color w:val="000000" w:themeColor="text1"/>
                <w:sz w:val="20"/>
                <w:szCs w:val="20"/>
                <w:vertAlign w:val="superscript"/>
              </w:rPr>
              <w:t>1.</w:t>
            </w:r>
          </w:p>
          <w:p w14:paraId="60165DAE" w14:textId="77777777" w:rsidR="008F1998" w:rsidRPr="00A21502" w:rsidRDefault="008F1998" w:rsidP="003E4DDC">
            <w:pPr>
              <w:pStyle w:val="ListParagraph"/>
              <w:ind w:left="0"/>
              <w:rPr>
                <w:rFonts w:cs="Arial"/>
                <w:color w:val="000000" w:themeColor="text1"/>
                <w:sz w:val="20"/>
                <w:szCs w:val="20"/>
              </w:rPr>
            </w:pPr>
          </w:p>
        </w:tc>
      </w:tr>
      <w:tr w:rsidR="008F1998" w:rsidRPr="00F97C30" w14:paraId="69B01B57" w14:textId="77777777" w:rsidTr="00CC2BCA">
        <w:tc>
          <w:tcPr>
            <w:tcW w:w="4889" w:type="dxa"/>
          </w:tcPr>
          <w:p w14:paraId="1A47B7FA"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Geographically flexible</w:t>
            </w:r>
            <w:r w:rsidRPr="0025111B">
              <w:rPr>
                <w:rFonts w:cs="Arial"/>
                <w:color w:val="000000" w:themeColor="text1"/>
                <w:sz w:val="20"/>
                <w:szCs w:val="20"/>
                <w:vertAlign w:val="superscript"/>
              </w:rPr>
              <w:t>1,</w:t>
            </w:r>
            <w:r w:rsidRPr="0025111B">
              <w:rPr>
                <w:rStyle w:val="FootnoteReference"/>
                <w:rFonts w:cs="Arial"/>
                <w:color w:val="000000" w:themeColor="text1"/>
                <w:sz w:val="20"/>
                <w:szCs w:val="20"/>
              </w:rPr>
              <w:t xml:space="preserve"> </w:t>
            </w:r>
            <w:r w:rsidRPr="0025111B">
              <w:rPr>
                <w:rStyle w:val="FootnoteReference"/>
                <w:rFonts w:cs="Arial"/>
                <w:color w:val="000000" w:themeColor="text1"/>
                <w:sz w:val="20"/>
                <w:szCs w:val="20"/>
              </w:rPr>
              <w:footnoteReference w:id="3"/>
            </w:r>
            <w:r w:rsidRPr="0025111B">
              <w:rPr>
                <w:rStyle w:val="FootnoteReference"/>
                <w:rFonts w:cs="Arial"/>
                <w:color w:val="000000" w:themeColor="text1"/>
                <w:sz w:val="20"/>
                <w:szCs w:val="20"/>
              </w:rPr>
              <w:t>.</w:t>
            </w:r>
          </w:p>
        </w:tc>
        <w:tc>
          <w:tcPr>
            <w:tcW w:w="4750" w:type="dxa"/>
          </w:tcPr>
          <w:p w14:paraId="4C69C238" w14:textId="77777777" w:rsidR="008F1998" w:rsidRPr="00A21502" w:rsidRDefault="008F1998" w:rsidP="003E4DDC">
            <w:pPr>
              <w:pStyle w:val="ListParagraph"/>
              <w:ind w:left="0"/>
              <w:rPr>
                <w:rFonts w:cs="Arial"/>
                <w:color w:val="000000" w:themeColor="text1"/>
                <w:sz w:val="20"/>
                <w:szCs w:val="20"/>
                <w:vertAlign w:val="superscript"/>
              </w:rPr>
            </w:pPr>
            <w:r w:rsidRPr="00A21502">
              <w:rPr>
                <w:rFonts w:cs="Arial"/>
                <w:color w:val="000000" w:themeColor="text1"/>
                <w:sz w:val="20"/>
                <w:szCs w:val="20"/>
              </w:rPr>
              <w:t>Possible reduction in therapeutic alliance particularly in cases of severe mental health disorders</w:t>
            </w:r>
            <w:r w:rsidRPr="00A21502">
              <w:rPr>
                <w:rFonts w:cs="Arial"/>
                <w:color w:val="000000" w:themeColor="text1"/>
                <w:sz w:val="20"/>
                <w:szCs w:val="20"/>
                <w:vertAlign w:val="superscript"/>
              </w:rPr>
              <w:t>1.</w:t>
            </w:r>
          </w:p>
          <w:p w14:paraId="104CB45D" w14:textId="77777777" w:rsidR="008F1998" w:rsidRPr="00A21502" w:rsidRDefault="008F1998" w:rsidP="003E4DDC">
            <w:pPr>
              <w:pStyle w:val="ListParagraph"/>
              <w:ind w:left="0"/>
              <w:rPr>
                <w:rFonts w:cs="Arial"/>
                <w:color w:val="000000" w:themeColor="text1"/>
                <w:sz w:val="20"/>
                <w:szCs w:val="20"/>
              </w:rPr>
            </w:pPr>
          </w:p>
        </w:tc>
      </w:tr>
      <w:tr w:rsidR="008F1998" w:rsidRPr="00F97C30" w14:paraId="7E37A849" w14:textId="77777777" w:rsidTr="00CC2BCA">
        <w:tc>
          <w:tcPr>
            <w:tcW w:w="4889" w:type="dxa"/>
          </w:tcPr>
          <w:p w14:paraId="2415C45B"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Clients reported feeling comfortable with their clinician would be happy to complete future telehealth assessments and had no concerns about the inaccuracy of remote assessment</w:t>
            </w:r>
            <w:r w:rsidRPr="0025111B">
              <w:rPr>
                <w:rStyle w:val="FootnoteReference"/>
                <w:rFonts w:cs="Arial"/>
                <w:color w:val="000000" w:themeColor="text1"/>
                <w:sz w:val="20"/>
                <w:szCs w:val="20"/>
              </w:rPr>
              <w:footnoteReference w:id="4"/>
            </w:r>
            <w:r w:rsidRPr="0025111B">
              <w:rPr>
                <w:rFonts w:cs="Arial"/>
                <w:color w:val="000000" w:themeColor="text1"/>
                <w:sz w:val="20"/>
                <w:szCs w:val="20"/>
                <w:vertAlign w:val="superscript"/>
              </w:rPr>
              <w:t>, 4.</w:t>
            </w:r>
          </w:p>
          <w:p w14:paraId="721A922D" w14:textId="77777777" w:rsidR="008F1998" w:rsidRPr="0025111B" w:rsidRDefault="008F1998" w:rsidP="003E4DDC">
            <w:pPr>
              <w:pStyle w:val="ListParagraph"/>
              <w:ind w:left="0"/>
              <w:rPr>
                <w:rFonts w:cs="Arial"/>
                <w:color w:val="000000" w:themeColor="text1"/>
                <w:sz w:val="20"/>
                <w:szCs w:val="20"/>
              </w:rPr>
            </w:pPr>
          </w:p>
        </w:tc>
        <w:tc>
          <w:tcPr>
            <w:tcW w:w="4750" w:type="dxa"/>
          </w:tcPr>
          <w:p w14:paraId="0066AE41" w14:textId="77777777" w:rsidR="008F1998" w:rsidRPr="00A21502" w:rsidRDefault="008F1998" w:rsidP="003E4DDC">
            <w:pPr>
              <w:pStyle w:val="ListParagraph"/>
              <w:ind w:left="0"/>
              <w:rPr>
                <w:rFonts w:cs="Arial"/>
                <w:color w:val="000000" w:themeColor="text1"/>
                <w:sz w:val="20"/>
                <w:szCs w:val="20"/>
              </w:rPr>
            </w:pPr>
            <w:r w:rsidRPr="00A21502">
              <w:rPr>
                <w:rFonts w:cs="Arial"/>
                <w:color w:val="000000" w:themeColor="text1"/>
                <w:sz w:val="20"/>
                <w:szCs w:val="20"/>
              </w:rPr>
              <w:t>Confidentiality, data protection, privacy, and secure digital connections require specific attention</w:t>
            </w:r>
            <w:r w:rsidRPr="00A21502">
              <w:rPr>
                <w:rStyle w:val="FootnoteReference"/>
                <w:rFonts w:cs="Arial"/>
                <w:color w:val="000000" w:themeColor="text1"/>
                <w:sz w:val="20"/>
                <w:szCs w:val="20"/>
              </w:rPr>
              <w:footnoteReference w:id="5"/>
            </w:r>
            <w:r w:rsidRPr="00A21502">
              <w:rPr>
                <w:rFonts w:cs="Arial"/>
                <w:color w:val="000000" w:themeColor="text1"/>
                <w:sz w:val="20"/>
                <w:szCs w:val="20"/>
                <w:vertAlign w:val="superscript"/>
              </w:rPr>
              <w:t>.</w:t>
            </w:r>
          </w:p>
        </w:tc>
      </w:tr>
      <w:tr w:rsidR="008F1998" w:rsidRPr="00F97C30" w14:paraId="7DD8DEBA" w14:textId="77777777" w:rsidTr="00CC2BCA">
        <w:tc>
          <w:tcPr>
            <w:tcW w:w="4889" w:type="dxa"/>
          </w:tcPr>
          <w:p w14:paraId="383FECF6"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Consultations and assessments with those not accessing or unable to access traditional spaces were more accessible</w:t>
            </w:r>
            <w:r w:rsidRPr="0025111B">
              <w:rPr>
                <w:rFonts w:cs="Arial"/>
                <w:color w:val="000000" w:themeColor="text1"/>
                <w:sz w:val="20"/>
                <w:szCs w:val="20"/>
                <w:vertAlign w:val="superscript"/>
              </w:rPr>
              <w:t>4.</w:t>
            </w:r>
          </w:p>
          <w:p w14:paraId="07726593" w14:textId="77777777" w:rsidR="008F1998" w:rsidRPr="0025111B" w:rsidRDefault="008F1998" w:rsidP="003E4DDC">
            <w:pPr>
              <w:pStyle w:val="ListParagraph"/>
              <w:ind w:left="0"/>
              <w:rPr>
                <w:rFonts w:cs="Arial"/>
                <w:color w:val="000000" w:themeColor="text1"/>
                <w:sz w:val="20"/>
                <w:szCs w:val="20"/>
              </w:rPr>
            </w:pPr>
          </w:p>
        </w:tc>
        <w:tc>
          <w:tcPr>
            <w:tcW w:w="4750" w:type="dxa"/>
          </w:tcPr>
          <w:p w14:paraId="4AAF6176" w14:textId="77777777" w:rsidR="008F1998" w:rsidRPr="00A21502" w:rsidRDefault="008F1998" w:rsidP="003E4DDC">
            <w:pPr>
              <w:pStyle w:val="NormalWeb"/>
              <w:spacing w:before="0" w:beforeAutospacing="0" w:after="0" w:afterAutospacing="0"/>
              <w:rPr>
                <w:rFonts w:asciiTheme="minorHAnsi" w:hAnsiTheme="minorHAnsi" w:cs="Arial"/>
                <w:color w:val="000000" w:themeColor="text1"/>
                <w:sz w:val="20"/>
                <w:szCs w:val="20"/>
                <w:vertAlign w:val="superscript"/>
              </w:rPr>
            </w:pPr>
            <w:r w:rsidRPr="00A21502">
              <w:rPr>
                <w:rFonts w:asciiTheme="minorHAnsi" w:hAnsiTheme="minorHAnsi" w:cs="Arial"/>
                <w:color w:val="000000" w:themeColor="text1"/>
                <w:sz w:val="20"/>
                <w:szCs w:val="20"/>
              </w:rPr>
              <w:t>Standardised assessment of achievement and intelligence testing should only take place in-person unless the test has been specifically designed for remote delivery</w:t>
            </w:r>
            <w:r w:rsidRPr="00A21502">
              <w:rPr>
                <w:rStyle w:val="FootnoteReference"/>
                <w:rFonts w:asciiTheme="minorHAnsi" w:hAnsiTheme="minorHAnsi" w:cs="Arial"/>
                <w:color w:val="000000" w:themeColor="text1"/>
                <w:sz w:val="20"/>
                <w:szCs w:val="20"/>
              </w:rPr>
              <w:footnoteReference w:id="6"/>
            </w:r>
            <w:r w:rsidRPr="00A21502">
              <w:rPr>
                <w:rFonts w:asciiTheme="minorHAnsi" w:hAnsiTheme="minorHAnsi" w:cs="Arial"/>
                <w:color w:val="000000" w:themeColor="text1"/>
                <w:sz w:val="20"/>
                <w:szCs w:val="20"/>
                <w:vertAlign w:val="superscript"/>
              </w:rPr>
              <w:t>.</w:t>
            </w:r>
          </w:p>
          <w:p w14:paraId="453ADA63" w14:textId="77777777" w:rsidR="008F1998" w:rsidRPr="00A21502" w:rsidRDefault="008F1998" w:rsidP="003E4DDC">
            <w:pPr>
              <w:pStyle w:val="ListParagraph"/>
              <w:ind w:left="0"/>
              <w:rPr>
                <w:rFonts w:cs="Arial"/>
                <w:color w:val="000000" w:themeColor="text1"/>
                <w:sz w:val="20"/>
                <w:szCs w:val="20"/>
              </w:rPr>
            </w:pPr>
          </w:p>
        </w:tc>
      </w:tr>
      <w:tr w:rsidR="008F1998" w:rsidRPr="00F97C30" w14:paraId="708275A3" w14:textId="77777777" w:rsidTr="00CC2BCA">
        <w:tc>
          <w:tcPr>
            <w:tcW w:w="4889" w:type="dxa"/>
          </w:tcPr>
          <w:p w14:paraId="03E592D0"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Psychologists are able to fulfil their role without the standard or quality of work being negatively impacted</w:t>
            </w:r>
            <w:r w:rsidRPr="0025111B">
              <w:rPr>
                <w:rFonts w:cs="Arial"/>
                <w:color w:val="000000" w:themeColor="text1"/>
                <w:sz w:val="20"/>
                <w:szCs w:val="20"/>
                <w:vertAlign w:val="superscript"/>
              </w:rPr>
              <w:t>4.</w:t>
            </w:r>
          </w:p>
          <w:p w14:paraId="193DF82D" w14:textId="77777777" w:rsidR="008F1998" w:rsidRPr="0025111B" w:rsidRDefault="008F1998" w:rsidP="003E4DDC">
            <w:pPr>
              <w:pStyle w:val="ListParagraph"/>
              <w:ind w:left="0"/>
              <w:rPr>
                <w:rFonts w:cs="Arial"/>
                <w:color w:val="000000" w:themeColor="text1"/>
                <w:sz w:val="20"/>
                <w:szCs w:val="20"/>
                <w:vertAlign w:val="superscript"/>
              </w:rPr>
            </w:pPr>
          </w:p>
        </w:tc>
        <w:tc>
          <w:tcPr>
            <w:tcW w:w="4750" w:type="dxa"/>
          </w:tcPr>
          <w:p w14:paraId="79669C2D" w14:textId="77777777" w:rsidR="008F1998" w:rsidRPr="00A21502" w:rsidRDefault="008F1998" w:rsidP="003E4DDC">
            <w:pPr>
              <w:pStyle w:val="ListParagraph"/>
              <w:ind w:left="0"/>
              <w:rPr>
                <w:rFonts w:cs="Arial"/>
                <w:color w:val="000000" w:themeColor="text1"/>
                <w:sz w:val="20"/>
                <w:szCs w:val="20"/>
              </w:rPr>
            </w:pPr>
            <w:r w:rsidRPr="00A21502">
              <w:rPr>
                <w:rFonts w:cs="Arial"/>
                <w:color w:val="000000" w:themeColor="text1"/>
                <w:sz w:val="20"/>
                <w:szCs w:val="20"/>
              </w:rPr>
              <w:t>The British Picture Vocabulary Scale (BPVS) may underestimate need when delivered remotely</w:t>
            </w:r>
            <w:r w:rsidRPr="00A21502">
              <w:rPr>
                <w:rFonts w:cs="Arial"/>
                <w:color w:val="000000" w:themeColor="text1"/>
                <w:sz w:val="20"/>
                <w:szCs w:val="20"/>
                <w:vertAlign w:val="superscript"/>
              </w:rPr>
              <w:t>6.</w:t>
            </w:r>
          </w:p>
        </w:tc>
      </w:tr>
      <w:tr w:rsidR="008F1998" w:rsidRPr="00F97C30" w14:paraId="6A3FBB01" w14:textId="77777777" w:rsidTr="00CC2BCA">
        <w:tc>
          <w:tcPr>
            <w:tcW w:w="4889" w:type="dxa"/>
          </w:tcPr>
          <w:p w14:paraId="57E7E1D4"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The Raven’s Coloured Progressive Matrices (RCPM) can be delivered in-person or remotely without loss of accuracy, particularly when computer automated</w:t>
            </w:r>
            <w:r w:rsidRPr="0025111B">
              <w:rPr>
                <w:rStyle w:val="FootnoteReference"/>
                <w:rFonts w:cs="Arial"/>
                <w:color w:val="000000" w:themeColor="text1"/>
                <w:sz w:val="20"/>
                <w:szCs w:val="20"/>
              </w:rPr>
              <w:footnoteReference w:id="7"/>
            </w:r>
            <w:r w:rsidRPr="0025111B">
              <w:rPr>
                <w:rFonts w:cs="Arial"/>
                <w:color w:val="000000" w:themeColor="text1"/>
                <w:sz w:val="20"/>
                <w:szCs w:val="20"/>
                <w:vertAlign w:val="superscript"/>
              </w:rPr>
              <w:t>.</w:t>
            </w:r>
            <w:r w:rsidRPr="0025111B">
              <w:rPr>
                <w:rFonts w:cs="Arial"/>
                <w:color w:val="000000" w:themeColor="text1"/>
                <w:sz w:val="20"/>
                <w:szCs w:val="20"/>
              </w:rPr>
              <w:t xml:space="preserve"> </w:t>
            </w:r>
          </w:p>
          <w:p w14:paraId="75CF6657" w14:textId="77777777" w:rsidR="008F1998" w:rsidRPr="0025111B" w:rsidRDefault="008F1998" w:rsidP="003E4DDC">
            <w:pPr>
              <w:pStyle w:val="ListParagraph"/>
              <w:ind w:left="0"/>
              <w:rPr>
                <w:rFonts w:cs="Arial"/>
                <w:color w:val="000000" w:themeColor="text1"/>
                <w:sz w:val="20"/>
                <w:szCs w:val="20"/>
              </w:rPr>
            </w:pPr>
          </w:p>
        </w:tc>
        <w:tc>
          <w:tcPr>
            <w:tcW w:w="4750" w:type="dxa"/>
          </w:tcPr>
          <w:p w14:paraId="30962020" w14:textId="77777777" w:rsidR="008F1998" w:rsidRPr="00A21502" w:rsidRDefault="008F1998" w:rsidP="003E4DDC">
            <w:pPr>
              <w:pStyle w:val="ListParagraph"/>
              <w:ind w:left="0"/>
              <w:rPr>
                <w:rFonts w:cs="Arial"/>
                <w:color w:val="000000" w:themeColor="text1"/>
                <w:sz w:val="20"/>
                <w:szCs w:val="20"/>
                <w:vertAlign w:val="superscript"/>
              </w:rPr>
            </w:pPr>
            <w:r w:rsidRPr="00A21502">
              <w:rPr>
                <w:rFonts w:cs="Arial"/>
                <w:color w:val="000000" w:themeColor="text1"/>
                <w:sz w:val="20"/>
                <w:szCs w:val="20"/>
              </w:rPr>
              <w:t>Parents may unintentionally influence a child’s performance, rather than allow them to make mistakes</w:t>
            </w:r>
            <w:r w:rsidRPr="00A21502">
              <w:rPr>
                <w:rFonts w:cs="Arial"/>
                <w:color w:val="000000" w:themeColor="text1"/>
                <w:sz w:val="20"/>
                <w:szCs w:val="20"/>
                <w:vertAlign w:val="superscript"/>
              </w:rPr>
              <w:t>6.</w:t>
            </w:r>
          </w:p>
          <w:p w14:paraId="0A5B43AB" w14:textId="77777777" w:rsidR="008F1998" w:rsidRPr="00A21502" w:rsidRDefault="008F1998" w:rsidP="003E4DDC">
            <w:pPr>
              <w:pStyle w:val="ListParagraph"/>
              <w:ind w:left="0"/>
              <w:rPr>
                <w:rFonts w:cs="Arial"/>
                <w:color w:val="000000" w:themeColor="text1"/>
                <w:sz w:val="20"/>
                <w:szCs w:val="20"/>
                <w:vertAlign w:val="superscript"/>
              </w:rPr>
            </w:pPr>
          </w:p>
        </w:tc>
      </w:tr>
      <w:tr w:rsidR="008F1998" w:rsidRPr="00F97C30" w14:paraId="1F2A626C" w14:textId="77777777" w:rsidTr="00CC2BCA">
        <w:tc>
          <w:tcPr>
            <w:tcW w:w="4889" w:type="dxa"/>
          </w:tcPr>
          <w:p w14:paraId="29F604EF"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There is minimal differences between delivering Video Interactive Guidance (VIG) in-person or remotely</w:t>
            </w:r>
            <w:r w:rsidRPr="0025111B">
              <w:rPr>
                <w:rStyle w:val="FootnoteReference"/>
                <w:rFonts w:cs="Arial"/>
                <w:color w:val="000000" w:themeColor="text1"/>
                <w:sz w:val="20"/>
                <w:szCs w:val="20"/>
              </w:rPr>
              <w:footnoteReference w:id="8"/>
            </w:r>
            <w:r w:rsidRPr="0025111B">
              <w:rPr>
                <w:rFonts w:cs="Arial"/>
                <w:color w:val="000000" w:themeColor="text1"/>
                <w:sz w:val="20"/>
                <w:szCs w:val="20"/>
                <w:vertAlign w:val="superscript"/>
              </w:rPr>
              <w:t>.</w:t>
            </w:r>
          </w:p>
        </w:tc>
        <w:tc>
          <w:tcPr>
            <w:tcW w:w="4750" w:type="dxa"/>
          </w:tcPr>
          <w:p w14:paraId="5E280A0E"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 xml:space="preserve">Can take longer to build rapport, practitioner and client need to have technological skill and confidence, both client and practitioner are at home (framing of the environment and separation of home/work), need for breaks, cannot work with clients remotely if experiencing paranoia, specific </w:t>
            </w:r>
            <w:r w:rsidRPr="0025111B">
              <w:rPr>
                <w:rFonts w:cs="Arial"/>
                <w:color w:val="000000" w:themeColor="text1"/>
                <w:sz w:val="20"/>
                <w:szCs w:val="20"/>
              </w:rPr>
              <w:lastRenderedPageBreak/>
              <w:t>anxieties, and ‘live’ domestic violence concerns, and post-meeting support</w:t>
            </w:r>
            <w:r w:rsidRPr="0025111B">
              <w:rPr>
                <w:rFonts w:cs="Arial"/>
                <w:color w:val="000000" w:themeColor="text1"/>
                <w:sz w:val="20"/>
                <w:szCs w:val="20"/>
                <w:vertAlign w:val="superscript"/>
              </w:rPr>
              <w:t>7.</w:t>
            </w:r>
          </w:p>
          <w:p w14:paraId="4116B4FF" w14:textId="77777777" w:rsidR="008F1998" w:rsidRPr="0025111B" w:rsidRDefault="008F1998" w:rsidP="003E4DDC">
            <w:pPr>
              <w:pStyle w:val="ListParagraph"/>
              <w:ind w:left="0"/>
              <w:rPr>
                <w:rFonts w:cs="Arial"/>
                <w:color w:val="000000" w:themeColor="text1"/>
                <w:sz w:val="20"/>
                <w:szCs w:val="20"/>
              </w:rPr>
            </w:pPr>
          </w:p>
        </w:tc>
      </w:tr>
      <w:tr w:rsidR="008F1998" w:rsidRPr="00F97C30" w14:paraId="25AFBC60" w14:textId="77777777" w:rsidTr="00CC2BCA">
        <w:tc>
          <w:tcPr>
            <w:tcW w:w="4889" w:type="dxa"/>
          </w:tcPr>
          <w:p w14:paraId="380E7D29"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lastRenderedPageBreak/>
              <w:t>Cost-effective, reduces carbon footprint, flexibility in adjusting meeting times, promotes better multi-disciplinary working, convenient, reduces anxiety of attending clinic, improved attendance, can be easier to invite extended family members to join or those who do not live (or cannot physically be) in the same place as the client, potential space for informal observation of home conditions, remote working is not a poor substitute for in-person practices – it is just different</w:t>
            </w:r>
            <w:r w:rsidRPr="0025111B">
              <w:rPr>
                <w:rFonts w:cs="Arial"/>
                <w:color w:val="000000" w:themeColor="text1"/>
                <w:sz w:val="20"/>
                <w:szCs w:val="20"/>
                <w:vertAlign w:val="superscript"/>
              </w:rPr>
              <w:t>7.</w:t>
            </w:r>
          </w:p>
          <w:p w14:paraId="1EE46304" w14:textId="77777777" w:rsidR="008F1998" w:rsidRPr="0025111B" w:rsidRDefault="008F1998" w:rsidP="003E4DDC">
            <w:pPr>
              <w:pStyle w:val="ListParagraph"/>
              <w:ind w:left="0"/>
              <w:rPr>
                <w:rFonts w:cs="Arial"/>
                <w:color w:val="000000" w:themeColor="text1"/>
                <w:sz w:val="20"/>
                <w:szCs w:val="20"/>
                <w:vertAlign w:val="superscript"/>
              </w:rPr>
            </w:pPr>
          </w:p>
        </w:tc>
        <w:tc>
          <w:tcPr>
            <w:tcW w:w="4750" w:type="dxa"/>
          </w:tcPr>
          <w:p w14:paraId="3AB7511E"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Limited comparative studies on client outcomes between remote and in-person services, thus remote practices are not suitable for all people, all the time</w:t>
            </w:r>
            <w:r w:rsidRPr="0025111B">
              <w:rPr>
                <w:rFonts w:cs="Arial"/>
                <w:color w:val="000000" w:themeColor="text1"/>
                <w:sz w:val="20"/>
                <w:szCs w:val="20"/>
                <w:vertAlign w:val="superscript"/>
              </w:rPr>
              <w:t>2, 8, 9.</w:t>
            </w:r>
          </w:p>
        </w:tc>
      </w:tr>
      <w:tr w:rsidR="008F1998" w:rsidRPr="00F97C30" w14:paraId="5FD425AC" w14:textId="77777777" w:rsidTr="00CC2BCA">
        <w:tc>
          <w:tcPr>
            <w:tcW w:w="4889" w:type="dxa"/>
          </w:tcPr>
          <w:p w14:paraId="61DA657F"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Can be a satisfactory form of service delivery when preferences and circumstances are considered. Improved access to services for particular populations</w:t>
            </w:r>
            <w:r w:rsidRPr="0025111B">
              <w:rPr>
                <w:rStyle w:val="FootnoteReference"/>
                <w:rFonts w:cs="Arial"/>
                <w:color w:val="000000" w:themeColor="text1"/>
                <w:sz w:val="20"/>
                <w:szCs w:val="20"/>
              </w:rPr>
              <w:footnoteReference w:id="9"/>
            </w:r>
            <w:r w:rsidRPr="0025111B">
              <w:rPr>
                <w:rFonts w:cs="Arial"/>
                <w:color w:val="000000" w:themeColor="text1"/>
                <w:sz w:val="20"/>
                <w:szCs w:val="20"/>
                <w:vertAlign w:val="superscript"/>
              </w:rPr>
              <w:t>.</w:t>
            </w:r>
          </w:p>
          <w:p w14:paraId="1274A2F0" w14:textId="77777777" w:rsidR="008F1998" w:rsidRPr="0025111B" w:rsidRDefault="008F1998" w:rsidP="003E4DDC">
            <w:pPr>
              <w:pStyle w:val="ListParagraph"/>
              <w:ind w:left="0"/>
              <w:rPr>
                <w:rFonts w:cs="Arial"/>
                <w:color w:val="000000" w:themeColor="text1"/>
                <w:sz w:val="20"/>
                <w:szCs w:val="20"/>
              </w:rPr>
            </w:pPr>
          </w:p>
        </w:tc>
        <w:tc>
          <w:tcPr>
            <w:tcW w:w="4750" w:type="dxa"/>
          </w:tcPr>
          <w:p w14:paraId="1F9B96F3"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Appropriateness needs to be determined on a case-by-case basis and guided by both the professional and client</w:t>
            </w:r>
            <w:r w:rsidRPr="0025111B">
              <w:rPr>
                <w:rFonts w:cs="Arial"/>
                <w:color w:val="000000" w:themeColor="text1"/>
                <w:sz w:val="20"/>
                <w:szCs w:val="20"/>
                <w:vertAlign w:val="superscript"/>
              </w:rPr>
              <w:t>12.</w:t>
            </w:r>
          </w:p>
          <w:p w14:paraId="2EFA9FE0" w14:textId="77777777" w:rsidR="008F1998" w:rsidRPr="0025111B" w:rsidRDefault="008F1998" w:rsidP="003E4DDC">
            <w:pPr>
              <w:pStyle w:val="ListParagraph"/>
              <w:ind w:left="0"/>
              <w:rPr>
                <w:rFonts w:cs="Arial"/>
                <w:color w:val="000000" w:themeColor="text1"/>
                <w:sz w:val="20"/>
                <w:szCs w:val="20"/>
                <w:vertAlign w:val="superscript"/>
              </w:rPr>
            </w:pPr>
          </w:p>
        </w:tc>
      </w:tr>
      <w:tr w:rsidR="008F1998" w:rsidRPr="00F97C30" w14:paraId="09935698" w14:textId="77777777" w:rsidTr="00CC2BCA">
        <w:tc>
          <w:tcPr>
            <w:tcW w:w="4889" w:type="dxa"/>
          </w:tcPr>
          <w:p w14:paraId="68B61465"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Remote practices are not new or particularly ‘experimental’</w:t>
            </w:r>
            <w:r w:rsidRPr="0025111B">
              <w:rPr>
                <w:rStyle w:val="FootnoteReference"/>
                <w:rFonts w:cs="Arial"/>
                <w:color w:val="000000" w:themeColor="text1"/>
                <w:sz w:val="20"/>
                <w:szCs w:val="20"/>
              </w:rPr>
              <w:footnoteReference w:id="10"/>
            </w:r>
            <w:r w:rsidRPr="0025111B">
              <w:rPr>
                <w:rFonts w:cs="Arial"/>
                <w:color w:val="000000" w:themeColor="text1"/>
                <w:sz w:val="20"/>
                <w:szCs w:val="20"/>
                <w:vertAlign w:val="superscript"/>
              </w:rPr>
              <w:t>.</w:t>
            </w:r>
          </w:p>
          <w:p w14:paraId="2C394986" w14:textId="77777777" w:rsidR="008F1998" w:rsidRPr="0025111B" w:rsidRDefault="008F1998" w:rsidP="003E4DDC">
            <w:pPr>
              <w:pStyle w:val="ListParagraph"/>
              <w:ind w:left="0"/>
              <w:rPr>
                <w:rFonts w:cs="Arial"/>
                <w:color w:val="000000" w:themeColor="text1"/>
                <w:sz w:val="20"/>
                <w:szCs w:val="20"/>
              </w:rPr>
            </w:pPr>
          </w:p>
        </w:tc>
        <w:tc>
          <w:tcPr>
            <w:tcW w:w="4750" w:type="dxa"/>
          </w:tcPr>
          <w:p w14:paraId="2CC6638F"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Technology can be unreliable and expensive, static camera view can reduce personability and non-verbal communication</w:t>
            </w:r>
            <w:r w:rsidRPr="0025111B">
              <w:rPr>
                <w:rStyle w:val="FootnoteReference"/>
                <w:rFonts w:cs="Arial"/>
                <w:color w:val="000000" w:themeColor="text1"/>
                <w:sz w:val="20"/>
                <w:szCs w:val="20"/>
              </w:rPr>
              <w:footnoteReference w:id="11"/>
            </w:r>
            <w:r w:rsidRPr="0025111B">
              <w:rPr>
                <w:rFonts w:cs="Arial"/>
                <w:color w:val="000000" w:themeColor="text1"/>
                <w:sz w:val="20"/>
                <w:szCs w:val="20"/>
                <w:vertAlign w:val="superscript"/>
              </w:rPr>
              <w:t xml:space="preserve">. </w:t>
            </w:r>
          </w:p>
          <w:p w14:paraId="51E64289" w14:textId="77777777" w:rsidR="008F1998" w:rsidRPr="0025111B" w:rsidRDefault="008F1998" w:rsidP="003E4DDC">
            <w:pPr>
              <w:pStyle w:val="ListParagraph"/>
              <w:ind w:left="0"/>
              <w:rPr>
                <w:rFonts w:cs="Arial"/>
                <w:color w:val="000000" w:themeColor="text1"/>
                <w:sz w:val="20"/>
                <w:szCs w:val="20"/>
              </w:rPr>
            </w:pPr>
          </w:p>
        </w:tc>
      </w:tr>
      <w:tr w:rsidR="008F1998" w:rsidRPr="00F97C30" w14:paraId="60EB3F13" w14:textId="77777777" w:rsidTr="00CC2BCA">
        <w:tc>
          <w:tcPr>
            <w:tcW w:w="4889" w:type="dxa"/>
          </w:tcPr>
          <w:p w14:paraId="746DAA01"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Effective for running support groups</w:t>
            </w:r>
            <w:r w:rsidRPr="0025111B">
              <w:rPr>
                <w:rStyle w:val="FootnoteReference"/>
                <w:rFonts w:cs="Arial"/>
                <w:color w:val="000000" w:themeColor="text1"/>
                <w:sz w:val="20"/>
                <w:szCs w:val="20"/>
              </w:rPr>
              <w:footnoteReference w:id="12"/>
            </w:r>
            <w:r w:rsidRPr="0025111B">
              <w:rPr>
                <w:rFonts w:cs="Arial"/>
                <w:color w:val="000000" w:themeColor="text1"/>
                <w:sz w:val="20"/>
                <w:szCs w:val="20"/>
                <w:vertAlign w:val="superscript"/>
              </w:rPr>
              <w:t>.</w:t>
            </w:r>
          </w:p>
          <w:p w14:paraId="2E1FEFAF" w14:textId="77777777" w:rsidR="008F1998" w:rsidRPr="0025111B" w:rsidRDefault="008F1998" w:rsidP="003E4DDC">
            <w:pPr>
              <w:pStyle w:val="ListParagraph"/>
              <w:ind w:left="0"/>
              <w:rPr>
                <w:rFonts w:cs="Arial"/>
                <w:color w:val="000000" w:themeColor="text1"/>
                <w:sz w:val="20"/>
                <w:szCs w:val="20"/>
              </w:rPr>
            </w:pPr>
            <w:r w:rsidRPr="0025111B">
              <w:rPr>
                <w:rFonts w:cs="Arial"/>
                <w:color w:val="000000" w:themeColor="text1"/>
                <w:sz w:val="20"/>
                <w:szCs w:val="20"/>
              </w:rPr>
              <w:t xml:space="preserve"> </w:t>
            </w:r>
          </w:p>
        </w:tc>
        <w:tc>
          <w:tcPr>
            <w:tcW w:w="4750" w:type="dxa"/>
            <w:vMerge w:val="restart"/>
            <w:shd w:val="clear" w:color="auto" w:fill="000000" w:themeFill="text1"/>
          </w:tcPr>
          <w:p w14:paraId="1A3AE837" w14:textId="77777777" w:rsidR="008F1998" w:rsidRPr="00F97C30" w:rsidRDefault="008F1998" w:rsidP="003E4DDC">
            <w:pPr>
              <w:pStyle w:val="ListParagraph"/>
              <w:ind w:left="0"/>
              <w:rPr>
                <w:rFonts w:ascii="Arial" w:hAnsi="Arial" w:cs="Arial"/>
                <w:sz w:val="20"/>
                <w:szCs w:val="20"/>
              </w:rPr>
            </w:pPr>
          </w:p>
        </w:tc>
      </w:tr>
      <w:tr w:rsidR="008F1998" w:rsidRPr="00F97C30" w14:paraId="36BB62E5" w14:textId="77777777" w:rsidTr="00CC2BCA">
        <w:tc>
          <w:tcPr>
            <w:tcW w:w="4889" w:type="dxa"/>
          </w:tcPr>
          <w:p w14:paraId="3BDFA57A" w14:textId="77777777" w:rsidR="008F1998" w:rsidRPr="0025111B" w:rsidRDefault="008F1998" w:rsidP="003E4DDC">
            <w:pPr>
              <w:pStyle w:val="ListParagraph"/>
              <w:ind w:left="0"/>
              <w:rPr>
                <w:rFonts w:cs="Arial"/>
                <w:color w:val="000000" w:themeColor="text1"/>
                <w:sz w:val="20"/>
                <w:szCs w:val="20"/>
                <w:vertAlign w:val="superscript"/>
              </w:rPr>
            </w:pPr>
            <w:r w:rsidRPr="0025111B">
              <w:rPr>
                <w:rFonts w:cs="Arial"/>
                <w:color w:val="000000" w:themeColor="text1"/>
                <w:sz w:val="20"/>
                <w:szCs w:val="20"/>
              </w:rPr>
              <w:t>Specialist assessments and access to professional expertise where these are not otherwise available locally</w:t>
            </w:r>
            <w:r w:rsidRPr="0025111B">
              <w:rPr>
                <w:rStyle w:val="FootnoteReference"/>
                <w:rFonts w:cs="Arial"/>
                <w:color w:val="000000" w:themeColor="text1"/>
                <w:sz w:val="20"/>
                <w:szCs w:val="20"/>
              </w:rPr>
              <w:footnoteReference w:id="13"/>
            </w:r>
            <w:r w:rsidRPr="0025111B">
              <w:rPr>
                <w:rFonts w:cs="Arial"/>
                <w:color w:val="000000" w:themeColor="text1"/>
                <w:sz w:val="20"/>
                <w:szCs w:val="20"/>
                <w:vertAlign w:val="superscript"/>
              </w:rPr>
              <w:t>.</w:t>
            </w:r>
          </w:p>
          <w:p w14:paraId="0DDC108A" w14:textId="77777777" w:rsidR="008F1998" w:rsidRPr="0025111B" w:rsidRDefault="008F1998" w:rsidP="003E4DDC">
            <w:pPr>
              <w:pStyle w:val="ListParagraph"/>
              <w:ind w:left="0"/>
              <w:rPr>
                <w:rFonts w:cs="Arial"/>
                <w:color w:val="000000" w:themeColor="text1"/>
                <w:sz w:val="20"/>
                <w:szCs w:val="20"/>
              </w:rPr>
            </w:pPr>
          </w:p>
        </w:tc>
        <w:tc>
          <w:tcPr>
            <w:tcW w:w="4750" w:type="dxa"/>
            <w:vMerge/>
            <w:shd w:val="clear" w:color="auto" w:fill="000000" w:themeFill="text1"/>
          </w:tcPr>
          <w:p w14:paraId="4E734218" w14:textId="77777777" w:rsidR="008F1998" w:rsidRPr="00F97C30" w:rsidRDefault="008F1998" w:rsidP="003E4DDC">
            <w:pPr>
              <w:pStyle w:val="NormalWeb"/>
              <w:spacing w:before="0" w:beforeAutospacing="0" w:after="0" w:afterAutospacing="0"/>
              <w:rPr>
                <w:rFonts w:ascii="Arial" w:hAnsi="Arial" w:cs="Arial"/>
                <w:sz w:val="20"/>
                <w:szCs w:val="20"/>
              </w:rPr>
            </w:pPr>
          </w:p>
        </w:tc>
      </w:tr>
      <w:tr w:rsidR="008F1998" w:rsidRPr="00F97C30" w14:paraId="2258F1D8" w14:textId="77777777" w:rsidTr="00CC2BCA">
        <w:tc>
          <w:tcPr>
            <w:tcW w:w="4889" w:type="dxa"/>
          </w:tcPr>
          <w:p w14:paraId="4DCDAC4E" w14:textId="77777777" w:rsidR="008F1998" w:rsidRPr="0025111B" w:rsidRDefault="008F1998" w:rsidP="003E4DDC">
            <w:pPr>
              <w:pStyle w:val="NormalWeb"/>
              <w:spacing w:before="0" w:beforeAutospacing="0" w:after="0" w:afterAutospacing="0"/>
              <w:rPr>
                <w:rFonts w:asciiTheme="minorHAnsi" w:hAnsiTheme="minorHAnsi" w:cs="Arial"/>
                <w:color w:val="000000" w:themeColor="text1"/>
                <w:sz w:val="20"/>
                <w:szCs w:val="20"/>
                <w:vertAlign w:val="superscript"/>
              </w:rPr>
            </w:pPr>
            <w:r w:rsidRPr="0025111B">
              <w:rPr>
                <w:rFonts w:asciiTheme="minorHAnsi" w:hAnsiTheme="minorHAnsi" w:cs="Arial"/>
                <w:color w:val="000000" w:themeColor="text1"/>
                <w:sz w:val="20"/>
                <w:szCs w:val="20"/>
              </w:rPr>
              <w:t>Automated computer software is more effective in bringing about mediated change than examiner only delivery of dynamic assessment</w:t>
            </w:r>
            <w:r w:rsidRPr="0025111B">
              <w:rPr>
                <w:rStyle w:val="FootnoteReference"/>
                <w:rFonts w:asciiTheme="minorHAnsi" w:hAnsiTheme="minorHAnsi" w:cs="Arial"/>
                <w:color w:val="000000" w:themeColor="text1"/>
                <w:sz w:val="20"/>
                <w:szCs w:val="20"/>
              </w:rPr>
              <w:footnoteReference w:id="14"/>
            </w:r>
            <w:r w:rsidRPr="0025111B">
              <w:rPr>
                <w:rFonts w:asciiTheme="minorHAnsi" w:hAnsiTheme="minorHAnsi" w:cs="Arial"/>
                <w:color w:val="000000" w:themeColor="text1"/>
                <w:sz w:val="20"/>
                <w:szCs w:val="20"/>
                <w:vertAlign w:val="superscript"/>
              </w:rPr>
              <w:t>.</w:t>
            </w:r>
          </w:p>
          <w:p w14:paraId="66580041" w14:textId="77777777" w:rsidR="008F1998" w:rsidRPr="0025111B" w:rsidRDefault="008F1998" w:rsidP="003E4DDC">
            <w:pPr>
              <w:pStyle w:val="NormalWeb"/>
              <w:spacing w:before="0" w:beforeAutospacing="0" w:after="0" w:afterAutospacing="0"/>
              <w:rPr>
                <w:rFonts w:asciiTheme="minorHAnsi" w:hAnsiTheme="minorHAnsi" w:cs="Arial"/>
                <w:color w:val="000000" w:themeColor="text1"/>
                <w:sz w:val="20"/>
                <w:szCs w:val="20"/>
              </w:rPr>
            </w:pPr>
          </w:p>
        </w:tc>
        <w:tc>
          <w:tcPr>
            <w:tcW w:w="4750" w:type="dxa"/>
            <w:vMerge/>
            <w:shd w:val="clear" w:color="auto" w:fill="000000" w:themeFill="text1"/>
          </w:tcPr>
          <w:p w14:paraId="590EA83C" w14:textId="77777777" w:rsidR="008F1998" w:rsidRPr="00F97C30" w:rsidRDefault="008F1998" w:rsidP="003E4DDC">
            <w:pPr>
              <w:pStyle w:val="ListParagraph"/>
              <w:ind w:left="0"/>
              <w:rPr>
                <w:rFonts w:ascii="Arial" w:hAnsi="Arial" w:cs="Arial"/>
                <w:sz w:val="20"/>
                <w:szCs w:val="20"/>
              </w:rPr>
            </w:pPr>
          </w:p>
        </w:tc>
      </w:tr>
      <w:tr w:rsidR="008F1998" w:rsidRPr="00F97C30" w14:paraId="4569E670" w14:textId="77777777" w:rsidTr="00CC2BCA">
        <w:tc>
          <w:tcPr>
            <w:tcW w:w="4889" w:type="dxa"/>
          </w:tcPr>
          <w:p w14:paraId="4942C276" w14:textId="77777777" w:rsidR="008F1998" w:rsidRPr="0025111B" w:rsidRDefault="008F1998" w:rsidP="003E4DDC">
            <w:pPr>
              <w:pStyle w:val="NormalWeb"/>
              <w:spacing w:before="0" w:beforeAutospacing="0" w:after="0" w:afterAutospacing="0"/>
              <w:rPr>
                <w:rFonts w:asciiTheme="minorHAnsi" w:hAnsiTheme="minorHAnsi" w:cs="Arial"/>
                <w:color w:val="000000" w:themeColor="text1"/>
                <w:sz w:val="20"/>
                <w:szCs w:val="20"/>
                <w:vertAlign w:val="superscript"/>
              </w:rPr>
            </w:pPr>
            <w:r w:rsidRPr="0025111B">
              <w:rPr>
                <w:rFonts w:asciiTheme="minorHAnsi" w:hAnsiTheme="minorHAnsi" w:cs="Arial"/>
                <w:color w:val="000000" w:themeColor="text1"/>
                <w:sz w:val="20"/>
                <w:szCs w:val="20"/>
              </w:rPr>
              <w:t>It is possible to provide young children with a favourable computer experience while enhancing their understanding of an educational concept including mathematics</w:t>
            </w:r>
            <w:r w:rsidRPr="0025111B">
              <w:rPr>
                <w:rStyle w:val="FootnoteReference"/>
                <w:rFonts w:asciiTheme="minorHAnsi" w:hAnsiTheme="minorHAnsi" w:cs="Arial"/>
                <w:color w:val="000000" w:themeColor="text1"/>
                <w:sz w:val="20"/>
                <w:szCs w:val="20"/>
              </w:rPr>
              <w:footnoteReference w:id="15"/>
            </w:r>
            <w:r w:rsidRPr="0025111B">
              <w:rPr>
                <w:rFonts w:asciiTheme="minorHAnsi" w:hAnsiTheme="minorHAnsi" w:cs="Arial"/>
                <w:color w:val="000000" w:themeColor="text1"/>
                <w:sz w:val="20"/>
                <w:szCs w:val="20"/>
                <w:vertAlign w:val="superscript"/>
              </w:rPr>
              <w:t>, 14.1</w:t>
            </w:r>
            <w:r w:rsidRPr="0025111B">
              <w:rPr>
                <w:rFonts w:asciiTheme="minorHAnsi" w:hAnsiTheme="minorHAnsi" w:cs="Arial"/>
                <w:color w:val="000000" w:themeColor="text1"/>
                <w:sz w:val="20"/>
                <w:szCs w:val="20"/>
              </w:rPr>
              <w:t xml:space="preserve">. This is increased further </w:t>
            </w:r>
            <w:r w:rsidRPr="0025111B">
              <w:rPr>
                <w:rFonts w:asciiTheme="minorHAnsi" w:hAnsiTheme="minorHAnsi" w:cs="Arial"/>
                <w:color w:val="000000" w:themeColor="text1"/>
                <w:sz w:val="20"/>
                <w:szCs w:val="20"/>
              </w:rPr>
              <w:lastRenderedPageBreak/>
              <w:t>when a trained examiner is present to ensure a mediated learning experience (MLE)</w:t>
            </w:r>
            <w:r w:rsidRPr="0025111B">
              <w:rPr>
                <w:rFonts w:asciiTheme="minorHAnsi" w:hAnsiTheme="minorHAnsi" w:cs="Arial"/>
                <w:color w:val="000000" w:themeColor="text1"/>
                <w:sz w:val="20"/>
                <w:szCs w:val="20"/>
                <w:vertAlign w:val="superscript"/>
              </w:rPr>
              <w:t xml:space="preserve">13, </w:t>
            </w:r>
            <w:r w:rsidRPr="0025111B">
              <w:rPr>
                <w:rStyle w:val="FootnoteReference"/>
                <w:rFonts w:asciiTheme="minorHAnsi" w:hAnsiTheme="minorHAnsi" w:cs="Arial"/>
                <w:color w:val="000000" w:themeColor="text1"/>
                <w:sz w:val="20"/>
                <w:szCs w:val="20"/>
              </w:rPr>
              <w:footnoteReference w:id="16"/>
            </w:r>
          </w:p>
          <w:p w14:paraId="212AFE4A" w14:textId="77777777" w:rsidR="008F1998" w:rsidRPr="0025111B" w:rsidRDefault="008F1998" w:rsidP="003E4DDC">
            <w:pPr>
              <w:pStyle w:val="NormalWeb"/>
              <w:spacing w:before="0" w:beforeAutospacing="0" w:after="0" w:afterAutospacing="0"/>
              <w:rPr>
                <w:rFonts w:asciiTheme="minorHAnsi" w:hAnsiTheme="minorHAnsi" w:cs="Arial"/>
                <w:color w:val="000000" w:themeColor="text1"/>
                <w:sz w:val="20"/>
                <w:szCs w:val="20"/>
              </w:rPr>
            </w:pPr>
          </w:p>
        </w:tc>
        <w:tc>
          <w:tcPr>
            <w:tcW w:w="4750" w:type="dxa"/>
            <w:vMerge/>
            <w:shd w:val="clear" w:color="auto" w:fill="000000" w:themeFill="text1"/>
          </w:tcPr>
          <w:p w14:paraId="096A130F" w14:textId="77777777" w:rsidR="008F1998" w:rsidRPr="00F97C30" w:rsidRDefault="008F1998" w:rsidP="003E4DDC">
            <w:pPr>
              <w:pStyle w:val="ListParagraph"/>
              <w:ind w:left="0"/>
              <w:rPr>
                <w:rFonts w:ascii="Arial" w:hAnsi="Arial" w:cs="Arial"/>
                <w:sz w:val="20"/>
                <w:szCs w:val="20"/>
              </w:rPr>
            </w:pPr>
          </w:p>
        </w:tc>
      </w:tr>
      <w:tr w:rsidR="008F1998" w:rsidRPr="00F97C30" w14:paraId="217A12D0" w14:textId="77777777" w:rsidTr="00CC2BCA">
        <w:tc>
          <w:tcPr>
            <w:tcW w:w="4889" w:type="dxa"/>
          </w:tcPr>
          <w:p w14:paraId="2496B4B3" w14:textId="143E35AD" w:rsidR="008F1998" w:rsidRPr="00CC2BCA" w:rsidRDefault="008F1998" w:rsidP="003E4DDC">
            <w:pPr>
              <w:pStyle w:val="ListParagraph"/>
              <w:ind w:left="0"/>
              <w:rPr>
                <w:rFonts w:cs="Arial"/>
                <w:sz w:val="20"/>
                <w:szCs w:val="20"/>
              </w:rPr>
            </w:pPr>
            <w:r w:rsidRPr="00CC2BCA">
              <w:rPr>
                <w:rFonts w:cs="Arial"/>
                <w:sz w:val="20"/>
                <w:szCs w:val="20"/>
              </w:rPr>
              <w:t xml:space="preserve">Findings into the use of digital forms of dynamic assessment </w:t>
            </w:r>
            <w:r w:rsidRPr="0025111B">
              <w:rPr>
                <w:rFonts w:cs="Arial"/>
                <w:color w:val="000000" w:themeColor="text1"/>
                <w:sz w:val="20"/>
                <w:szCs w:val="20"/>
              </w:rPr>
              <w:t>have been shown in multiple papers. Including supporting children experiencing difficulties with mathematics</w:t>
            </w:r>
            <w:r w:rsidRPr="0025111B">
              <w:rPr>
                <w:rStyle w:val="FootnoteReference"/>
                <w:rFonts w:cs="Arial"/>
                <w:color w:val="000000" w:themeColor="text1"/>
                <w:sz w:val="20"/>
                <w:szCs w:val="20"/>
              </w:rPr>
              <w:footnoteReference w:id="17"/>
            </w:r>
            <w:r w:rsidRPr="0025111B">
              <w:rPr>
                <w:rFonts w:cs="Arial"/>
                <w:color w:val="000000" w:themeColor="text1"/>
                <w:sz w:val="20"/>
                <w:szCs w:val="20"/>
              </w:rPr>
              <w:t>, English language learners</w:t>
            </w:r>
            <w:r w:rsidRPr="0025111B">
              <w:rPr>
                <w:rStyle w:val="FootnoteReference"/>
                <w:rFonts w:cs="Arial"/>
                <w:color w:val="000000" w:themeColor="text1"/>
                <w:sz w:val="20"/>
                <w:szCs w:val="20"/>
              </w:rPr>
              <w:footnoteReference w:id="18"/>
            </w:r>
            <w:r w:rsidRPr="0025111B">
              <w:rPr>
                <w:rFonts w:cs="Arial"/>
                <w:color w:val="000000" w:themeColor="text1"/>
                <w:sz w:val="20"/>
                <w:szCs w:val="20"/>
                <w:vertAlign w:val="superscript"/>
              </w:rPr>
              <w:t xml:space="preserve">, </w:t>
            </w:r>
            <w:r w:rsidRPr="0025111B">
              <w:rPr>
                <w:rStyle w:val="FootnoteReference"/>
                <w:rFonts w:cs="Arial"/>
                <w:color w:val="000000" w:themeColor="text1"/>
                <w:sz w:val="20"/>
                <w:szCs w:val="20"/>
              </w:rPr>
              <w:footnoteReference w:id="19"/>
            </w:r>
            <w:r w:rsidRPr="0025111B">
              <w:rPr>
                <w:rFonts w:cs="Arial"/>
                <w:color w:val="000000" w:themeColor="text1"/>
                <w:sz w:val="20"/>
                <w:szCs w:val="20"/>
              </w:rPr>
              <w:t>, reading comprehension</w:t>
            </w:r>
            <w:r w:rsidRPr="0025111B">
              <w:rPr>
                <w:rStyle w:val="FootnoteReference"/>
                <w:rFonts w:cs="Arial"/>
                <w:color w:val="000000" w:themeColor="text1"/>
                <w:sz w:val="20"/>
                <w:szCs w:val="20"/>
              </w:rPr>
              <w:footnoteReference w:id="20"/>
            </w:r>
            <w:r w:rsidRPr="0025111B">
              <w:rPr>
                <w:rFonts w:cs="Arial"/>
                <w:color w:val="000000" w:themeColor="text1"/>
                <w:sz w:val="20"/>
                <w:szCs w:val="20"/>
                <w:vertAlign w:val="superscript"/>
              </w:rPr>
              <w:t xml:space="preserve">, </w:t>
            </w:r>
            <w:r w:rsidRPr="0025111B">
              <w:rPr>
                <w:rStyle w:val="FootnoteReference"/>
                <w:rFonts w:cs="Arial"/>
                <w:color w:val="000000" w:themeColor="text1"/>
                <w:sz w:val="20"/>
                <w:szCs w:val="20"/>
              </w:rPr>
              <w:footnoteReference w:id="21"/>
            </w:r>
            <w:r w:rsidRPr="0025111B">
              <w:rPr>
                <w:rFonts w:cs="Arial"/>
                <w:color w:val="000000" w:themeColor="text1"/>
                <w:sz w:val="20"/>
                <w:szCs w:val="20"/>
              </w:rPr>
              <w:t>, writing skills</w:t>
            </w:r>
            <w:r w:rsidRPr="0025111B">
              <w:rPr>
                <w:rStyle w:val="FootnoteReference"/>
                <w:rFonts w:cs="Arial"/>
                <w:color w:val="000000" w:themeColor="text1"/>
                <w:sz w:val="20"/>
                <w:szCs w:val="20"/>
              </w:rPr>
              <w:footnoteReference w:id="22"/>
            </w:r>
            <w:r w:rsidRPr="0025111B">
              <w:rPr>
                <w:rFonts w:cs="Arial"/>
                <w:color w:val="000000" w:themeColor="text1"/>
                <w:sz w:val="20"/>
                <w:szCs w:val="20"/>
              </w:rPr>
              <w:t>, amongst others with a long history of efficacy exploration</w:t>
            </w:r>
            <w:r w:rsidRPr="00CC2BCA">
              <w:rPr>
                <w:rStyle w:val="FootnoteReference"/>
                <w:rFonts w:cs="Arial"/>
                <w:sz w:val="20"/>
                <w:szCs w:val="20"/>
              </w:rPr>
              <w:footnoteReference w:id="23"/>
            </w:r>
            <w:r w:rsidRPr="00CC2BCA">
              <w:rPr>
                <w:rFonts w:cs="Arial"/>
                <w:sz w:val="20"/>
                <w:szCs w:val="20"/>
              </w:rPr>
              <w:t>.</w:t>
            </w:r>
          </w:p>
        </w:tc>
        <w:tc>
          <w:tcPr>
            <w:tcW w:w="4750" w:type="dxa"/>
            <w:vMerge/>
            <w:shd w:val="clear" w:color="auto" w:fill="000000" w:themeFill="text1"/>
          </w:tcPr>
          <w:p w14:paraId="449EF717" w14:textId="77777777" w:rsidR="008F1998" w:rsidRPr="00F97C30" w:rsidRDefault="008F1998" w:rsidP="003E4DDC">
            <w:pPr>
              <w:pStyle w:val="ListParagraph"/>
              <w:ind w:left="0"/>
              <w:rPr>
                <w:rFonts w:ascii="Arial" w:hAnsi="Arial" w:cs="Arial"/>
                <w:sz w:val="20"/>
                <w:szCs w:val="20"/>
              </w:rPr>
            </w:pPr>
          </w:p>
        </w:tc>
      </w:tr>
    </w:tbl>
    <w:p w14:paraId="633066CA" w14:textId="77777777" w:rsidR="008F1998" w:rsidRPr="00F97C30" w:rsidRDefault="008F1998" w:rsidP="008F1998">
      <w:pPr>
        <w:pStyle w:val="NormalWeb"/>
        <w:spacing w:before="0" w:beforeAutospacing="0" w:after="0" w:afterAutospacing="0"/>
        <w:rPr>
          <w:rFonts w:ascii="Arial" w:hAnsi="Arial" w:cs="Arial"/>
          <w:color w:val="222222"/>
          <w:sz w:val="20"/>
          <w:szCs w:val="20"/>
          <w:shd w:val="clear" w:color="auto" w:fill="FFFFFF"/>
        </w:rPr>
      </w:pPr>
    </w:p>
    <w:p w14:paraId="6E9C1CD8" w14:textId="77777777" w:rsidR="00C65E36" w:rsidRPr="002B7228" w:rsidRDefault="008F1998" w:rsidP="008E1C7C">
      <w:pPr>
        <w:pStyle w:val="NormalWeb"/>
        <w:numPr>
          <w:ilvl w:val="0"/>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Remote therapy and assessments are not suitable for all people, all the time. It is important to recognise the fundamental differences between paper-pen and computer-based assessments. But this is a matter of difference rather than better or worse. </w:t>
      </w:r>
    </w:p>
    <w:p w14:paraId="4FCE6584" w14:textId="77777777" w:rsidR="00C65E36" w:rsidRPr="002B7228" w:rsidRDefault="00C65E36" w:rsidP="00C65E36">
      <w:pPr>
        <w:pStyle w:val="NormalWeb"/>
        <w:spacing w:before="0" w:beforeAutospacing="0" w:after="0" w:afterAutospacing="0"/>
        <w:ind w:left="720"/>
        <w:rPr>
          <w:rFonts w:asciiTheme="minorHAnsi" w:hAnsiTheme="minorHAnsi" w:cs="Arial"/>
          <w:color w:val="222222"/>
          <w:shd w:val="clear" w:color="auto" w:fill="FFFFFF"/>
        </w:rPr>
      </w:pPr>
    </w:p>
    <w:p w14:paraId="2DE04A66" w14:textId="77777777" w:rsidR="00C65E36" w:rsidRPr="002B7228" w:rsidRDefault="008F1998" w:rsidP="008E1C7C">
      <w:pPr>
        <w:pStyle w:val="NormalWeb"/>
        <w:numPr>
          <w:ilvl w:val="0"/>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The principles outlined below are based on the following guidance and papers:</w:t>
      </w:r>
    </w:p>
    <w:p w14:paraId="1092F53D" w14:textId="77777777" w:rsidR="00C65E36" w:rsidRPr="002B7228" w:rsidRDefault="00C65E36" w:rsidP="00C65E36">
      <w:pPr>
        <w:pStyle w:val="ListParagraph"/>
        <w:rPr>
          <w:rFonts w:cs="Arial"/>
          <w:color w:val="222222"/>
          <w:shd w:val="clear" w:color="auto" w:fill="FFFFFF"/>
        </w:rPr>
      </w:pPr>
    </w:p>
    <w:p w14:paraId="131064F0" w14:textId="77777777" w:rsidR="00C65E36"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American Psychological Association, 2013. </w:t>
      </w:r>
      <w:r w:rsidRPr="002B7228">
        <w:rPr>
          <w:rFonts w:asciiTheme="minorHAnsi" w:hAnsiTheme="minorHAnsi" w:cs="Arial"/>
          <w:i/>
          <w:iCs/>
          <w:color w:val="222222"/>
          <w:shd w:val="clear" w:color="auto" w:fill="FFFFFF"/>
        </w:rPr>
        <w:t>Guidelines for the practice of telepsychology</w:t>
      </w:r>
      <w:r w:rsidRPr="002B7228">
        <w:rPr>
          <w:rFonts w:asciiTheme="minorHAnsi" w:hAnsiTheme="minorHAnsi" w:cs="Arial"/>
          <w:color w:val="222222"/>
          <w:shd w:val="clear" w:color="auto" w:fill="FFFFFF"/>
        </w:rPr>
        <w:t xml:space="preserve">. American Psychological Association, Washington [available online: </w:t>
      </w:r>
      <w:hyperlink r:id="rId43" w:history="1">
        <w:r w:rsidRPr="002B7228">
          <w:rPr>
            <w:rStyle w:val="Hyperlink"/>
            <w:rFonts w:asciiTheme="minorHAnsi" w:eastAsiaTheme="majorEastAsia" w:hAnsiTheme="minorHAnsi" w:cs="Arial"/>
            <w:shd w:val="clear" w:color="auto" w:fill="FFFFFF"/>
          </w:rPr>
          <w:t>www.apa.org/practice/guidelines/telepsychology</w:t>
        </w:r>
      </w:hyperlink>
      <w:r w:rsidRPr="002B7228">
        <w:rPr>
          <w:rFonts w:asciiTheme="minorHAnsi" w:hAnsiTheme="minorHAnsi" w:cs="Arial"/>
          <w:color w:val="222222"/>
          <w:shd w:val="clear" w:color="auto" w:fill="FFFFFF"/>
        </w:rPr>
        <w:t>, accessed 10.23]</w:t>
      </w:r>
    </w:p>
    <w:p w14:paraId="40C4A3C9" w14:textId="77777777" w:rsidR="00C65E36" w:rsidRPr="002B7228" w:rsidRDefault="00C65E36" w:rsidP="00C65E36">
      <w:pPr>
        <w:pStyle w:val="NormalWeb"/>
        <w:spacing w:before="0" w:beforeAutospacing="0" w:after="0" w:afterAutospacing="0"/>
        <w:ind w:left="1440"/>
        <w:rPr>
          <w:rFonts w:asciiTheme="minorHAnsi" w:hAnsiTheme="minorHAnsi" w:cs="Arial"/>
          <w:color w:val="222222"/>
          <w:shd w:val="clear" w:color="auto" w:fill="FFFFFF"/>
        </w:rPr>
      </w:pPr>
    </w:p>
    <w:p w14:paraId="050FE6EE" w14:textId="77777777" w:rsidR="00C65E36"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Association of Educational Psychologists (AEP), 2020. </w:t>
      </w:r>
      <w:r w:rsidRPr="002B7228">
        <w:rPr>
          <w:rFonts w:asciiTheme="minorHAnsi" w:hAnsiTheme="minorHAnsi" w:cs="Arial"/>
          <w:i/>
          <w:iCs/>
        </w:rPr>
        <w:t>Working remotely with children, young people, and their families: Staying safe, maintaining data security, upholding professional standards, and using technology.</w:t>
      </w:r>
      <w:r w:rsidRPr="002B7228">
        <w:rPr>
          <w:rFonts w:asciiTheme="minorHAnsi" w:hAnsiTheme="minorHAnsi" w:cs="Arial"/>
          <w:b/>
          <w:bCs/>
          <w:i/>
          <w:iCs/>
        </w:rPr>
        <w:t xml:space="preserve"> </w:t>
      </w:r>
      <w:r w:rsidRPr="002B7228">
        <w:rPr>
          <w:rFonts w:asciiTheme="minorHAnsi" w:hAnsiTheme="minorHAnsi" w:cs="Arial"/>
          <w:color w:val="222222"/>
          <w:shd w:val="clear" w:color="auto" w:fill="FFFFFF"/>
        </w:rPr>
        <w:t xml:space="preserve">Association of Educational Psychologists, Durham [available online: </w:t>
      </w:r>
      <w:hyperlink r:id="rId44" w:history="1">
        <w:r w:rsidRPr="002B7228">
          <w:rPr>
            <w:rStyle w:val="Hyperlink"/>
            <w:rFonts w:asciiTheme="minorHAnsi" w:eastAsiaTheme="majorEastAsia" w:hAnsiTheme="minorHAnsi" w:cs="Arial"/>
            <w:shd w:val="clear" w:color="auto" w:fill="FFFFFF"/>
          </w:rPr>
          <w:t>www.aep.org.uk</w:t>
        </w:r>
      </w:hyperlink>
      <w:r w:rsidRPr="002B7228">
        <w:rPr>
          <w:rFonts w:asciiTheme="minorHAnsi" w:hAnsiTheme="minorHAnsi" w:cs="Arial"/>
          <w:color w:val="222222"/>
          <w:shd w:val="clear" w:color="auto" w:fill="FFFFFF"/>
        </w:rPr>
        <w:t>, accessed 09.23]</w:t>
      </w:r>
    </w:p>
    <w:p w14:paraId="0B4F502A" w14:textId="77777777" w:rsidR="00C65E36" w:rsidRPr="002B7228" w:rsidRDefault="00C65E36" w:rsidP="00C65E36">
      <w:pPr>
        <w:pStyle w:val="ListParagraph"/>
        <w:rPr>
          <w:rFonts w:cs="Arial"/>
          <w:color w:val="222222"/>
          <w:shd w:val="clear" w:color="auto" w:fill="FFFFFF"/>
        </w:rPr>
      </w:pPr>
    </w:p>
    <w:p w14:paraId="7B807D2E" w14:textId="77777777" w:rsidR="00C65E36" w:rsidRPr="002B7228" w:rsidRDefault="00C65E36" w:rsidP="00C65E36">
      <w:pPr>
        <w:pStyle w:val="NormalWeb"/>
        <w:spacing w:before="0" w:beforeAutospacing="0" w:after="0" w:afterAutospacing="0"/>
        <w:ind w:left="1440"/>
        <w:rPr>
          <w:rFonts w:asciiTheme="minorHAnsi" w:hAnsiTheme="minorHAnsi" w:cs="Arial"/>
          <w:color w:val="222222"/>
          <w:shd w:val="clear" w:color="auto" w:fill="FFFFFF"/>
        </w:rPr>
      </w:pPr>
    </w:p>
    <w:p w14:paraId="560D5F33" w14:textId="77777777" w:rsidR="00C65E36"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lastRenderedPageBreak/>
        <w:t xml:space="preserve">British Association for Counselling and Psychotherapy (BACP), 2023. </w:t>
      </w:r>
      <w:r w:rsidRPr="002B7228">
        <w:rPr>
          <w:rFonts w:asciiTheme="minorHAnsi" w:hAnsiTheme="minorHAnsi" w:cs="Arial"/>
          <w:i/>
          <w:iCs/>
          <w:color w:val="222222"/>
          <w:shd w:val="clear" w:color="auto" w:fill="FFFFFF"/>
        </w:rPr>
        <w:t>Working online in the counselling professions: Good Practice in Action Factsheet 047</w:t>
      </w:r>
      <w:r w:rsidRPr="002B7228">
        <w:rPr>
          <w:rFonts w:asciiTheme="minorHAnsi" w:hAnsiTheme="minorHAnsi" w:cs="Arial"/>
          <w:color w:val="222222"/>
          <w:shd w:val="clear" w:color="auto" w:fill="FFFFFF"/>
        </w:rPr>
        <w:t xml:space="preserve">. British Association for Counselling and Psychotherapy, Lutterworth [available online: </w:t>
      </w:r>
      <w:hyperlink r:id="rId45" w:history="1">
        <w:r w:rsidRPr="002B7228">
          <w:rPr>
            <w:rStyle w:val="Hyperlink"/>
            <w:rFonts w:asciiTheme="minorHAnsi" w:eastAsiaTheme="majorEastAsia" w:hAnsiTheme="minorHAnsi" w:cs="Arial"/>
            <w:shd w:val="clear" w:color="auto" w:fill="FFFFFF"/>
          </w:rPr>
          <w:t>www.bacp.co.uk/media/17386/bacp-working-online-in-counselling-professions-fs-gpia-047-feb23.pdf</w:t>
        </w:r>
      </w:hyperlink>
      <w:r w:rsidRPr="002B7228">
        <w:rPr>
          <w:rFonts w:asciiTheme="minorHAnsi" w:hAnsiTheme="minorHAnsi" w:cs="Arial"/>
          <w:color w:val="222222"/>
          <w:shd w:val="clear" w:color="auto" w:fill="FFFFFF"/>
        </w:rPr>
        <w:t>, accessed 10.23]</w:t>
      </w:r>
    </w:p>
    <w:p w14:paraId="4DF73868" w14:textId="77777777" w:rsidR="00C65E36" w:rsidRPr="002B7228" w:rsidRDefault="00C65E36" w:rsidP="00C65E36">
      <w:pPr>
        <w:pStyle w:val="NormalWeb"/>
        <w:spacing w:before="0" w:beforeAutospacing="0" w:after="0" w:afterAutospacing="0"/>
        <w:ind w:left="1440"/>
        <w:rPr>
          <w:rFonts w:asciiTheme="minorHAnsi" w:hAnsiTheme="minorHAnsi" w:cs="Arial"/>
          <w:color w:val="222222"/>
          <w:shd w:val="clear" w:color="auto" w:fill="FFFFFF"/>
        </w:rPr>
      </w:pPr>
    </w:p>
    <w:p w14:paraId="7C668E82" w14:textId="77777777" w:rsidR="00C65E36"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British Psychological Society (BPS), 2020. </w:t>
      </w:r>
      <w:r w:rsidRPr="002B7228">
        <w:rPr>
          <w:rFonts w:asciiTheme="minorHAnsi" w:hAnsiTheme="minorHAnsi" w:cs="Arial"/>
          <w:i/>
          <w:iCs/>
          <w:color w:val="222222"/>
          <w:shd w:val="clear" w:color="auto" w:fill="FFFFFF"/>
        </w:rPr>
        <w:t>Guidelines on psychological assessment undertaken remotely</w:t>
      </w:r>
      <w:r w:rsidRPr="002B7228">
        <w:rPr>
          <w:rFonts w:asciiTheme="minorHAnsi" w:hAnsiTheme="minorHAnsi" w:cs="Arial"/>
          <w:color w:val="222222"/>
          <w:shd w:val="clear" w:color="auto" w:fill="FFFFFF"/>
        </w:rPr>
        <w:t xml:space="preserve">. British Psychological Society, Leicester [available online: </w:t>
      </w:r>
      <w:hyperlink r:id="rId46" w:history="1">
        <w:r w:rsidRPr="002B7228">
          <w:rPr>
            <w:rStyle w:val="Hyperlink"/>
            <w:rFonts w:asciiTheme="minorHAnsi" w:eastAsiaTheme="majorEastAsia" w:hAnsiTheme="minorHAnsi" w:cs="Arial"/>
            <w:shd w:val="clear" w:color="auto" w:fill="FFFFFF"/>
          </w:rPr>
          <w:t>https://cms.bps.org.uk/sites/default/files/2022-06/Psychological%20assessment%20undertaken%20remotely.pdf</w:t>
        </w:r>
      </w:hyperlink>
      <w:r w:rsidRPr="002B7228">
        <w:rPr>
          <w:rFonts w:asciiTheme="minorHAnsi" w:hAnsiTheme="minorHAnsi" w:cs="Arial"/>
          <w:color w:val="222222"/>
          <w:shd w:val="clear" w:color="auto" w:fill="FFFFFF"/>
        </w:rPr>
        <w:t>, accessed 10.23]</w:t>
      </w:r>
    </w:p>
    <w:p w14:paraId="05760A2A" w14:textId="77777777" w:rsidR="00C65E36" w:rsidRPr="002B7228" w:rsidRDefault="00C65E36" w:rsidP="00C65E36">
      <w:pPr>
        <w:pStyle w:val="ListParagraph"/>
        <w:rPr>
          <w:rFonts w:cs="Arial"/>
          <w:color w:val="222222"/>
          <w:shd w:val="clear" w:color="auto" w:fill="FFFFFF"/>
        </w:rPr>
      </w:pPr>
    </w:p>
    <w:p w14:paraId="2BE36E62" w14:textId="77777777" w:rsidR="00C65E36"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Division of Clinical Psychology Digital Healthcare Sub-Committee, 2020. Effective therapy via video: Top tips. Clinical Psychology Forum, 329, 37-39. British Psychological Society, Leicester [available online: </w:t>
      </w:r>
      <w:hyperlink r:id="rId47" w:history="1">
        <w:r w:rsidRPr="002B7228">
          <w:rPr>
            <w:rStyle w:val="Hyperlink"/>
            <w:rFonts w:asciiTheme="minorHAnsi" w:eastAsiaTheme="majorEastAsia" w:hAnsiTheme="minorHAnsi" w:cs="Arial"/>
            <w:shd w:val="clear" w:color="auto" w:fill="FFFFFF"/>
          </w:rPr>
          <w:t>https://explore.bps.org.uk/content/bpscpf/1/329</w:t>
        </w:r>
      </w:hyperlink>
      <w:r w:rsidRPr="002B7228">
        <w:rPr>
          <w:rFonts w:asciiTheme="minorHAnsi" w:hAnsiTheme="minorHAnsi" w:cs="Arial"/>
          <w:color w:val="222222"/>
          <w:shd w:val="clear" w:color="auto" w:fill="FFFFFF"/>
        </w:rPr>
        <w:t>, accessed 10.23]</w:t>
      </w:r>
    </w:p>
    <w:p w14:paraId="4F0E7D91" w14:textId="77777777" w:rsidR="00C65E36" w:rsidRPr="002B7228" w:rsidRDefault="00C65E36" w:rsidP="00C65E36">
      <w:pPr>
        <w:pStyle w:val="ListParagraph"/>
        <w:rPr>
          <w:rFonts w:cs="Arial"/>
          <w:color w:val="222222"/>
          <w:shd w:val="clear" w:color="auto" w:fill="FFFFFF"/>
        </w:rPr>
      </w:pPr>
    </w:p>
    <w:p w14:paraId="6E9CC8E6"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Education Endowment Foundation, 2020. Remote learning, rapid evidence assessment. Education Endowment Foundation, London [available online: </w:t>
      </w:r>
      <w:hyperlink r:id="rId48" w:history="1">
        <w:r w:rsidRPr="002B7228">
          <w:rPr>
            <w:rStyle w:val="Hyperlink"/>
            <w:rFonts w:asciiTheme="minorHAnsi" w:eastAsiaTheme="majorEastAsia" w:hAnsiTheme="minorHAnsi" w:cs="Arial"/>
            <w:shd w:val="clear" w:color="auto" w:fill="FFFFFF"/>
          </w:rPr>
          <w:t>https://educationendowmentfoundation.org.uk/guidance-for-teachers/covid-19-resources/best-evidence-on-supporting-students-to-learn-remotely</w:t>
        </w:r>
      </w:hyperlink>
      <w:r w:rsidRPr="002B7228">
        <w:rPr>
          <w:rFonts w:asciiTheme="minorHAnsi" w:hAnsiTheme="minorHAnsi" w:cs="Arial"/>
          <w:color w:val="222222"/>
          <w:shd w:val="clear" w:color="auto" w:fill="FFFFFF"/>
        </w:rPr>
        <w:t>, accessed 10.23]</w:t>
      </w:r>
    </w:p>
    <w:p w14:paraId="0FD41E43" w14:textId="77777777" w:rsidR="002B7228" w:rsidRPr="002B7228" w:rsidRDefault="002B7228" w:rsidP="002B7228">
      <w:pPr>
        <w:pStyle w:val="ListParagraph"/>
        <w:rPr>
          <w:rFonts w:cs="Arial"/>
        </w:rPr>
      </w:pPr>
    </w:p>
    <w:p w14:paraId="19EE36B7"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rPr>
        <w:t>Galvin, E., Desselle, S., Gavin, B., Quigley, E., Flear, M., Kilbride, K., McNicholas, F., Cullinan, S. and Hayden, J., 2022. Patient and provider perspectives of the implementation of remote consultations for community-dwelling people with mental health conditions: a systematic mixed studies review. </w:t>
      </w:r>
      <w:r w:rsidRPr="002B7228">
        <w:rPr>
          <w:rFonts w:asciiTheme="minorHAnsi" w:hAnsiTheme="minorHAnsi" w:cs="Arial"/>
          <w:i/>
          <w:iCs/>
        </w:rPr>
        <w:t>Journal of Psychiatric Research</w:t>
      </w:r>
      <w:r w:rsidRPr="002B7228">
        <w:rPr>
          <w:rFonts w:asciiTheme="minorHAnsi" w:hAnsiTheme="minorHAnsi" w:cs="Arial"/>
        </w:rPr>
        <w:t xml:space="preserve"> [available online: </w:t>
      </w:r>
      <w:hyperlink r:id="rId49" w:history="1">
        <w:r w:rsidRPr="002B7228">
          <w:rPr>
            <w:rStyle w:val="Hyperlink"/>
            <w:rFonts w:asciiTheme="minorHAnsi" w:eastAsiaTheme="majorEastAsia" w:hAnsiTheme="minorHAnsi" w:cs="Arial"/>
          </w:rPr>
          <w:t>www.sciencedirect.com/science/article/pii/S0022395622006033</w:t>
        </w:r>
      </w:hyperlink>
      <w:r w:rsidRPr="002B7228">
        <w:rPr>
          <w:rFonts w:asciiTheme="minorHAnsi" w:hAnsiTheme="minorHAnsi" w:cs="Arial"/>
        </w:rPr>
        <w:t>, accessed 10.23]</w:t>
      </w:r>
    </w:p>
    <w:p w14:paraId="62B5BFFA" w14:textId="77777777" w:rsidR="002B7228" w:rsidRPr="002B7228" w:rsidRDefault="002B7228" w:rsidP="002B7228">
      <w:pPr>
        <w:pStyle w:val="ListParagraph"/>
        <w:rPr>
          <w:rFonts w:cs="Arial"/>
          <w:color w:val="222222"/>
          <w:shd w:val="clear" w:color="auto" w:fill="FFFFFF"/>
        </w:rPr>
      </w:pPr>
    </w:p>
    <w:p w14:paraId="42DC0052"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Hassard, J., 2022. Exploring educational psychologists’ perceptions of changes to assessment practice throughout the COVID-19 pandemic. </w:t>
      </w:r>
      <w:r w:rsidRPr="002B7228">
        <w:rPr>
          <w:rFonts w:asciiTheme="minorHAnsi" w:hAnsiTheme="minorHAnsi" w:cs="Arial"/>
          <w:i/>
          <w:iCs/>
          <w:color w:val="222222"/>
          <w:shd w:val="clear" w:color="auto" w:fill="FFFFFF"/>
        </w:rPr>
        <w:t>Educational Psychology in Practice</w:t>
      </w:r>
      <w:r w:rsidRPr="002B7228">
        <w:rPr>
          <w:rFonts w:asciiTheme="minorHAnsi" w:hAnsiTheme="minorHAnsi" w:cs="Arial"/>
          <w:color w:val="222222"/>
          <w:shd w:val="clear" w:color="auto" w:fill="FFFFFF"/>
        </w:rPr>
        <w:t>, </w:t>
      </w:r>
      <w:r w:rsidRPr="002B7228">
        <w:rPr>
          <w:rFonts w:asciiTheme="minorHAnsi" w:hAnsiTheme="minorHAnsi" w:cs="Arial"/>
          <w:i/>
          <w:iCs/>
          <w:color w:val="222222"/>
          <w:shd w:val="clear" w:color="auto" w:fill="FFFFFF"/>
        </w:rPr>
        <w:t>38</w:t>
      </w:r>
      <w:r w:rsidRPr="002B7228">
        <w:rPr>
          <w:rFonts w:asciiTheme="minorHAnsi" w:hAnsiTheme="minorHAnsi" w:cs="Arial"/>
          <w:color w:val="222222"/>
          <w:shd w:val="clear" w:color="auto" w:fill="FFFFFF"/>
        </w:rPr>
        <w:t>(2), pp.214-231.</w:t>
      </w:r>
    </w:p>
    <w:p w14:paraId="0D051432" w14:textId="77777777" w:rsidR="002B7228" w:rsidRPr="002B7228" w:rsidRDefault="002B7228" w:rsidP="002B7228">
      <w:pPr>
        <w:pStyle w:val="ListParagraph"/>
        <w:rPr>
          <w:rFonts w:cs="Arial"/>
          <w:color w:val="222222"/>
          <w:shd w:val="clear" w:color="auto" w:fill="FFFFFF"/>
        </w:rPr>
      </w:pPr>
    </w:p>
    <w:p w14:paraId="6ACFCAF2"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Health and Care Professions Council (HCPC), 2021. </w:t>
      </w:r>
      <w:r w:rsidRPr="002B7228">
        <w:rPr>
          <w:rFonts w:asciiTheme="minorHAnsi" w:hAnsiTheme="minorHAnsi" w:cs="Arial"/>
          <w:i/>
          <w:iCs/>
          <w:color w:val="222222"/>
          <w:shd w:val="clear" w:color="auto" w:fill="FFFFFF"/>
        </w:rPr>
        <w:t>Adapting your practice in the community</w:t>
      </w:r>
      <w:r w:rsidRPr="002B7228">
        <w:rPr>
          <w:rFonts w:asciiTheme="minorHAnsi" w:hAnsiTheme="minorHAnsi" w:cs="Arial"/>
          <w:color w:val="222222"/>
          <w:shd w:val="clear" w:color="auto" w:fill="FFFFFF"/>
        </w:rPr>
        <w:t xml:space="preserve">. Health and Care Professions Council, London [available online: </w:t>
      </w:r>
      <w:hyperlink r:id="rId50" w:history="1">
        <w:r w:rsidRPr="002B7228">
          <w:rPr>
            <w:rStyle w:val="Hyperlink"/>
            <w:rFonts w:asciiTheme="minorHAnsi" w:eastAsiaTheme="majorEastAsia" w:hAnsiTheme="minorHAnsi" w:cs="Arial"/>
            <w:shd w:val="clear" w:color="auto" w:fill="FFFFFF"/>
          </w:rPr>
          <w:t>www.hcpc-uk.org/covid-19/advice/applying-our-standards/adapting-your-practice-in-the-community</w:t>
        </w:r>
      </w:hyperlink>
      <w:r w:rsidRPr="002B7228">
        <w:rPr>
          <w:rFonts w:asciiTheme="minorHAnsi" w:hAnsiTheme="minorHAnsi" w:cs="Arial"/>
          <w:color w:val="222222"/>
          <w:shd w:val="clear" w:color="auto" w:fill="FFFFFF"/>
        </w:rPr>
        <w:t>, accessed 10.23]</w:t>
      </w:r>
    </w:p>
    <w:p w14:paraId="40A9A6B7" w14:textId="77777777" w:rsidR="002B7228" w:rsidRPr="002B7228" w:rsidRDefault="002B7228" w:rsidP="002B7228">
      <w:pPr>
        <w:pStyle w:val="ListParagraph"/>
        <w:rPr>
          <w:rFonts w:cs="Arial"/>
          <w:color w:val="222222"/>
          <w:shd w:val="clear" w:color="auto" w:fill="FFFFFF"/>
        </w:rPr>
      </w:pPr>
    </w:p>
    <w:p w14:paraId="25D65FBB"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Health and Care Professions Council (HCPC), 2021. </w:t>
      </w:r>
      <w:r w:rsidRPr="002B7228">
        <w:rPr>
          <w:rFonts w:asciiTheme="minorHAnsi" w:hAnsiTheme="minorHAnsi" w:cs="Arial"/>
          <w:i/>
          <w:iCs/>
          <w:color w:val="222222"/>
          <w:shd w:val="clear" w:color="auto" w:fill="FFFFFF"/>
        </w:rPr>
        <w:t>Providing care and treatment remotely</w:t>
      </w:r>
      <w:r w:rsidRPr="002B7228">
        <w:rPr>
          <w:rFonts w:asciiTheme="minorHAnsi" w:hAnsiTheme="minorHAnsi" w:cs="Arial"/>
          <w:color w:val="222222"/>
          <w:shd w:val="clear" w:color="auto" w:fill="FFFFFF"/>
        </w:rPr>
        <w:t xml:space="preserve">. Health and Care Professions Council, London [available online: </w:t>
      </w:r>
      <w:hyperlink r:id="rId51" w:history="1">
        <w:r w:rsidRPr="002B7228">
          <w:rPr>
            <w:rStyle w:val="Hyperlink"/>
            <w:rFonts w:asciiTheme="minorHAnsi" w:eastAsiaTheme="majorEastAsia" w:hAnsiTheme="minorHAnsi" w:cs="Arial"/>
            <w:shd w:val="clear" w:color="auto" w:fill="FFFFFF"/>
          </w:rPr>
          <w:t>www.hcpc-uk.org/standards/meeting-our-</w:t>
        </w:r>
        <w:r w:rsidRPr="002B7228">
          <w:rPr>
            <w:rStyle w:val="Hyperlink"/>
            <w:rFonts w:asciiTheme="minorHAnsi" w:eastAsiaTheme="majorEastAsia" w:hAnsiTheme="minorHAnsi" w:cs="Arial"/>
            <w:shd w:val="clear" w:color="auto" w:fill="FFFFFF"/>
          </w:rPr>
          <w:lastRenderedPageBreak/>
          <w:t>standards/scope-of-practice/providing-care-and-treatment-remotely</w:t>
        </w:r>
      </w:hyperlink>
      <w:r w:rsidRPr="002B7228">
        <w:rPr>
          <w:rFonts w:asciiTheme="minorHAnsi" w:hAnsiTheme="minorHAnsi" w:cs="Arial"/>
          <w:color w:val="222222"/>
          <w:shd w:val="clear" w:color="auto" w:fill="FFFFFF"/>
        </w:rPr>
        <w:t>, accessed 10.23]</w:t>
      </w:r>
    </w:p>
    <w:p w14:paraId="2C235D9B" w14:textId="77777777" w:rsidR="002B7228" w:rsidRPr="002B7228" w:rsidRDefault="002B7228" w:rsidP="002B7228">
      <w:pPr>
        <w:pStyle w:val="ListParagraph"/>
        <w:rPr>
          <w:rFonts w:cs="Arial"/>
          <w:color w:val="222222"/>
          <w:shd w:val="clear" w:color="auto" w:fill="FFFFFF"/>
        </w:rPr>
      </w:pPr>
    </w:p>
    <w:p w14:paraId="7FCAC616"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Health Service Executive of Ireland, 2020. </w:t>
      </w:r>
      <w:r w:rsidRPr="002B7228">
        <w:rPr>
          <w:rFonts w:asciiTheme="minorHAnsi" w:hAnsiTheme="minorHAnsi" w:cs="Arial"/>
          <w:i/>
          <w:iCs/>
          <w:color w:val="222222"/>
          <w:shd w:val="clear" w:color="auto" w:fill="FFFFFF"/>
        </w:rPr>
        <w:t>Telepractice: A practical guide for children’s disability teams</w:t>
      </w:r>
      <w:r w:rsidRPr="002B7228">
        <w:rPr>
          <w:rFonts w:asciiTheme="minorHAnsi" w:hAnsiTheme="minorHAnsi" w:cs="Arial"/>
          <w:color w:val="222222"/>
          <w:shd w:val="clear" w:color="auto" w:fill="FFFFFF"/>
        </w:rPr>
        <w:t xml:space="preserve">. Health Service Executive, Dublin [available online: </w:t>
      </w:r>
      <w:hyperlink r:id="rId52" w:history="1">
        <w:r w:rsidRPr="002B7228">
          <w:rPr>
            <w:rStyle w:val="Hyperlink"/>
            <w:rFonts w:asciiTheme="minorHAnsi" w:eastAsiaTheme="majorEastAsia" w:hAnsiTheme="minorHAnsi" w:cs="Arial"/>
            <w:shd w:val="clear" w:color="auto" w:fill="FFFFFF"/>
          </w:rPr>
          <w:t>www.hse.ie/eng/services/list/4/disability/progressing-disability/pds-programme/documents/telepractice-guide-for-children-s-disability-teams.pdf</w:t>
        </w:r>
      </w:hyperlink>
      <w:r w:rsidRPr="002B7228">
        <w:rPr>
          <w:rFonts w:asciiTheme="minorHAnsi" w:hAnsiTheme="minorHAnsi" w:cs="Arial"/>
          <w:color w:val="222222"/>
          <w:shd w:val="clear" w:color="auto" w:fill="FFFFFF"/>
        </w:rPr>
        <w:t>, accessed 10.23]</w:t>
      </w:r>
    </w:p>
    <w:p w14:paraId="211E2F8F" w14:textId="77777777" w:rsidR="002B7228" w:rsidRPr="002B7228" w:rsidRDefault="002B7228" w:rsidP="002B7228">
      <w:pPr>
        <w:pStyle w:val="ListParagraph"/>
        <w:rPr>
          <w:rFonts w:cs="Arial"/>
          <w:color w:val="222222"/>
          <w:shd w:val="clear" w:color="auto" w:fill="FFFFFF"/>
        </w:rPr>
      </w:pPr>
    </w:p>
    <w:p w14:paraId="6CD8C0A3" w14:textId="77777777" w:rsidR="002B722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 xml:space="preserve">Mind, 2021. Trying to connect: The importance of choice and remote mental health services. Mind, London [available online: </w:t>
      </w:r>
      <w:hyperlink r:id="rId53" w:history="1">
        <w:r w:rsidRPr="002B7228">
          <w:rPr>
            <w:rStyle w:val="Hyperlink"/>
            <w:rFonts w:asciiTheme="minorHAnsi" w:eastAsiaTheme="majorEastAsia" w:hAnsiTheme="minorHAnsi" w:cs="Arial"/>
            <w:shd w:val="clear" w:color="auto" w:fill="FFFFFF"/>
          </w:rPr>
          <w:t>www.mind.org.uk/media/8575/mind-20582-trying-to-connect-report-aw2-welsh-recommendations-lr.pdf</w:t>
        </w:r>
      </w:hyperlink>
      <w:r w:rsidRPr="002B7228">
        <w:rPr>
          <w:rFonts w:asciiTheme="minorHAnsi" w:hAnsiTheme="minorHAnsi" w:cs="Arial"/>
          <w:color w:val="222222"/>
          <w:shd w:val="clear" w:color="auto" w:fill="FFFFFF"/>
        </w:rPr>
        <w:t>, accessed 10.23]</w:t>
      </w:r>
    </w:p>
    <w:p w14:paraId="526315D0" w14:textId="77777777" w:rsidR="002B7228" w:rsidRPr="002B7228" w:rsidRDefault="002B7228" w:rsidP="002B7228">
      <w:pPr>
        <w:pStyle w:val="ListParagraph"/>
        <w:rPr>
          <w:rFonts w:cs="Arial"/>
          <w:color w:val="222222"/>
          <w:shd w:val="clear" w:color="auto" w:fill="FFFFFF"/>
        </w:rPr>
      </w:pPr>
    </w:p>
    <w:p w14:paraId="5CE3280E" w14:textId="53CFFAE3" w:rsidR="008F1998" w:rsidRPr="002B7228" w:rsidRDefault="008F1998" w:rsidP="008E1C7C">
      <w:pPr>
        <w:pStyle w:val="NormalWeb"/>
        <w:numPr>
          <w:ilvl w:val="1"/>
          <w:numId w:val="8"/>
        </w:numPr>
        <w:spacing w:before="0" w:beforeAutospacing="0" w:after="0" w:afterAutospacing="0"/>
        <w:rPr>
          <w:rFonts w:asciiTheme="minorHAnsi" w:hAnsiTheme="minorHAnsi" w:cs="Arial"/>
          <w:color w:val="222222"/>
          <w:shd w:val="clear" w:color="auto" w:fill="FFFFFF"/>
        </w:rPr>
      </w:pPr>
      <w:r w:rsidRPr="002B7228">
        <w:rPr>
          <w:rFonts w:asciiTheme="minorHAnsi" w:hAnsiTheme="minorHAnsi" w:cs="Arial"/>
          <w:color w:val="222222"/>
          <w:shd w:val="clear" w:color="auto" w:fill="FFFFFF"/>
        </w:rPr>
        <w:t>Joshi, A., Paterson, N., Hinkley, T. and Joss, N., 2021. </w:t>
      </w:r>
      <w:r w:rsidRPr="002B7228">
        <w:rPr>
          <w:rFonts w:asciiTheme="minorHAnsi" w:hAnsiTheme="minorHAnsi" w:cs="Arial"/>
          <w:i/>
          <w:iCs/>
          <w:color w:val="222222"/>
          <w:shd w:val="clear" w:color="auto" w:fill="FFFFFF"/>
        </w:rPr>
        <w:t>The use of telepractice in the family and relationship services sector</w:t>
      </w:r>
      <w:r w:rsidRPr="002B7228">
        <w:rPr>
          <w:rFonts w:asciiTheme="minorHAnsi" w:hAnsiTheme="minorHAnsi" w:cs="Arial"/>
          <w:color w:val="222222"/>
          <w:shd w:val="clear" w:color="auto" w:fill="FFFFFF"/>
        </w:rPr>
        <w:t xml:space="preserve">. Child Family Community Australia, Australian Institute of Family Studies [available online: </w:t>
      </w:r>
      <w:hyperlink r:id="rId54" w:history="1">
        <w:r w:rsidRPr="002B7228">
          <w:rPr>
            <w:rStyle w:val="Hyperlink"/>
            <w:rFonts w:asciiTheme="minorHAnsi" w:eastAsiaTheme="majorEastAsia" w:hAnsiTheme="minorHAnsi" w:cs="Arial"/>
            <w:shd w:val="clear" w:color="auto" w:fill="FFFFFF"/>
          </w:rPr>
          <w:t>https://apo.org.au/node/312207</w:t>
        </w:r>
      </w:hyperlink>
      <w:r w:rsidRPr="002B7228">
        <w:rPr>
          <w:rFonts w:asciiTheme="minorHAnsi" w:hAnsiTheme="minorHAnsi" w:cs="Arial"/>
          <w:color w:val="222222"/>
          <w:shd w:val="clear" w:color="auto" w:fill="FFFFFF"/>
        </w:rPr>
        <w:t>, accessed 10.23]</w:t>
      </w:r>
    </w:p>
    <w:p w14:paraId="118496BA" w14:textId="77777777" w:rsidR="008F1998" w:rsidRPr="00BB4BD4" w:rsidRDefault="008F1998" w:rsidP="008F1998">
      <w:pPr>
        <w:rPr>
          <w:rFonts w:ascii="Arial" w:hAnsi="Arial" w:cs="Arial"/>
        </w:rPr>
      </w:pPr>
    </w:p>
    <w:p w14:paraId="0D787F65" w14:textId="77777777" w:rsidR="008F1998" w:rsidRPr="00AA7276" w:rsidRDefault="008F1998" w:rsidP="0043067B">
      <w:pPr>
        <w:pStyle w:val="Heading2"/>
        <w:rPr>
          <w:color w:val="B09E80"/>
        </w:rPr>
      </w:pPr>
      <w:bookmarkStart w:id="75" w:name="_Toc176458037"/>
      <w:r w:rsidRPr="00AA7276">
        <w:rPr>
          <w:color w:val="B09E80"/>
        </w:rPr>
        <w:t>Our approach</w:t>
      </w:r>
      <w:bookmarkEnd w:id="75"/>
    </w:p>
    <w:p w14:paraId="62BC0574" w14:textId="77777777" w:rsidR="008F1998" w:rsidRPr="0062410D" w:rsidRDefault="008F1998" w:rsidP="008F1998">
      <w:pPr>
        <w:pStyle w:val="ListParagraph"/>
        <w:rPr>
          <w:rFonts w:cs="Arial"/>
          <w:sz w:val="22"/>
          <w:szCs w:val="22"/>
        </w:rPr>
      </w:pPr>
    </w:p>
    <w:p w14:paraId="622A2315" w14:textId="402D3324" w:rsidR="008F1998" w:rsidRPr="0062410D" w:rsidRDefault="008F1998" w:rsidP="008E1C7C">
      <w:pPr>
        <w:pStyle w:val="ListParagraph"/>
        <w:numPr>
          <w:ilvl w:val="0"/>
          <w:numId w:val="8"/>
        </w:numPr>
        <w:rPr>
          <w:rFonts w:cs="Arial"/>
        </w:rPr>
      </w:pPr>
      <w:r w:rsidRPr="0062410D">
        <w:rPr>
          <w:rFonts w:cs="Arial"/>
        </w:rPr>
        <w:t>An American study found that pre-pandemic, 7% of all psychological services were delivered remotely. During the pandemic, this rose to 85%, with psychologists believing that a third of future services will occur via remote means post-pandemic</w:t>
      </w:r>
      <w:r w:rsidRPr="0062410D">
        <w:rPr>
          <w:rStyle w:val="FootnoteReference"/>
          <w:rFonts w:cs="Arial"/>
        </w:rPr>
        <w:footnoteReference w:id="24"/>
      </w:r>
      <w:r w:rsidRPr="0062410D">
        <w:rPr>
          <w:rFonts w:cs="Arial"/>
        </w:rPr>
        <w:t>. This trend has been seen throughout the world, including in the United Kingdom:</w:t>
      </w:r>
    </w:p>
    <w:p w14:paraId="0590C4B5" w14:textId="77777777" w:rsidR="008F1998" w:rsidRPr="0062410D" w:rsidRDefault="008F1998" w:rsidP="008F1998">
      <w:pPr>
        <w:pStyle w:val="ListParagraph"/>
        <w:rPr>
          <w:rFonts w:cs="Arial"/>
        </w:rPr>
      </w:pPr>
    </w:p>
    <w:p w14:paraId="1DD712B2" w14:textId="77777777" w:rsidR="008F1998" w:rsidRPr="0062410D" w:rsidRDefault="008F1998" w:rsidP="009A2006">
      <w:pPr>
        <w:ind w:left="1440" w:right="17"/>
        <w:rPr>
          <w:rFonts w:cs="Arial"/>
          <w:i/>
          <w:iCs/>
        </w:rPr>
      </w:pPr>
      <w:r w:rsidRPr="0062410D">
        <w:rPr>
          <w:rFonts w:cs="Arial"/>
          <w:i/>
          <w:iCs/>
        </w:rPr>
        <w:t>More and more of us are working remotely, whether that be online or over the phone. Remote working brings many opportunities and advantages for healthcare professionals, services, and service users. However, it also brings risks and new challenges for practice… Here at HCPC, we are really supportive of registrants taking advantage of new technologies and ways of working in their practice. We know this has huge potential to advantage everyone you work with.</w:t>
      </w:r>
      <w:r w:rsidRPr="0062410D">
        <w:rPr>
          <w:rStyle w:val="FootnoteReference"/>
          <w:rFonts w:cs="Arial"/>
        </w:rPr>
        <w:footnoteReference w:id="25"/>
      </w:r>
    </w:p>
    <w:p w14:paraId="5EF50051" w14:textId="77777777" w:rsidR="008F1998" w:rsidRPr="0062410D" w:rsidRDefault="008F1998" w:rsidP="008F1998">
      <w:pPr>
        <w:pStyle w:val="ListParagraph"/>
        <w:rPr>
          <w:rFonts w:cs="Arial"/>
        </w:rPr>
      </w:pPr>
    </w:p>
    <w:p w14:paraId="781A1277" w14:textId="77777777" w:rsidR="008F1998" w:rsidRPr="0062410D" w:rsidRDefault="008F1998" w:rsidP="008F1998">
      <w:pPr>
        <w:pStyle w:val="NormalWeb"/>
        <w:spacing w:before="0" w:beforeAutospacing="0" w:after="0" w:afterAutospacing="0"/>
        <w:ind w:left="1440"/>
        <w:rPr>
          <w:rFonts w:asciiTheme="minorHAnsi" w:hAnsiTheme="minorHAnsi" w:cs="Arial"/>
        </w:rPr>
      </w:pPr>
      <w:r w:rsidRPr="0062410D">
        <w:rPr>
          <w:rFonts w:asciiTheme="minorHAnsi" w:hAnsiTheme="minorHAnsi" w:cs="Arial"/>
          <w:i/>
          <w:iCs/>
        </w:rPr>
        <w:t xml:space="preserve">Digital technologies offer new and life-changing opportunities. They ensured that both personal and professional connections could be maintained throughout the pandemic and have literally saved countless </w:t>
      </w:r>
      <w:r w:rsidRPr="0062410D">
        <w:rPr>
          <w:rFonts w:asciiTheme="minorHAnsi" w:hAnsiTheme="minorHAnsi" w:cs="Arial"/>
          <w:i/>
          <w:iCs/>
        </w:rPr>
        <w:lastRenderedPageBreak/>
        <w:t>lives. They have become an integral tool for practitioners, bringing with them significant new and additional professional responsibilities.</w:t>
      </w:r>
      <w:r w:rsidRPr="0062410D">
        <w:rPr>
          <w:rStyle w:val="FootnoteReference"/>
          <w:rFonts w:asciiTheme="minorHAnsi" w:hAnsiTheme="minorHAnsi" w:cs="Arial"/>
        </w:rPr>
        <w:footnoteReference w:id="26"/>
      </w:r>
    </w:p>
    <w:p w14:paraId="1B4366C7" w14:textId="77777777" w:rsidR="008F1998" w:rsidRPr="0062410D" w:rsidRDefault="008F1998" w:rsidP="008F1998">
      <w:pPr>
        <w:pStyle w:val="ListParagraph"/>
        <w:rPr>
          <w:rFonts w:cs="Arial"/>
        </w:rPr>
      </w:pPr>
    </w:p>
    <w:p w14:paraId="10F7D72F" w14:textId="512E693C" w:rsidR="008F1998" w:rsidRPr="0062410D" w:rsidRDefault="008F1998" w:rsidP="008E1C7C">
      <w:pPr>
        <w:pStyle w:val="ListParagraph"/>
        <w:numPr>
          <w:ilvl w:val="0"/>
          <w:numId w:val="8"/>
        </w:numPr>
        <w:rPr>
          <w:rFonts w:cs="Arial"/>
          <w:color w:val="222222"/>
          <w:shd w:val="clear" w:color="auto" w:fill="FFFFFF"/>
        </w:rPr>
      </w:pPr>
      <w:r w:rsidRPr="0062410D">
        <w:rPr>
          <w:rFonts w:cs="Arial"/>
          <w:color w:val="222222"/>
          <w:shd w:val="clear" w:color="auto" w:fill="FFFFFF"/>
        </w:rPr>
        <w:t>We are proud to offer remote therapy and assessments in the context of recognising that this mode of service delivery will not always be appropriate for people all the time. Based on the papers noted in section 5c, on a case-by-case basis, we will:</w:t>
      </w:r>
    </w:p>
    <w:p w14:paraId="5F0946F7" w14:textId="77777777" w:rsidR="008F1998" w:rsidRPr="0062410D" w:rsidRDefault="008F1998" w:rsidP="00661212">
      <w:pPr>
        <w:rPr>
          <w:rFonts w:cs="Arial"/>
          <w:color w:val="222222"/>
          <w:shd w:val="clear" w:color="auto" w:fill="FFFFFF"/>
        </w:rPr>
      </w:pPr>
    </w:p>
    <w:p w14:paraId="01F45C22" w14:textId="0A51CB73" w:rsidR="008F1998" w:rsidRPr="0062410D" w:rsidRDefault="008F1998" w:rsidP="008E1C7C">
      <w:pPr>
        <w:pStyle w:val="ListParagraph"/>
        <w:numPr>
          <w:ilvl w:val="0"/>
          <w:numId w:val="16"/>
        </w:numPr>
        <w:ind w:left="1080"/>
        <w:rPr>
          <w:rFonts w:cs="Arial"/>
        </w:rPr>
      </w:pPr>
      <w:r w:rsidRPr="0062410D">
        <w:rPr>
          <w:rFonts w:cs="Arial"/>
        </w:rPr>
        <w:t>Work in the best interests of the child, young person, and parents/carers, within the parameters of factors within our control.</w:t>
      </w:r>
    </w:p>
    <w:p w14:paraId="167F3522" w14:textId="77777777" w:rsidR="008F1998" w:rsidRPr="0062410D" w:rsidRDefault="008F1998" w:rsidP="00661212">
      <w:pPr>
        <w:pStyle w:val="ListParagraph"/>
        <w:ind w:left="1800"/>
        <w:rPr>
          <w:rFonts w:cs="Arial"/>
        </w:rPr>
      </w:pPr>
    </w:p>
    <w:p w14:paraId="29261659" w14:textId="59BB2E3E" w:rsidR="008F1998" w:rsidRPr="0062410D" w:rsidRDefault="008F1998" w:rsidP="008E1C7C">
      <w:pPr>
        <w:pStyle w:val="ListParagraph"/>
        <w:numPr>
          <w:ilvl w:val="0"/>
          <w:numId w:val="16"/>
        </w:numPr>
        <w:ind w:left="1080"/>
        <w:rPr>
          <w:rFonts w:cs="Arial"/>
        </w:rPr>
      </w:pPr>
      <w:r w:rsidRPr="0062410D">
        <w:rPr>
          <w:rFonts w:cs="Arial"/>
        </w:rPr>
        <w:t xml:space="preserve">Be happy to answer any questions about different working modes for your circumstances. We can provide information in writing or orally and additional or different explanations you might require </w:t>
      </w:r>
      <w:r w:rsidR="00434FAD" w:rsidRPr="0062410D">
        <w:rPr>
          <w:rFonts w:cs="Arial"/>
        </w:rPr>
        <w:t>when making</w:t>
      </w:r>
      <w:r w:rsidRPr="0062410D">
        <w:rPr>
          <w:rFonts w:cs="Arial"/>
        </w:rPr>
        <w:t xml:space="preserve"> an informed decision.</w:t>
      </w:r>
    </w:p>
    <w:p w14:paraId="35341944" w14:textId="77777777" w:rsidR="008F1998" w:rsidRPr="0062410D" w:rsidRDefault="008F1998" w:rsidP="00661212">
      <w:pPr>
        <w:pStyle w:val="ListParagraph"/>
        <w:ind w:left="1080"/>
        <w:rPr>
          <w:rFonts w:cs="Arial"/>
        </w:rPr>
      </w:pPr>
    </w:p>
    <w:p w14:paraId="09570D7F" w14:textId="7DEF6C1C" w:rsidR="00661212" w:rsidRDefault="00000000" w:rsidP="008E1C7C">
      <w:pPr>
        <w:pStyle w:val="NormalWeb"/>
        <w:numPr>
          <w:ilvl w:val="0"/>
          <w:numId w:val="16"/>
        </w:numPr>
        <w:spacing w:before="0" w:beforeAutospacing="0" w:after="0" w:afterAutospacing="0"/>
        <w:ind w:left="1080"/>
        <w:rPr>
          <w:rFonts w:asciiTheme="minorHAnsi" w:hAnsiTheme="minorHAnsi" w:cs="Arial"/>
        </w:rPr>
      </w:pPr>
      <w:hyperlink w:anchor="_Appendix_G:_General" w:history="1">
        <w:r w:rsidR="008F1998" w:rsidRPr="002C1093">
          <w:rPr>
            <w:rStyle w:val="Hyperlink"/>
            <w:rFonts w:asciiTheme="minorHAnsi" w:hAnsiTheme="minorHAnsi" w:cs="Arial"/>
          </w:rPr>
          <w:t>Ensure your data is kept safe</w:t>
        </w:r>
      </w:hyperlink>
      <w:r w:rsidR="008F1998" w:rsidRPr="0062410D">
        <w:rPr>
          <w:rFonts w:asciiTheme="minorHAnsi" w:hAnsiTheme="minorHAnsi" w:cs="Arial"/>
        </w:rPr>
        <w:t>. In this respect, we will ensure we are in a quiet and private location, use headsets so our conversations cannot be overheard where necessary, where we are the data controller, we will hold your data on secure networks accessible only by us, use up-to-date spyware and anti-virus protection, and destroy all data using a digital shredding process where it is no longer needed and, in respect to care records, has reached the retention period (typically, ten years, though please note, any third party may retain this information for a longer period). Please see our data protection policy for details. However, despite our best endeavours, there are likely to be limits to confidentiality. Whilst some of these are shared with in-person practices (e.g., others may see, hea</w:t>
      </w:r>
      <w:r w:rsidR="008F1998" w:rsidRPr="00320FD9">
        <w:rPr>
          <w:rFonts w:asciiTheme="minorHAnsi" w:hAnsiTheme="minorHAnsi" w:cs="Arial"/>
        </w:rPr>
        <w:t>r, or otherwise be aware we are talking), other risks will be specific to remote practices, such as evolving and unpredictable cyber-attacks. We will use technology that reduces this risk as far as possible, including but not limited to UK government-approved secure email platforms (i.e., Egress) and password-protected documents.</w:t>
      </w:r>
    </w:p>
    <w:p w14:paraId="7AC3C128" w14:textId="77777777" w:rsidR="00661212" w:rsidRDefault="00661212" w:rsidP="00661212">
      <w:pPr>
        <w:pStyle w:val="NormalWeb"/>
        <w:spacing w:before="0" w:beforeAutospacing="0" w:after="0" w:afterAutospacing="0"/>
        <w:ind w:left="1080"/>
        <w:rPr>
          <w:rFonts w:asciiTheme="minorHAnsi" w:hAnsiTheme="minorHAnsi" w:cs="Arial"/>
        </w:rPr>
      </w:pPr>
    </w:p>
    <w:p w14:paraId="518D0296" w14:textId="77777777" w:rsidR="0062410D" w:rsidRPr="0062410D" w:rsidRDefault="008F1998" w:rsidP="008E1C7C">
      <w:pPr>
        <w:pStyle w:val="NormalWeb"/>
        <w:numPr>
          <w:ilvl w:val="0"/>
          <w:numId w:val="16"/>
        </w:numPr>
        <w:spacing w:before="0" w:beforeAutospacing="0" w:after="0" w:afterAutospacing="0"/>
        <w:ind w:left="1080"/>
        <w:rPr>
          <w:rFonts w:asciiTheme="minorHAnsi" w:hAnsiTheme="minorHAnsi" w:cs="Arial"/>
        </w:rPr>
      </w:pPr>
      <w:r w:rsidRPr="00661212">
        <w:rPr>
          <w:rFonts w:asciiTheme="minorHAnsi" w:hAnsiTheme="minorHAnsi" w:cs="Arial"/>
        </w:rPr>
        <w:t xml:space="preserve">Ensure candour, that is be promptly open, honest, and frank when anything has gone wrong. We will take immediate action to limit or prevent any harm, repair any harm caused as far as reasonably possible, offer an apology when appropriate, record the incident on our systems and alert any third parties as necessary (e.g., third parties who may have commissioned our work on your behalf or governance organisations, such as the ICO, HCPC, or similar). We will initiate an immediate investigation, identify what has gone wrong, why it </w:t>
      </w:r>
      <w:r w:rsidRPr="0062410D">
        <w:rPr>
          <w:rFonts w:asciiTheme="minorHAnsi" w:hAnsiTheme="minorHAnsi" w:cs="Arial"/>
        </w:rPr>
        <w:t>went wrong, and make any necessary changes to ensure it does not happen again. We will write to you following our investigation to inform you of the outcome.</w:t>
      </w:r>
    </w:p>
    <w:p w14:paraId="29A909EA" w14:textId="77777777" w:rsidR="0062410D" w:rsidRPr="0062410D" w:rsidRDefault="0062410D" w:rsidP="0062410D">
      <w:pPr>
        <w:pStyle w:val="ListParagraph"/>
        <w:rPr>
          <w:rFonts w:cs="Arial"/>
        </w:rPr>
      </w:pPr>
    </w:p>
    <w:p w14:paraId="2AAAE796" w14:textId="77777777" w:rsidR="0062410D" w:rsidRPr="0062410D" w:rsidRDefault="0062410D" w:rsidP="008E1C7C">
      <w:pPr>
        <w:pStyle w:val="NormalWeb"/>
        <w:numPr>
          <w:ilvl w:val="0"/>
          <w:numId w:val="16"/>
        </w:numPr>
        <w:spacing w:before="0" w:beforeAutospacing="0" w:after="0" w:afterAutospacing="0"/>
        <w:ind w:left="1080"/>
        <w:rPr>
          <w:rFonts w:asciiTheme="minorHAnsi" w:hAnsiTheme="minorHAnsi" w:cs="Arial"/>
        </w:rPr>
      </w:pPr>
      <w:r w:rsidRPr="0062410D">
        <w:rPr>
          <w:rFonts w:asciiTheme="minorHAnsi" w:hAnsiTheme="minorHAnsi" w:cs="Arial"/>
        </w:rPr>
        <w:t>E</w:t>
      </w:r>
      <w:r w:rsidR="00647328" w:rsidRPr="0062410D">
        <w:rPr>
          <w:rFonts w:asciiTheme="minorHAnsi" w:hAnsiTheme="minorHAnsi" w:cs="Arial"/>
        </w:rPr>
        <w:t xml:space="preserve">ndeavour </w:t>
      </w:r>
      <w:r w:rsidR="00647328" w:rsidRPr="0062410D">
        <w:rPr>
          <w:rFonts w:asciiTheme="minorHAnsi" w:hAnsiTheme="minorHAnsi" w:cs="Arial"/>
          <w:b/>
          <w:bCs/>
        </w:rPr>
        <w:t>not</w:t>
      </w:r>
      <w:r w:rsidR="00647328" w:rsidRPr="0062410D">
        <w:rPr>
          <w:rFonts w:asciiTheme="minorHAnsi" w:hAnsiTheme="minorHAnsi" w:cs="Arial"/>
        </w:rPr>
        <w:t xml:space="preserve"> to </w:t>
      </w:r>
      <w:r w:rsidR="008F1998" w:rsidRPr="0062410D">
        <w:rPr>
          <w:rFonts w:asciiTheme="minorHAnsi" w:hAnsiTheme="minorHAnsi" w:cs="Arial"/>
        </w:rPr>
        <w:t xml:space="preserve">make any out-of-hours contact (unless otherwise arranged in advance). </w:t>
      </w:r>
      <w:r w:rsidR="00647328" w:rsidRPr="0062410D">
        <w:rPr>
          <w:rFonts w:asciiTheme="minorHAnsi" w:hAnsiTheme="minorHAnsi" w:cs="Arial"/>
        </w:rPr>
        <w:t>There are some exceptions to this</w:t>
      </w:r>
      <w:r w:rsidR="004B4032" w:rsidRPr="0062410D">
        <w:rPr>
          <w:rFonts w:asciiTheme="minorHAnsi" w:hAnsiTheme="minorHAnsi" w:cs="Arial"/>
        </w:rPr>
        <w:t>, however, for example:</w:t>
      </w:r>
    </w:p>
    <w:p w14:paraId="7983355D" w14:textId="77777777" w:rsidR="0062410D" w:rsidRPr="0062410D" w:rsidRDefault="0062410D" w:rsidP="0062410D">
      <w:pPr>
        <w:pStyle w:val="ListParagraph"/>
        <w:rPr>
          <w:rFonts w:cs="Arial"/>
        </w:rPr>
      </w:pPr>
    </w:p>
    <w:p w14:paraId="6FBEFF53" w14:textId="77777777" w:rsidR="0062410D" w:rsidRPr="0062410D" w:rsidRDefault="004B4032" w:rsidP="008E1C7C">
      <w:pPr>
        <w:pStyle w:val="NormalWeb"/>
        <w:numPr>
          <w:ilvl w:val="1"/>
          <w:numId w:val="16"/>
        </w:numPr>
        <w:spacing w:before="0" w:beforeAutospacing="0" w:after="0" w:afterAutospacing="0"/>
        <w:rPr>
          <w:rFonts w:asciiTheme="minorHAnsi" w:hAnsiTheme="minorHAnsi" w:cs="Arial"/>
        </w:rPr>
      </w:pPr>
      <w:r w:rsidRPr="0062410D">
        <w:rPr>
          <w:rFonts w:asciiTheme="minorHAnsi" w:hAnsiTheme="minorHAnsi" w:cs="Arial"/>
        </w:rPr>
        <w:t>We o</w:t>
      </w:r>
      <w:r w:rsidR="008F1998" w:rsidRPr="0062410D">
        <w:rPr>
          <w:rFonts w:asciiTheme="minorHAnsi" w:hAnsiTheme="minorHAnsi" w:cs="Arial"/>
        </w:rPr>
        <w:t>ccasionally</w:t>
      </w:r>
      <w:r w:rsidRPr="0062410D">
        <w:rPr>
          <w:rFonts w:asciiTheme="minorHAnsi" w:hAnsiTheme="minorHAnsi" w:cs="Arial"/>
        </w:rPr>
        <w:t xml:space="preserve"> o</w:t>
      </w:r>
      <w:r w:rsidR="008F1998" w:rsidRPr="0062410D">
        <w:rPr>
          <w:rFonts w:asciiTheme="minorHAnsi" w:hAnsiTheme="minorHAnsi" w:cs="Arial"/>
        </w:rPr>
        <w:t>ffer an out-of-hours service (e.g., evenings and weekends). These are provided to give maximum flexibility, but you do not have to accept an appointment offered ‘out of hours’ if you do not wish to.</w:t>
      </w:r>
      <w:r w:rsidR="007C6469" w:rsidRPr="0062410D">
        <w:rPr>
          <w:rFonts w:asciiTheme="minorHAnsi" w:hAnsiTheme="minorHAnsi" w:cs="Arial"/>
        </w:rPr>
        <w:t xml:space="preserve"> </w:t>
      </w:r>
    </w:p>
    <w:p w14:paraId="00CCEBB7" w14:textId="77777777" w:rsidR="0062410D" w:rsidRPr="0062410D" w:rsidRDefault="0062410D" w:rsidP="0062410D">
      <w:pPr>
        <w:pStyle w:val="NormalWeb"/>
        <w:spacing w:before="0" w:beforeAutospacing="0" w:after="0" w:afterAutospacing="0"/>
        <w:ind w:left="1440"/>
        <w:rPr>
          <w:rFonts w:asciiTheme="minorHAnsi" w:hAnsiTheme="minorHAnsi" w:cs="Arial"/>
        </w:rPr>
      </w:pPr>
    </w:p>
    <w:p w14:paraId="4A4662D4" w14:textId="77777777" w:rsidR="0062410D" w:rsidRPr="0062410D" w:rsidRDefault="007C6469" w:rsidP="008E1C7C">
      <w:pPr>
        <w:pStyle w:val="NormalWeb"/>
        <w:numPr>
          <w:ilvl w:val="1"/>
          <w:numId w:val="16"/>
        </w:numPr>
        <w:spacing w:before="0" w:beforeAutospacing="0" w:after="0" w:afterAutospacing="0"/>
        <w:rPr>
          <w:rFonts w:asciiTheme="minorHAnsi" w:hAnsiTheme="minorHAnsi" w:cs="Arial"/>
        </w:rPr>
      </w:pPr>
      <w:r w:rsidRPr="0062410D">
        <w:rPr>
          <w:rFonts w:asciiTheme="minorHAnsi" w:hAnsiTheme="minorHAnsi" w:cs="Arial"/>
        </w:rPr>
        <w:t xml:space="preserve">We may </w:t>
      </w:r>
      <w:r w:rsidR="004B4032" w:rsidRPr="0062410D">
        <w:rPr>
          <w:rFonts w:asciiTheme="minorHAnsi" w:hAnsiTheme="minorHAnsi" w:cs="Arial"/>
        </w:rPr>
        <w:t>d</w:t>
      </w:r>
      <w:r w:rsidR="004A4B33" w:rsidRPr="0062410D">
        <w:rPr>
          <w:rFonts w:asciiTheme="minorHAnsi" w:hAnsiTheme="minorHAnsi" w:cs="Arial"/>
        </w:rPr>
        <w:t>raft or send emails outside of typical working hours, simply to ensure an efficient and effective service delivery</w:t>
      </w:r>
      <w:r w:rsidR="00647328" w:rsidRPr="0062410D">
        <w:rPr>
          <w:rFonts w:asciiTheme="minorHAnsi" w:hAnsiTheme="minorHAnsi" w:cs="Arial"/>
        </w:rPr>
        <w:t>. There is no expectation for you to respond out of hours.</w:t>
      </w:r>
    </w:p>
    <w:p w14:paraId="2D520836" w14:textId="77777777" w:rsidR="0062410D" w:rsidRPr="0062410D" w:rsidRDefault="0062410D" w:rsidP="0062410D">
      <w:pPr>
        <w:pStyle w:val="NormalWeb"/>
        <w:spacing w:before="0" w:beforeAutospacing="0" w:after="0" w:afterAutospacing="0"/>
        <w:rPr>
          <w:rFonts w:asciiTheme="minorHAnsi" w:hAnsiTheme="minorHAnsi" w:cs="Arial"/>
        </w:rPr>
      </w:pPr>
    </w:p>
    <w:p w14:paraId="15C903A3" w14:textId="3B230A14" w:rsidR="004B4032" w:rsidRPr="0062410D" w:rsidRDefault="004B4032" w:rsidP="008E1C7C">
      <w:pPr>
        <w:pStyle w:val="NormalWeb"/>
        <w:numPr>
          <w:ilvl w:val="1"/>
          <w:numId w:val="16"/>
        </w:numPr>
        <w:spacing w:before="0" w:beforeAutospacing="0" w:after="0" w:afterAutospacing="0"/>
        <w:rPr>
          <w:rFonts w:asciiTheme="minorHAnsi" w:hAnsiTheme="minorHAnsi" w:cs="Arial"/>
        </w:rPr>
      </w:pPr>
      <w:r w:rsidRPr="0062410D">
        <w:rPr>
          <w:rFonts w:asciiTheme="minorHAnsi" w:hAnsiTheme="minorHAnsi" w:cs="Arial"/>
        </w:rPr>
        <w:t xml:space="preserve">Any communication </w:t>
      </w:r>
      <w:r w:rsidR="00FC24D6" w:rsidRPr="0062410D">
        <w:rPr>
          <w:rFonts w:asciiTheme="minorHAnsi" w:hAnsiTheme="minorHAnsi" w:cs="Arial"/>
        </w:rPr>
        <w:t xml:space="preserve">outside the hours of 8am and 6pm, Monday to Friday, will be kept to an absolute minimum and </w:t>
      </w:r>
      <w:r w:rsidR="00BE7C0C" w:rsidRPr="0062410D">
        <w:rPr>
          <w:rFonts w:asciiTheme="minorHAnsi" w:hAnsiTheme="minorHAnsi" w:cs="Arial"/>
        </w:rPr>
        <w:t>will be very infrequent.</w:t>
      </w:r>
    </w:p>
    <w:p w14:paraId="2CADDF73" w14:textId="77777777" w:rsidR="008F1998" w:rsidRPr="00320FD9" w:rsidRDefault="008F1998" w:rsidP="008F1998">
      <w:pPr>
        <w:pStyle w:val="ListParagraph"/>
        <w:rPr>
          <w:rFonts w:cs="Arial"/>
        </w:rPr>
      </w:pPr>
    </w:p>
    <w:p w14:paraId="25621579" w14:textId="6CC0407F" w:rsidR="008F1998" w:rsidRPr="0062410D" w:rsidRDefault="008F1998" w:rsidP="008E1C7C">
      <w:pPr>
        <w:pStyle w:val="ListParagraph"/>
        <w:numPr>
          <w:ilvl w:val="0"/>
          <w:numId w:val="16"/>
        </w:numPr>
        <w:ind w:left="1134" w:hanging="425"/>
        <w:rPr>
          <w:rFonts w:cs="Arial"/>
        </w:rPr>
      </w:pPr>
      <w:r w:rsidRPr="0062410D">
        <w:rPr>
          <w:rFonts w:cs="Arial"/>
          <w:b/>
          <w:bCs/>
          <w:u w:val="single"/>
        </w:rPr>
        <w:t>Never</w:t>
      </w:r>
      <w:r w:rsidRPr="0062410D">
        <w:rPr>
          <w:rFonts w:cs="Arial"/>
        </w:rPr>
        <w:t xml:space="preserve"> communicate with you directly on social media sites under any circumstances. This includes, but is not limited to, Facebook, Instagram, X (formally Twitter), WhatsApp (or any other text-based service), and similar. You can follow us on these platforms if you wish, but we will not directly communicate via these means.</w:t>
      </w:r>
      <w:r w:rsidR="00BE7C0C" w:rsidRPr="0062410D">
        <w:rPr>
          <w:rFonts w:cs="Arial"/>
        </w:rPr>
        <w:t xml:space="preserve"> We may, occasionally </w:t>
      </w:r>
      <w:r w:rsidR="00284362" w:rsidRPr="0062410D">
        <w:rPr>
          <w:rFonts w:cs="Arial"/>
        </w:rPr>
        <w:t>‘like’ a post or ‘follow’ an account if we are associated with or professionally interested in</w:t>
      </w:r>
      <w:r w:rsidR="00320FD9" w:rsidRPr="0062410D">
        <w:rPr>
          <w:rFonts w:cs="Arial"/>
        </w:rPr>
        <w:t>.</w:t>
      </w:r>
    </w:p>
    <w:p w14:paraId="785B2784" w14:textId="77777777" w:rsidR="008F1998" w:rsidRDefault="008F1998" w:rsidP="008F1998">
      <w:pPr>
        <w:rPr>
          <w:rFonts w:ascii="Arial" w:hAnsi="Arial" w:cs="Arial"/>
        </w:rPr>
      </w:pPr>
    </w:p>
    <w:p w14:paraId="63A31CF8" w14:textId="77777777" w:rsidR="008F1998" w:rsidRPr="00AA7276" w:rsidRDefault="008F1998" w:rsidP="0062410D">
      <w:pPr>
        <w:pStyle w:val="Heading2"/>
        <w:rPr>
          <w:color w:val="B09E80"/>
        </w:rPr>
      </w:pPr>
      <w:bookmarkStart w:id="76" w:name="_Toc176458038"/>
      <w:r w:rsidRPr="00AA7276">
        <w:rPr>
          <w:color w:val="B09E80"/>
        </w:rPr>
        <w:t>Before we work together …</w:t>
      </w:r>
      <w:bookmarkEnd w:id="76"/>
    </w:p>
    <w:p w14:paraId="039B3615" w14:textId="77777777" w:rsidR="008F1998" w:rsidRPr="00F97C30" w:rsidRDefault="008F1998" w:rsidP="008F1998">
      <w:pPr>
        <w:ind w:left="720"/>
        <w:rPr>
          <w:rFonts w:ascii="Arial" w:hAnsi="Arial" w:cs="Arial"/>
        </w:rPr>
      </w:pPr>
    </w:p>
    <w:p w14:paraId="74766AE3" w14:textId="4E8EBFBC" w:rsidR="008F1998" w:rsidRPr="00D82FB0" w:rsidRDefault="008F1998" w:rsidP="008E1C7C">
      <w:pPr>
        <w:pStyle w:val="ListParagraph"/>
        <w:numPr>
          <w:ilvl w:val="0"/>
          <w:numId w:val="8"/>
        </w:numPr>
        <w:rPr>
          <w:rFonts w:cs="Arial"/>
        </w:rPr>
      </w:pPr>
      <w:r w:rsidRPr="00D82FB0">
        <w:rPr>
          <w:rFonts w:cs="Arial"/>
        </w:rPr>
        <w:t>Offer a choice of remote or in-person service delivery (where possible). We will explain where either option is unavailable and why. In this case, you may choose not to work with us. We will do our best to signpost you elsewhere, or if you have been referred to us, we will return your information to this third party (e.g., if we are undertaking work on behalf of a local authority, school, solicitor, or similar).</w:t>
      </w:r>
    </w:p>
    <w:p w14:paraId="7DEF8D8F" w14:textId="77777777" w:rsidR="008F1998" w:rsidRPr="00D82FB0" w:rsidRDefault="008F1998" w:rsidP="008F1998">
      <w:pPr>
        <w:pStyle w:val="ListParagraph"/>
        <w:ind w:left="1440"/>
        <w:rPr>
          <w:rFonts w:cs="Arial"/>
        </w:rPr>
      </w:pPr>
    </w:p>
    <w:p w14:paraId="6A1693F8" w14:textId="77777777" w:rsidR="008F1998" w:rsidRPr="00D82FB0" w:rsidRDefault="008F1998" w:rsidP="008E1C7C">
      <w:pPr>
        <w:pStyle w:val="ListParagraph"/>
        <w:numPr>
          <w:ilvl w:val="0"/>
          <w:numId w:val="8"/>
        </w:numPr>
        <w:rPr>
          <w:rFonts w:cs="Arial"/>
        </w:rPr>
      </w:pPr>
      <w:r w:rsidRPr="00D82FB0">
        <w:rPr>
          <w:rFonts w:cs="Arial"/>
          <w:b/>
          <w:bCs/>
          <w:u w:val="single"/>
        </w:rPr>
        <w:t>Review available information</w:t>
      </w:r>
      <w:r w:rsidRPr="00D82FB0">
        <w:rPr>
          <w:rFonts w:cs="Arial"/>
        </w:rPr>
        <w:t xml:space="preserve"> provided to us at the point of referral and new information as it is made available to us. We will be transparent about whether remote assessment, therapy, or other services are unsuitable at the start and review this periodically.</w:t>
      </w:r>
    </w:p>
    <w:p w14:paraId="7F377605" w14:textId="77777777" w:rsidR="008F1998" w:rsidRPr="00D82FB0" w:rsidRDefault="008F1998" w:rsidP="008F1998">
      <w:pPr>
        <w:rPr>
          <w:rFonts w:cs="Arial"/>
        </w:rPr>
      </w:pPr>
    </w:p>
    <w:p w14:paraId="0DB7915C" w14:textId="657BE5EC" w:rsidR="008F1998" w:rsidRPr="00D82FB0" w:rsidRDefault="008F1998" w:rsidP="008E1C7C">
      <w:pPr>
        <w:pStyle w:val="ListParagraph"/>
        <w:numPr>
          <w:ilvl w:val="0"/>
          <w:numId w:val="8"/>
        </w:numPr>
        <w:rPr>
          <w:rFonts w:cs="Arial"/>
        </w:rPr>
      </w:pPr>
      <w:r w:rsidRPr="00D82FB0">
        <w:rPr>
          <w:rFonts w:cs="Arial"/>
          <w:b/>
          <w:bCs/>
          <w:u w:val="single"/>
        </w:rPr>
        <w:t>Always</w:t>
      </w:r>
      <w:r w:rsidRPr="00D82FB0">
        <w:rPr>
          <w:rFonts w:cs="Arial"/>
        </w:rPr>
        <w:t xml:space="preserve"> triage requests for remote services and, for example, ask you, or the original third-party referrer the following questions:</w:t>
      </w:r>
    </w:p>
    <w:p w14:paraId="56502D7E" w14:textId="77777777" w:rsidR="008F1998" w:rsidRPr="00D82FB0" w:rsidRDefault="008F1998" w:rsidP="008F1998">
      <w:pPr>
        <w:rPr>
          <w:rFonts w:cs="Arial"/>
        </w:rPr>
      </w:pPr>
    </w:p>
    <w:p w14:paraId="5CEE2804" w14:textId="77777777" w:rsidR="008F1998" w:rsidRPr="00D82FB0" w:rsidRDefault="008F1998" w:rsidP="008E1C7C">
      <w:pPr>
        <w:pStyle w:val="ListParagraph"/>
        <w:numPr>
          <w:ilvl w:val="1"/>
          <w:numId w:val="8"/>
        </w:numPr>
        <w:rPr>
          <w:rFonts w:cs="Arial"/>
        </w:rPr>
      </w:pPr>
      <w:r w:rsidRPr="00D82FB0">
        <w:rPr>
          <w:rFonts w:cs="Arial"/>
        </w:rPr>
        <w:t>Does the client have any need that might significantly restrict their participation in online services? For example, particular sensory impairments and developmental, emotional, or language needs that would prevent inclusion.</w:t>
      </w:r>
    </w:p>
    <w:p w14:paraId="37821B36" w14:textId="77777777" w:rsidR="008F1998" w:rsidRPr="00D82FB0" w:rsidRDefault="008F1998" w:rsidP="008F1998">
      <w:pPr>
        <w:pStyle w:val="ListParagraph"/>
        <w:ind w:left="2160"/>
        <w:rPr>
          <w:rFonts w:cs="Arial"/>
        </w:rPr>
      </w:pPr>
    </w:p>
    <w:p w14:paraId="155AC6D4" w14:textId="77777777" w:rsidR="008F1998" w:rsidRPr="00D82FB0" w:rsidRDefault="008F1998" w:rsidP="008E1C7C">
      <w:pPr>
        <w:pStyle w:val="ListParagraph"/>
        <w:numPr>
          <w:ilvl w:val="1"/>
          <w:numId w:val="8"/>
        </w:numPr>
        <w:rPr>
          <w:rFonts w:cs="Arial"/>
        </w:rPr>
      </w:pPr>
      <w:r w:rsidRPr="00D82FB0">
        <w:rPr>
          <w:rFonts w:cs="Arial"/>
        </w:rPr>
        <w:lastRenderedPageBreak/>
        <w:t>Does the client need an assessment or other service that cannot be completed remotely?</w:t>
      </w:r>
    </w:p>
    <w:p w14:paraId="568A6F2F" w14:textId="77777777" w:rsidR="008F1998" w:rsidRPr="00D82FB0" w:rsidRDefault="008F1998" w:rsidP="008F1998">
      <w:pPr>
        <w:pStyle w:val="ListParagraph"/>
        <w:rPr>
          <w:rFonts w:cs="Arial"/>
        </w:rPr>
      </w:pPr>
    </w:p>
    <w:p w14:paraId="17D83272" w14:textId="77777777" w:rsidR="008F1998" w:rsidRPr="00D82FB0" w:rsidRDefault="008F1998" w:rsidP="008E1C7C">
      <w:pPr>
        <w:pStyle w:val="ListParagraph"/>
        <w:numPr>
          <w:ilvl w:val="1"/>
          <w:numId w:val="8"/>
        </w:numPr>
        <w:rPr>
          <w:rFonts w:cs="Arial"/>
        </w:rPr>
      </w:pPr>
      <w:r w:rsidRPr="00D82FB0">
        <w:rPr>
          <w:rFonts w:cs="Arial"/>
        </w:rPr>
        <w:t>Does the remote service hinder our ability to make an informed decision in the best interests of the client?</w:t>
      </w:r>
    </w:p>
    <w:p w14:paraId="5C14071E" w14:textId="77777777" w:rsidR="008F1998" w:rsidRPr="00D82FB0" w:rsidRDefault="008F1998" w:rsidP="008F1998">
      <w:pPr>
        <w:pStyle w:val="ListParagraph"/>
        <w:rPr>
          <w:rFonts w:cs="Arial"/>
        </w:rPr>
      </w:pPr>
    </w:p>
    <w:p w14:paraId="07620396" w14:textId="77777777" w:rsidR="008F1998" w:rsidRPr="00D82FB0" w:rsidRDefault="008F1998" w:rsidP="008E1C7C">
      <w:pPr>
        <w:pStyle w:val="ListParagraph"/>
        <w:numPr>
          <w:ilvl w:val="1"/>
          <w:numId w:val="8"/>
        </w:numPr>
        <w:rPr>
          <w:rFonts w:cs="Arial"/>
        </w:rPr>
      </w:pPr>
      <w:r w:rsidRPr="00D82FB0">
        <w:rPr>
          <w:rFonts w:cs="Arial"/>
        </w:rPr>
        <w:t>Is the client safe to talk freely?</w:t>
      </w:r>
    </w:p>
    <w:p w14:paraId="5630445E" w14:textId="77777777" w:rsidR="008F1998" w:rsidRPr="00D82FB0" w:rsidRDefault="008F1998" w:rsidP="008F1998">
      <w:pPr>
        <w:pStyle w:val="ListParagraph"/>
        <w:rPr>
          <w:rFonts w:cs="Arial"/>
        </w:rPr>
      </w:pPr>
    </w:p>
    <w:p w14:paraId="14BBB0CE" w14:textId="77777777" w:rsidR="008F1998" w:rsidRPr="00D82FB0" w:rsidRDefault="008F1998" w:rsidP="008E1C7C">
      <w:pPr>
        <w:pStyle w:val="ListParagraph"/>
        <w:numPr>
          <w:ilvl w:val="1"/>
          <w:numId w:val="8"/>
        </w:numPr>
        <w:rPr>
          <w:rFonts w:cs="Arial"/>
        </w:rPr>
      </w:pPr>
      <w:r w:rsidRPr="00D82FB0">
        <w:rPr>
          <w:rFonts w:cs="Arial"/>
        </w:rPr>
        <w:t>Does the client have appropriate means to access remote services?</w:t>
      </w:r>
    </w:p>
    <w:p w14:paraId="7F7A7C77" w14:textId="77777777" w:rsidR="008F1998" w:rsidRPr="00D82FB0" w:rsidRDefault="008F1998" w:rsidP="008F1998">
      <w:pPr>
        <w:ind w:left="1440"/>
        <w:rPr>
          <w:rFonts w:cs="Arial"/>
        </w:rPr>
      </w:pPr>
    </w:p>
    <w:p w14:paraId="1905D2D3" w14:textId="36D4ABFD" w:rsidR="008F1998" w:rsidRPr="00D82FB0" w:rsidRDefault="008F1998" w:rsidP="005D5FFB">
      <w:pPr>
        <w:ind w:left="360"/>
        <w:rPr>
          <w:rFonts w:cs="Arial"/>
        </w:rPr>
      </w:pPr>
      <w:r w:rsidRPr="00D82FB0">
        <w:rPr>
          <w:rFonts w:cs="Arial"/>
        </w:rPr>
        <w:t>We encourage you to ask yourself the same questions and let us know immediately if you have any concerns.</w:t>
      </w:r>
    </w:p>
    <w:p w14:paraId="0F75AA38" w14:textId="77777777" w:rsidR="008F1998" w:rsidRPr="00D82FB0" w:rsidRDefault="008F1998" w:rsidP="008F1998">
      <w:pPr>
        <w:ind w:left="1440"/>
        <w:rPr>
          <w:rFonts w:cs="Arial"/>
        </w:rPr>
      </w:pPr>
    </w:p>
    <w:p w14:paraId="300FD759" w14:textId="77777777" w:rsidR="008F1998" w:rsidRPr="00D82FB0" w:rsidRDefault="008F1998" w:rsidP="008E1C7C">
      <w:pPr>
        <w:pStyle w:val="ListParagraph"/>
        <w:numPr>
          <w:ilvl w:val="0"/>
          <w:numId w:val="8"/>
        </w:numPr>
        <w:rPr>
          <w:rFonts w:cs="Arial"/>
        </w:rPr>
      </w:pPr>
      <w:r w:rsidRPr="00D82FB0">
        <w:rPr>
          <w:rFonts w:cs="Arial"/>
          <w:b/>
          <w:bCs/>
          <w:u w:val="single"/>
        </w:rPr>
        <w:t>Inform you of any limitations</w:t>
      </w:r>
      <w:r w:rsidRPr="00D82FB0">
        <w:rPr>
          <w:rFonts w:cs="Arial"/>
        </w:rPr>
        <w:t xml:space="preserve"> of working remotely, such as signposting to this policy. We will work with you and others to overcome any inherent barriers where necessary. This might include, for example, asking others to conduct observations, complete checklists, or questionnaires, meet with us remotely more than once, or do something similar. If you or we believe that something has or could reasonably be missed by remote working despite taking additional or different steps as described, we will arrange for a follow-up, face-to-face appointment. This may or may not be with us (e.g. if you have been referred by a third party, such as a local authority, we will make both the third party and you aware this is the case and that our advice is for follow-up in-person appointment. Please note the third-party referrer is not obliged to act on this advice.). </w:t>
      </w:r>
    </w:p>
    <w:p w14:paraId="6AC5433A" w14:textId="77777777" w:rsidR="008F1998" w:rsidRPr="00D82FB0" w:rsidRDefault="008F1998" w:rsidP="008F1998">
      <w:pPr>
        <w:pStyle w:val="ListParagraph"/>
        <w:rPr>
          <w:rFonts w:cs="Arial"/>
        </w:rPr>
      </w:pPr>
    </w:p>
    <w:p w14:paraId="2CB0F65E" w14:textId="77777777" w:rsidR="008F1998" w:rsidRPr="00D82FB0" w:rsidRDefault="008F1998" w:rsidP="008E1C7C">
      <w:pPr>
        <w:pStyle w:val="ListParagraph"/>
        <w:numPr>
          <w:ilvl w:val="0"/>
          <w:numId w:val="8"/>
        </w:numPr>
        <w:rPr>
          <w:rFonts w:cs="Arial"/>
        </w:rPr>
      </w:pPr>
      <w:r w:rsidRPr="00D82FB0">
        <w:rPr>
          <w:rFonts w:cs="Arial"/>
          <w:b/>
          <w:bCs/>
          <w:u w:val="single"/>
        </w:rPr>
        <w:t>Outline what technology you require</w:t>
      </w:r>
      <w:r w:rsidRPr="00D82FB0">
        <w:rPr>
          <w:rFonts w:cs="Arial"/>
        </w:rPr>
        <w:t xml:space="preserve"> before we agree to work with you remotely. This will typically include a laptop, desktop, or tablet with a screen size of no less than 10 inches, with the capability to receive and send audio and video, typically including a secure internet connection, speakers, and webcam. Where necessary, we can adapt what technology we use, which may include, for example, secure text chat (such as that available via MS Teams), telephone, or similar. Please be aware there are restrictions on these alternative methods that are beyond our control (e.g., the use of WhatsApp, Facebook Messenger, iMessage, text messages, and similar are not secure forms of communication, and we strongly advise against using these). </w:t>
      </w:r>
    </w:p>
    <w:p w14:paraId="1BE83603" w14:textId="77777777" w:rsidR="008F1998" w:rsidRPr="00D82FB0" w:rsidRDefault="008F1998" w:rsidP="008F1998">
      <w:pPr>
        <w:rPr>
          <w:rFonts w:cs="Arial"/>
        </w:rPr>
      </w:pPr>
    </w:p>
    <w:p w14:paraId="366CDDF8" w14:textId="77777777" w:rsidR="008F1998" w:rsidRPr="00D82FB0" w:rsidRDefault="008F1998" w:rsidP="008E1C7C">
      <w:pPr>
        <w:pStyle w:val="ListParagraph"/>
        <w:numPr>
          <w:ilvl w:val="0"/>
          <w:numId w:val="8"/>
        </w:numPr>
        <w:rPr>
          <w:rFonts w:cs="Arial"/>
        </w:rPr>
      </w:pPr>
      <w:r w:rsidRPr="00D82FB0">
        <w:rPr>
          <w:rFonts w:cs="Arial"/>
          <w:b/>
          <w:bCs/>
          <w:u w:val="single"/>
        </w:rPr>
        <w:t>Agree with you</w:t>
      </w:r>
      <w:r w:rsidRPr="00D82FB0">
        <w:rPr>
          <w:rFonts w:cs="Arial"/>
        </w:rPr>
        <w:t xml:space="preserve"> on what tasks or modalities we will use and why, the goals or questions we would like to explore in our work together, and a method by which you or we can switch to in-person services.</w:t>
      </w:r>
    </w:p>
    <w:p w14:paraId="098C3483" w14:textId="77777777" w:rsidR="008F1998" w:rsidRPr="00D82FB0" w:rsidRDefault="008F1998" w:rsidP="008F1998">
      <w:pPr>
        <w:pStyle w:val="ListParagraph"/>
        <w:rPr>
          <w:rFonts w:cs="Arial"/>
        </w:rPr>
      </w:pPr>
    </w:p>
    <w:p w14:paraId="0D6F8F2C" w14:textId="2E63FA2F" w:rsidR="008F1998" w:rsidRPr="00D82FB0" w:rsidRDefault="008F1998" w:rsidP="008E1C7C">
      <w:pPr>
        <w:pStyle w:val="NormalWeb"/>
        <w:numPr>
          <w:ilvl w:val="0"/>
          <w:numId w:val="8"/>
        </w:numPr>
        <w:spacing w:before="0" w:beforeAutospacing="0" w:after="0" w:afterAutospacing="0"/>
        <w:rPr>
          <w:rFonts w:asciiTheme="minorHAnsi" w:hAnsiTheme="minorHAnsi" w:cs="Arial"/>
        </w:rPr>
      </w:pPr>
      <w:r w:rsidRPr="00D82FB0">
        <w:rPr>
          <w:rFonts w:asciiTheme="minorHAnsi" w:hAnsiTheme="minorHAnsi" w:cs="Arial"/>
          <w:b/>
          <w:bCs/>
          <w:u w:val="single"/>
        </w:rPr>
        <w:t>Establish a contingency plan</w:t>
      </w:r>
      <w:r w:rsidRPr="00D82FB0">
        <w:rPr>
          <w:rFonts w:asciiTheme="minorHAnsi" w:hAnsiTheme="minorHAnsi" w:cs="Arial"/>
        </w:rPr>
        <w:t xml:space="preserve"> should we be disconnected. This will typically be attempting to reconnect or a telephone call on the number we have for you. In respect of therapy, we will complete a safety plan with you, and ask for your contact phone number, the postal address from which you will be participating, </w:t>
      </w:r>
      <w:r w:rsidRPr="00D82FB0">
        <w:rPr>
          <w:rFonts w:asciiTheme="minorHAnsi" w:hAnsiTheme="minorHAnsi" w:cs="Arial"/>
        </w:rPr>
        <w:lastRenderedPageBreak/>
        <w:t>and an emergency contact number. We may alert the emergency services to conduct a welfare check if we cannot reach you via these means.</w:t>
      </w:r>
    </w:p>
    <w:p w14:paraId="0BD4522B" w14:textId="77777777" w:rsidR="008F1998" w:rsidRPr="00F97C30" w:rsidRDefault="008F1998" w:rsidP="008F1998">
      <w:pPr>
        <w:pStyle w:val="NormalWeb"/>
        <w:spacing w:before="0" w:beforeAutospacing="0" w:after="0" w:afterAutospacing="0"/>
        <w:rPr>
          <w:rFonts w:ascii="Arial" w:hAnsi="Arial" w:cs="Arial"/>
        </w:rPr>
      </w:pPr>
    </w:p>
    <w:p w14:paraId="6B610486" w14:textId="77777777" w:rsidR="008F1998" w:rsidRPr="00AA7276" w:rsidRDefault="008F1998" w:rsidP="002509A8">
      <w:pPr>
        <w:pStyle w:val="Heading2"/>
        <w:rPr>
          <w:color w:val="B09E80"/>
        </w:rPr>
      </w:pPr>
      <w:bookmarkStart w:id="77" w:name="_Toc176458039"/>
      <w:r w:rsidRPr="00AA7276">
        <w:rPr>
          <w:color w:val="B09E80"/>
        </w:rPr>
        <w:t>During our work together …</w:t>
      </w:r>
      <w:bookmarkEnd w:id="77"/>
    </w:p>
    <w:p w14:paraId="03F77EC5" w14:textId="77777777" w:rsidR="008F1998" w:rsidRPr="00F97C30" w:rsidRDefault="008F1998" w:rsidP="008F1998">
      <w:pPr>
        <w:rPr>
          <w:rFonts w:ascii="Arial" w:hAnsi="Arial" w:cs="Arial"/>
        </w:rPr>
      </w:pPr>
    </w:p>
    <w:p w14:paraId="48C7093B" w14:textId="77777777" w:rsidR="008F1998" w:rsidRPr="00D82FB0" w:rsidRDefault="008F1998" w:rsidP="008E1C7C">
      <w:pPr>
        <w:pStyle w:val="ListParagraph"/>
        <w:numPr>
          <w:ilvl w:val="0"/>
          <w:numId w:val="8"/>
        </w:numPr>
        <w:rPr>
          <w:rFonts w:cs="Arial"/>
        </w:rPr>
      </w:pPr>
      <w:r w:rsidRPr="00D82FB0">
        <w:rPr>
          <w:rFonts w:cs="Arial"/>
        </w:rPr>
        <w:t>Ensure we are suitably dressed, appropriate to weather conditions and of a standard that we would work with you in person.</w:t>
      </w:r>
    </w:p>
    <w:p w14:paraId="16BA0915" w14:textId="77777777" w:rsidR="008F1998" w:rsidRPr="00D82FB0" w:rsidRDefault="008F1998" w:rsidP="008F1998">
      <w:pPr>
        <w:pStyle w:val="ListParagraph"/>
        <w:ind w:left="1440"/>
        <w:rPr>
          <w:rFonts w:cs="Arial"/>
        </w:rPr>
      </w:pPr>
    </w:p>
    <w:p w14:paraId="79FB2CA3" w14:textId="77777777" w:rsidR="008F1998" w:rsidRPr="00D82FB0" w:rsidRDefault="008F1998" w:rsidP="008E1C7C">
      <w:pPr>
        <w:pStyle w:val="NormalWeb"/>
        <w:numPr>
          <w:ilvl w:val="0"/>
          <w:numId w:val="8"/>
        </w:numPr>
        <w:spacing w:before="0" w:beforeAutospacing="0" w:after="0" w:afterAutospacing="0"/>
        <w:rPr>
          <w:rFonts w:asciiTheme="minorHAnsi" w:hAnsiTheme="minorHAnsi" w:cs="Arial"/>
        </w:rPr>
      </w:pPr>
      <w:r w:rsidRPr="00D82FB0">
        <w:rPr>
          <w:rFonts w:asciiTheme="minorHAnsi" w:hAnsiTheme="minorHAnsi" w:cs="Arial"/>
        </w:rPr>
        <w:t>Schedule screen breaks if our session lasts for 60 minutes or longer. More frequent breaks can be planned on request.</w:t>
      </w:r>
    </w:p>
    <w:p w14:paraId="33EC6A64" w14:textId="77777777" w:rsidR="008F1998" w:rsidRPr="00D82FB0" w:rsidRDefault="008F1998" w:rsidP="008F1998">
      <w:pPr>
        <w:pStyle w:val="ListParagraph"/>
        <w:rPr>
          <w:rFonts w:cs="Arial"/>
        </w:rPr>
      </w:pPr>
    </w:p>
    <w:p w14:paraId="0FBA5DDD" w14:textId="77777777" w:rsidR="008F1998" w:rsidRPr="00D82FB0" w:rsidRDefault="008F1998" w:rsidP="008E1C7C">
      <w:pPr>
        <w:pStyle w:val="NormalWeb"/>
        <w:numPr>
          <w:ilvl w:val="0"/>
          <w:numId w:val="8"/>
        </w:numPr>
        <w:spacing w:before="0" w:beforeAutospacing="0" w:after="0" w:afterAutospacing="0"/>
        <w:rPr>
          <w:rFonts w:asciiTheme="minorHAnsi" w:hAnsiTheme="minorHAnsi" w:cs="Arial"/>
        </w:rPr>
      </w:pPr>
      <w:r w:rsidRPr="00D82FB0">
        <w:rPr>
          <w:rFonts w:asciiTheme="minorHAnsi" w:hAnsiTheme="minorHAnsi" w:cs="Arial"/>
        </w:rPr>
        <w:t>Endeavour to have an adult sitting with the child (where applicable) who can support the facilitation of assessments where appropriate. Ideally, this will be with a teacher or teaching assistant familiar with mediating learning experiences for children and young people.</w:t>
      </w:r>
    </w:p>
    <w:p w14:paraId="1E37F554" w14:textId="77777777" w:rsidR="008F1998" w:rsidRPr="00F97C30" w:rsidRDefault="008F1998" w:rsidP="008F1998">
      <w:pPr>
        <w:pStyle w:val="NormalWeb"/>
        <w:spacing w:before="0" w:beforeAutospacing="0" w:after="0" w:afterAutospacing="0"/>
        <w:rPr>
          <w:rFonts w:ascii="Arial" w:hAnsi="Arial" w:cs="Arial"/>
        </w:rPr>
      </w:pPr>
    </w:p>
    <w:p w14:paraId="63CB5BEC" w14:textId="77777777" w:rsidR="008F1998" w:rsidRPr="00AA7276" w:rsidRDefault="008F1998" w:rsidP="002509A8">
      <w:pPr>
        <w:pStyle w:val="Heading2"/>
        <w:rPr>
          <w:color w:val="B09E80"/>
        </w:rPr>
      </w:pPr>
      <w:bookmarkStart w:id="78" w:name="_Toc176458040"/>
      <w:r w:rsidRPr="00AA7276">
        <w:rPr>
          <w:color w:val="B09E80"/>
        </w:rPr>
        <w:t>After our work together …</w:t>
      </w:r>
      <w:bookmarkEnd w:id="78"/>
    </w:p>
    <w:p w14:paraId="0B9266B9" w14:textId="77777777" w:rsidR="008F1998" w:rsidRPr="00F97C30" w:rsidRDefault="008F1998" w:rsidP="008F1998">
      <w:pPr>
        <w:pStyle w:val="NormalWeb"/>
        <w:spacing w:before="0" w:beforeAutospacing="0" w:after="0" w:afterAutospacing="0"/>
        <w:rPr>
          <w:rFonts w:ascii="Arial" w:hAnsi="Arial" w:cs="Arial"/>
        </w:rPr>
      </w:pPr>
    </w:p>
    <w:p w14:paraId="0A7B6F99" w14:textId="77777777" w:rsidR="008F1998" w:rsidRPr="00D82FB0" w:rsidRDefault="008F1998" w:rsidP="008E1C7C">
      <w:pPr>
        <w:pStyle w:val="NormalWeb"/>
        <w:numPr>
          <w:ilvl w:val="0"/>
          <w:numId w:val="8"/>
        </w:numPr>
        <w:spacing w:before="0" w:beforeAutospacing="0" w:after="0" w:afterAutospacing="0"/>
        <w:rPr>
          <w:rFonts w:asciiTheme="minorHAnsi" w:hAnsiTheme="minorHAnsi" w:cs="Arial"/>
        </w:rPr>
      </w:pPr>
      <w:r w:rsidRPr="00D82FB0">
        <w:rPr>
          <w:rFonts w:asciiTheme="minorHAnsi" w:hAnsiTheme="minorHAnsi" w:cs="Arial"/>
        </w:rPr>
        <w:t>Regarding therapy, provide an aftercare follow-up periodically throughout our time together. The frequency of such can be increased or decreased based on your preferences.</w:t>
      </w:r>
    </w:p>
    <w:p w14:paraId="6D36DB75" w14:textId="77777777" w:rsidR="008F1998" w:rsidRPr="00D82FB0" w:rsidRDefault="008F1998" w:rsidP="00D82FB0">
      <w:pPr>
        <w:rPr>
          <w:rFonts w:ascii="Arial" w:hAnsi="Arial" w:cs="Arial"/>
        </w:rPr>
      </w:pPr>
    </w:p>
    <w:p w14:paraId="6C8DFB02" w14:textId="77777777" w:rsidR="008F1998" w:rsidRPr="00AA7276" w:rsidRDefault="008F1998" w:rsidP="006B7F1F">
      <w:pPr>
        <w:pStyle w:val="Heading2"/>
        <w:rPr>
          <w:color w:val="B09E80"/>
        </w:rPr>
      </w:pPr>
      <w:bookmarkStart w:id="79" w:name="_Toc176458041"/>
      <w:r w:rsidRPr="00AA7276">
        <w:rPr>
          <w:color w:val="B09E80"/>
        </w:rPr>
        <w:t>What we ask of you</w:t>
      </w:r>
      <w:bookmarkEnd w:id="79"/>
    </w:p>
    <w:p w14:paraId="1DE35DF6" w14:textId="77777777" w:rsidR="008F1998" w:rsidRPr="00D82FB0" w:rsidRDefault="008F1998" w:rsidP="008F1998">
      <w:pPr>
        <w:pStyle w:val="ListParagraph"/>
        <w:rPr>
          <w:rFonts w:cs="Arial"/>
        </w:rPr>
      </w:pPr>
    </w:p>
    <w:p w14:paraId="48DFD803" w14:textId="77777777" w:rsidR="006B7F1F" w:rsidRPr="00D82FB0" w:rsidRDefault="008F1998" w:rsidP="008E1C7C">
      <w:pPr>
        <w:pStyle w:val="ListParagraph"/>
        <w:numPr>
          <w:ilvl w:val="0"/>
          <w:numId w:val="8"/>
        </w:numPr>
        <w:rPr>
          <w:rFonts w:cs="Arial"/>
        </w:rPr>
      </w:pPr>
      <w:r w:rsidRPr="00D82FB0">
        <w:rPr>
          <w:rFonts w:cs="Arial"/>
        </w:rPr>
        <w:t>To ensure our work together goes as smoothly as possible and to ensure everyone’s safety and right to privacy and confidentiality, we ask that you:</w:t>
      </w:r>
    </w:p>
    <w:p w14:paraId="0C689A69" w14:textId="77777777" w:rsidR="006B7F1F" w:rsidRPr="00D82FB0" w:rsidRDefault="006B7F1F" w:rsidP="006B7F1F">
      <w:pPr>
        <w:pStyle w:val="ListParagraph"/>
        <w:rPr>
          <w:rFonts w:cs="Arial"/>
        </w:rPr>
      </w:pPr>
    </w:p>
    <w:p w14:paraId="38A3B009" w14:textId="6F130CD2" w:rsidR="008F1998" w:rsidRPr="00D82FB0" w:rsidRDefault="008F1998" w:rsidP="008E1C7C">
      <w:pPr>
        <w:pStyle w:val="ListParagraph"/>
        <w:numPr>
          <w:ilvl w:val="1"/>
          <w:numId w:val="8"/>
        </w:numPr>
        <w:rPr>
          <w:rFonts w:cs="Arial"/>
        </w:rPr>
      </w:pPr>
      <w:r w:rsidRPr="00D82FB0">
        <w:rPr>
          <w:rFonts w:cs="Arial"/>
        </w:rPr>
        <w:t>Ensure you have the appropriate technology and have the skill and confidence to use it.</w:t>
      </w:r>
    </w:p>
    <w:p w14:paraId="7AA50A9B" w14:textId="77777777" w:rsidR="008F1998" w:rsidRPr="00D82FB0" w:rsidRDefault="008F1998" w:rsidP="008F1998">
      <w:pPr>
        <w:pStyle w:val="ListParagraph"/>
        <w:ind w:left="1440"/>
        <w:rPr>
          <w:rFonts w:cs="Arial"/>
        </w:rPr>
      </w:pPr>
    </w:p>
    <w:p w14:paraId="2894C523" w14:textId="77777777" w:rsidR="008F1998" w:rsidRPr="00D82FB0" w:rsidRDefault="008F1998" w:rsidP="008E1C7C">
      <w:pPr>
        <w:pStyle w:val="ListParagraph"/>
        <w:numPr>
          <w:ilvl w:val="1"/>
          <w:numId w:val="8"/>
        </w:numPr>
        <w:rPr>
          <w:rFonts w:cs="Arial"/>
        </w:rPr>
      </w:pPr>
      <w:r w:rsidRPr="00D82FB0">
        <w:rPr>
          <w:rFonts w:cs="Arial"/>
        </w:rPr>
        <w:t xml:space="preserve">Ensure your network connection and devices are secure. We strongly advise password protecting your internet connection, running spyware, anti-virus, and firewall software, and similar precautions when working remotely. You should take measures to ensure, where necessary, that your history and any tracking information (e.g., cookies) are deleted from your system to ensure others cannot inadvertently breach confidentiality. Many browsers now offer </w:t>
      </w:r>
      <w:r w:rsidRPr="00D82FB0">
        <w:rPr>
          <w:rFonts w:cs="Arial"/>
          <w:i/>
          <w:iCs/>
        </w:rPr>
        <w:t>incognito modes</w:t>
      </w:r>
      <w:r w:rsidRPr="00D82FB0">
        <w:rPr>
          <w:rFonts w:cs="Arial"/>
        </w:rPr>
        <w:t xml:space="preserve"> which aim to proactively disable, block, and/or delete temporary files, cookies, and other tracking and browsing histories.</w:t>
      </w:r>
    </w:p>
    <w:p w14:paraId="6E5B87AF" w14:textId="77777777" w:rsidR="008F1998" w:rsidRPr="00D82FB0" w:rsidRDefault="008F1998" w:rsidP="008F1998">
      <w:pPr>
        <w:pStyle w:val="ListParagraph"/>
        <w:ind w:left="1440"/>
        <w:rPr>
          <w:rFonts w:cs="Arial"/>
        </w:rPr>
      </w:pPr>
    </w:p>
    <w:p w14:paraId="487138B7" w14:textId="77777777" w:rsidR="008F1998" w:rsidRPr="00D82FB0" w:rsidRDefault="008F1998" w:rsidP="008E1C7C">
      <w:pPr>
        <w:pStyle w:val="ListParagraph"/>
        <w:numPr>
          <w:ilvl w:val="1"/>
          <w:numId w:val="8"/>
        </w:numPr>
        <w:rPr>
          <w:rFonts w:cs="Arial"/>
        </w:rPr>
      </w:pPr>
      <w:r w:rsidRPr="00D82FB0">
        <w:rPr>
          <w:rFonts w:cs="Arial"/>
        </w:rPr>
        <w:t xml:space="preserve">Ensure that an adult is present in the same room and within earshot as the child or young person working with us during the assessment. Understand that young people can be afforded privacy and confidentiality </w:t>
      </w:r>
      <w:r w:rsidRPr="00D82FB0">
        <w:rPr>
          <w:rFonts w:cs="Arial"/>
        </w:rPr>
        <w:lastRenderedPageBreak/>
        <w:t xml:space="preserve">away from their parents/carers. In this case, we will apply the </w:t>
      </w:r>
      <w:r w:rsidRPr="00D82FB0">
        <w:rPr>
          <w:rFonts w:cs="Arial"/>
          <w:i/>
          <w:iCs/>
        </w:rPr>
        <w:t>Gillick Competency</w:t>
      </w:r>
      <w:r w:rsidRPr="00D82FB0">
        <w:rPr>
          <w:rFonts w:cs="Arial"/>
        </w:rPr>
        <w:t xml:space="preserve">. Those aged </w:t>
      </w:r>
      <w:r w:rsidRPr="00D82FB0">
        <w:rPr>
          <w:rFonts w:cs="Arial"/>
          <w:b/>
          <w:bCs/>
        </w:rPr>
        <w:t>16 years or older</w:t>
      </w:r>
      <w:r w:rsidRPr="00D82FB0">
        <w:rPr>
          <w:rFonts w:cs="Arial"/>
        </w:rPr>
        <w:t xml:space="preserve"> will automatically be asked if they are happy for an adult to be present. Those aged </w:t>
      </w:r>
      <w:r w:rsidRPr="00D82FB0">
        <w:rPr>
          <w:rFonts w:cs="Arial"/>
          <w:b/>
          <w:bCs/>
        </w:rPr>
        <w:t>18 years or older</w:t>
      </w:r>
      <w:r w:rsidRPr="00D82FB0">
        <w:rPr>
          <w:rFonts w:cs="Arial"/>
        </w:rPr>
        <w:t xml:space="preserve"> will be contacted by us directly. We will only communicate with a nominated other where we have been given written consent, or the person has a Deputy appointed by the Court of Protection. If we are concerned about the client’s capacity in these situations, we may conduct a preliminary Mental Capacity Act Assessment or refer you to a local Best Interests assessor.</w:t>
      </w:r>
    </w:p>
    <w:p w14:paraId="3A998CF0" w14:textId="77777777" w:rsidR="008F1998" w:rsidRPr="00D82FB0" w:rsidRDefault="008F1998" w:rsidP="008F1998">
      <w:pPr>
        <w:pStyle w:val="ListParagraph"/>
        <w:rPr>
          <w:rFonts w:cs="Arial"/>
        </w:rPr>
      </w:pPr>
    </w:p>
    <w:p w14:paraId="2FC09F77" w14:textId="77777777" w:rsidR="008F1998" w:rsidRPr="00D82FB0" w:rsidRDefault="008F1998" w:rsidP="008E1C7C">
      <w:pPr>
        <w:pStyle w:val="ListParagraph"/>
        <w:numPr>
          <w:ilvl w:val="1"/>
          <w:numId w:val="8"/>
        </w:numPr>
        <w:rPr>
          <w:rFonts w:cs="Arial"/>
        </w:rPr>
      </w:pPr>
      <w:r w:rsidRPr="00D82FB0">
        <w:rPr>
          <w:rFonts w:cs="Arial"/>
        </w:rPr>
        <w:t>Ensure you and those we will be working with are suitably dressed and to a standard you (or they) would dress if we met in person.</w:t>
      </w:r>
    </w:p>
    <w:p w14:paraId="0BB26EA0" w14:textId="77777777" w:rsidR="008F1998" w:rsidRPr="00D82FB0" w:rsidRDefault="008F1998" w:rsidP="008F1998">
      <w:pPr>
        <w:pStyle w:val="ListParagraph"/>
        <w:rPr>
          <w:rFonts w:cs="Arial"/>
        </w:rPr>
      </w:pPr>
    </w:p>
    <w:p w14:paraId="574AB429" w14:textId="6701B0A1" w:rsidR="008F1998" w:rsidRPr="00D82FB0" w:rsidRDefault="008F1998" w:rsidP="008E1C7C">
      <w:pPr>
        <w:pStyle w:val="ListParagraph"/>
        <w:numPr>
          <w:ilvl w:val="1"/>
          <w:numId w:val="8"/>
        </w:numPr>
        <w:rPr>
          <w:rFonts w:cs="Arial"/>
        </w:rPr>
      </w:pPr>
      <w:r w:rsidRPr="00D82FB0">
        <w:rPr>
          <w:rFonts w:cs="Arial"/>
        </w:rPr>
        <w:t xml:space="preserve">Let us know if you need us to repeat anything or provide information in a different format. If, at any time, </w:t>
      </w:r>
      <w:r w:rsidR="00773AC3" w:rsidRPr="00D82FB0">
        <w:rPr>
          <w:rFonts w:cs="Arial"/>
        </w:rPr>
        <w:t>you,</w:t>
      </w:r>
      <w:r w:rsidRPr="00D82FB0">
        <w:rPr>
          <w:rFonts w:cs="Arial"/>
        </w:rPr>
        <w:t xml:space="preserve"> or the person we are working with, if different, feel uncomfortable working remotely, let us know. We will stop the work immediately and make alternative arrangements.</w:t>
      </w:r>
    </w:p>
    <w:p w14:paraId="67EE6009" w14:textId="77777777" w:rsidR="008F1998" w:rsidRPr="00D82FB0" w:rsidRDefault="008F1998" w:rsidP="008F1998">
      <w:pPr>
        <w:pStyle w:val="ListParagraph"/>
        <w:rPr>
          <w:rFonts w:cs="Arial"/>
        </w:rPr>
      </w:pPr>
    </w:p>
    <w:p w14:paraId="3EE71CA0" w14:textId="77777777" w:rsidR="008F1998" w:rsidRPr="00D82FB0" w:rsidRDefault="008F1998" w:rsidP="008E1C7C">
      <w:pPr>
        <w:pStyle w:val="ListParagraph"/>
        <w:numPr>
          <w:ilvl w:val="1"/>
          <w:numId w:val="8"/>
        </w:numPr>
        <w:rPr>
          <w:rFonts w:cs="Arial"/>
        </w:rPr>
      </w:pPr>
      <w:r w:rsidRPr="00D82FB0">
        <w:rPr>
          <w:rFonts w:cs="Arial"/>
        </w:rPr>
        <w:t>Ensure you have a safe space to work with us, which ensures your privacy and confidentiality. For example, the space will be free from all distractions, in a private and quiet location, where you can take a break after the session (i.e., if having sessions at home, it is important that you have a space that is separate from your day-to-day living this might, for example, be a spare room, home office, or similar. We strongly advise against using your bedroom or similar personal space).</w:t>
      </w:r>
    </w:p>
    <w:p w14:paraId="4341FA6B" w14:textId="77777777" w:rsidR="008F1998" w:rsidRPr="00D82FB0" w:rsidRDefault="008F1998" w:rsidP="008F1998">
      <w:pPr>
        <w:pStyle w:val="ListParagraph"/>
        <w:rPr>
          <w:rFonts w:cs="Arial"/>
        </w:rPr>
      </w:pPr>
    </w:p>
    <w:p w14:paraId="5530C1F9" w14:textId="77777777" w:rsidR="008F1998" w:rsidRPr="00D82FB0" w:rsidRDefault="008F1998" w:rsidP="008E1C7C">
      <w:pPr>
        <w:pStyle w:val="ListParagraph"/>
        <w:numPr>
          <w:ilvl w:val="1"/>
          <w:numId w:val="8"/>
        </w:numPr>
        <w:rPr>
          <w:rFonts w:cs="Arial"/>
        </w:rPr>
      </w:pPr>
      <w:r w:rsidRPr="00D82FB0">
        <w:rPr>
          <w:rFonts w:cs="Arial"/>
        </w:rPr>
        <w:t>Recognise the inherent differences between remote and in-person services. This includes, for example, that we are more likely to miss nuanced non-verbal cues and environmental changes. We will endeavour to manage these risks by working in partnership with you, but this will not eradicate the limitations of remote working entirely.</w:t>
      </w:r>
    </w:p>
    <w:p w14:paraId="4A8E44E6" w14:textId="77777777" w:rsidR="008F1998" w:rsidRPr="00D82FB0" w:rsidRDefault="008F1998" w:rsidP="008F1998">
      <w:pPr>
        <w:pStyle w:val="ListParagraph"/>
        <w:rPr>
          <w:rFonts w:cs="Arial"/>
        </w:rPr>
      </w:pPr>
    </w:p>
    <w:p w14:paraId="4EF6046B" w14:textId="77777777" w:rsidR="008F1998" w:rsidRPr="00D82FB0" w:rsidRDefault="008F1998" w:rsidP="008E1C7C">
      <w:pPr>
        <w:pStyle w:val="ListParagraph"/>
        <w:numPr>
          <w:ilvl w:val="1"/>
          <w:numId w:val="8"/>
        </w:numPr>
        <w:rPr>
          <w:rFonts w:cs="Arial"/>
        </w:rPr>
      </w:pPr>
      <w:r w:rsidRPr="00D82FB0">
        <w:rPr>
          <w:rFonts w:cs="Arial"/>
        </w:rPr>
        <w:t>Recognise that moving between remote and in-person working – particularly in the case of therapy – can cause you to become unsettled, which may have a negative impact on any progress made. If you wish to make such a change, you are encouraged to speak with us to assess the risk before making a final decision.</w:t>
      </w:r>
    </w:p>
    <w:p w14:paraId="4F14670B" w14:textId="77777777" w:rsidR="008F1998" w:rsidRPr="00D82FB0" w:rsidRDefault="008F1998" w:rsidP="008F1998">
      <w:pPr>
        <w:pStyle w:val="ListParagraph"/>
        <w:rPr>
          <w:rFonts w:cs="Arial"/>
        </w:rPr>
      </w:pPr>
    </w:p>
    <w:p w14:paraId="5CC1F998" w14:textId="77777777" w:rsidR="008F1998" w:rsidRPr="00D82FB0" w:rsidRDefault="008F1998" w:rsidP="008E1C7C">
      <w:pPr>
        <w:pStyle w:val="ListParagraph"/>
        <w:numPr>
          <w:ilvl w:val="1"/>
          <w:numId w:val="8"/>
        </w:numPr>
        <w:rPr>
          <w:rFonts w:cs="Arial"/>
        </w:rPr>
      </w:pPr>
      <w:r w:rsidRPr="00D82FB0">
        <w:rPr>
          <w:rFonts w:cs="Arial"/>
          <w:b/>
          <w:bCs/>
          <w:u w:val="single"/>
        </w:rPr>
        <w:t>Do not</w:t>
      </w:r>
      <w:r w:rsidRPr="00D82FB0">
        <w:rPr>
          <w:rFonts w:cs="Arial"/>
        </w:rPr>
        <w:t xml:space="preserve"> record any part of our remote work together in any format. This includes, for example, recording or storing images or audio or video or written correspondence (e.g., on-screen text) on the device you are using to access our sessions or another separate device. This will be considered a breach of contract, and we will terminate our work with you immediately.</w:t>
      </w:r>
    </w:p>
    <w:p w14:paraId="68DDAA61" w14:textId="77777777" w:rsidR="002133EB" w:rsidRPr="00D82FB0" w:rsidRDefault="002133EB" w:rsidP="002133EB">
      <w:pPr>
        <w:pStyle w:val="NormalWeb"/>
        <w:spacing w:before="0" w:beforeAutospacing="0" w:after="0" w:afterAutospacing="0"/>
        <w:rPr>
          <w:rFonts w:asciiTheme="minorHAnsi" w:hAnsiTheme="minorHAnsi" w:cs="Arial"/>
          <w:highlight w:val="yellow"/>
        </w:rPr>
      </w:pPr>
    </w:p>
    <w:p w14:paraId="750B2AA6" w14:textId="77777777" w:rsidR="008F1998" w:rsidRDefault="008F1998" w:rsidP="002133EB">
      <w:pPr>
        <w:pStyle w:val="NormalWeb"/>
        <w:spacing w:before="0" w:beforeAutospacing="0" w:after="0" w:afterAutospacing="0"/>
        <w:rPr>
          <w:rFonts w:asciiTheme="minorHAnsi" w:hAnsiTheme="minorHAnsi" w:cs="Arial"/>
          <w:highlight w:val="yellow"/>
        </w:rPr>
      </w:pPr>
    </w:p>
    <w:bookmarkStart w:id="80" w:name="_Appendix_E:_Safeguarding" w:displacedByCustomXml="next"/>
    <w:bookmarkEnd w:id="80" w:displacedByCustomXml="next"/>
    <w:bookmarkStart w:id="81" w:name="_Toc176458042" w:displacedByCustomXml="next"/>
    <w:sdt>
      <w:sdtPr>
        <w:rPr>
          <w:rFonts w:asciiTheme="minorHAnsi" w:eastAsiaTheme="minorHAnsi" w:hAnsiTheme="minorHAnsi" w:cstheme="minorBidi"/>
          <w:b/>
          <w:bCs/>
          <w:color w:val="192537"/>
          <w:sz w:val="24"/>
          <w:szCs w:val="24"/>
        </w:rPr>
        <w:id w:val="-1710092260"/>
        <w:docPartObj>
          <w:docPartGallery w:val="Cover Pages"/>
          <w:docPartUnique/>
        </w:docPartObj>
      </w:sdtPr>
      <w:sdtEndPr>
        <w:rPr>
          <w:rFonts w:ascii="Arial" w:hAnsi="Arial" w:cs="Arial"/>
          <w:color w:val="auto"/>
        </w:rPr>
      </w:sdtEndPr>
      <w:sdtContent>
        <w:p w14:paraId="707690B3" w14:textId="1FD4C754" w:rsidR="00C65475" w:rsidRPr="00D45A3F" w:rsidRDefault="002D356D" w:rsidP="00D45A3F">
          <w:pPr>
            <w:pStyle w:val="Heading1"/>
            <w:rPr>
              <w:b/>
              <w:bCs/>
              <w:color w:val="192537"/>
            </w:rPr>
          </w:pPr>
          <w:r w:rsidRPr="00D45A3F">
            <w:rPr>
              <w:b/>
              <w:bCs/>
              <w:color w:val="192537"/>
            </w:rPr>
            <w:t xml:space="preserve">Appendix </w:t>
          </w:r>
          <w:r w:rsidR="002124CC">
            <w:rPr>
              <w:b/>
              <w:bCs/>
              <w:color w:val="192537"/>
            </w:rPr>
            <w:t>C</w:t>
          </w:r>
          <w:r w:rsidRPr="00D45A3F">
            <w:rPr>
              <w:color w:val="192537"/>
            </w:rPr>
            <w:t xml:space="preserve">: </w:t>
          </w:r>
          <w:r w:rsidR="00C65475" w:rsidRPr="00D45A3F">
            <w:rPr>
              <w:color w:val="192537"/>
            </w:rPr>
            <w:t>Safeguarding Policy</w:t>
          </w:r>
          <w:bookmarkEnd w:id="81"/>
        </w:p>
        <w:p w14:paraId="0F9A057D" w14:textId="77777777" w:rsidR="00C65475" w:rsidRPr="00AB3180" w:rsidRDefault="00C65475" w:rsidP="00C65475">
          <w:pPr>
            <w:jc w:val="center"/>
          </w:pPr>
        </w:p>
        <w:p w14:paraId="22D1339A" w14:textId="77777777" w:rsidR="00C65475" w:rsidRPr="00AA7276" w:rsidRDefault="00C65475" w:rsidP="000359AA">
          <w:pPr>
            <w:pStyle w:val="Heading2"/>
            <w:rPr>
              <w:rFonts w:eastAsia="Calibri"/>
              <w:color w:val="B09E80"/>
            </w:rPr>
          </w:pPr>
          <w:bookmarkStart w:id="82" w:name="_Toc176458043"/>
          <w:r w:rsidRPr="00AA7276">
            <w:rPr>
              <w:rFonts w:eastAsia="Calibri"/>
              <w:color w:val="B09E80"/>
            </w:rPr>
            <w:t>Purpose</w:t>
          </w:r>
          <w:bookmarkEnd w:id="82"/>
        </w:p>
        <w:p w14:paraId="4EB54E58" w14:textId="77777777" w:rsidR="00C65475" w:rsidRPr="00A437D4" w:rsidRDefault="00C65475" w:rsidP="00C65475">
          <w:pPr>
            <w:rPr>
              <w:rFonts w:ascii="Arial" w:eastAsia="Calibri" w:hAnsi="Arial" w:cs="Arial"/>
              <w:b/>
              <w:bCs/>
            </w:rPr>
          </w:pPr>
        </w:p>
        <w:p w14:paraId="1C8B770A" w14:textId="77777777" w:rsidR="00C65475" w:rsidRPr="00202841" w:rsidRDefault="00C65475" w:rsidP="00C65475">
          <w:pPr>
            <w:rPr>
              <w:rFonts w:eastAsia="Calibri" w:cs="Arial"/>
            </w:rPr>
          </w:pPr>
          <w:r w:rsidRPr="00202841">
            <w:rPr>
              <w:rFonts w:eastAsia="Calibri" w:cs="Arial"/>
            </w:rPr>
            <w:t>This policy sets out how we, Palmer and Palmer Psychology Ltd, aim to</w:t>
          </w:r>
          <w:r w:rsidRPr="00202841">
            <w:rPr>
              <w:rFonts w:eastAsia="Calibri" w:cs="Arial"/>
              <w:b/>
              <w:bCs/>
            </w:rPr>
            <w:t xml:space="preserve"> </w:t>
          </w:r>
          <w:r w:rsidRPr="00202841">
            <w:rPr>
              <w:rFonts w:eastAsia="Calibri" w:cs="Arial"/>
            </w:rPr>
            <w:t xml:space="preserve">protect children, young people, and vulnerable adults who receive </w:t>
          </w:r>
          <w:r w:rsidRPr="00202841">
            <w:rPr>
              <w:rStyle w:val="htmlGeneratedanyCharacter"/>
              <w:rFonts w:cs="Arial"/>
            </w:rPr>
            <w:t>our</w:t>
          </w:r>
          <w:r w:rsidRPr="00202841">
            <w:rPr>
              <w:rFonts w:eastAsia="Calibri" w:cs="Arial"/>
            </w:rPr>
            <w:t xml:space="preserve"> services, from harm. This is applied equitably to those who directly use our services and those who may be brought to our attention by proxy of others using our services.</w:t>
          </w:r>
        </w:p>
        <w:p w14:paraId="2D6271C8" w14:textId="77777777" w:rsidR="00C65475" w:rsidRPr="00A437D4" w:rsidRDefault="00C65475" w:rsidP="00C65475">
          <w:pPr>
            <w:rPr>
              <w:rFonts w:ascii="Arial" w:eastAsia="Calibri" w:hAnsi="Arial" w:cs="Arial"/>
            </w:rPr>
          </w:pPr>
        </w:p>
        <w:p w14:paraId="34B3D382" w14:textId="77777777" w:rsidR="00C65475" w:rsidRPr="00AA7276" w:rsidRDefault="00C65475" w:rsidP="000359AA">
          <w:pPr>
            <w:pStyle w:val="Heading2"/>
            <w:rPr>
              <w:rFonts w:eastAsia="Calibri"/>
              <w:color w:val="B09E80"/>
            </w:rPr>
          </w:pPr>
          <w:bookmarkStart w:id="83" w:name="_Toc176458044"/>
          <w:r w:rsidRPr="00AA7276">
            <w:rPr>
              <w:rFonts w:eastAsia="Calibri"/>
              <w:color w:val="B09E80"/>
            </w:rPr>
            <w:t>Summary</w:t>
          </w:r>
          <w:bookmarkEnd w:id="83"/>
        </w:p>
        <w:p w14:paraId="71C5F17F" w14:textId="77777777" w:rsidR="00C65475" w:rsidRPr="00A437D4" w:rsidRDefault="00000000" w:rsidP="00C65475">
          <w:pPr>
            <w:rPr>
              <w:rFonts w:ascii="Arial" w:eastAsia="Calibri" w:hAnsi="Arial" w:cs="Arial"/>
              <w:b/>
              <w:bCs/>
            </w:rPr>
          </w:pPr>
        </w:p>
      </w:sdtContent>
    </w:sdt>
    <w:p w14:paraId="51CE9C15" w14:textId="77777777" w:rsidR="00C65475" w:rsidRPr="00202841" w:rsidRDefault="00C65475" w:rsidP="00C65475">
      <w:pPr>
        <w:contextualSpacing/>
        <w:rPr>
          <w:rFonts w:eastAsia="Calibri" w:cs="Arial"/>
        </w:rPr>
      </w:pPr>
      <w:r w:rsidRPr="00202841">
        <w:rPr>
          <w:rStyle w:val="htmlGeneratedanyCharacter"/>
          <w:rFonts w:cs="Arial"/>
        </w:rPr>
        <w:t>Palmer and Palmer Psychology Ltd</w:t>
      </w:r>
      <w:r w:rsidRPr="00202841">
        <w:rPr>
          <w:rFonts w:eastAsia="Calibri" w:cs="Arial"/>
        </w:rPr>
        <w:t xml:space="preserve"> takes its safeguarding responsibilities seriously. We have a duty of care to safeguard and promote the welfare of children, young people, and vulnerable adults. Our commitment to safeguarding reflects statutory responsibilities, government guidance and complies with best practice requirements. In summary we:</w:t>
      </w:r>
    </w:p>
    <w:p w14:paraId="7E46B0B6" w14:textId="77777777" w:rsidR="00C65475" w:rsidRPr="00202841" w:rsidRDefault="00C65475" w:rsidP="00C65475">
      <w:pPr>
        <w:contextualSpacing/>
        <w:rPr>
          <w:rFonts w:eastAsia="Calibri" w:cs="Arial"/>
        </w:rPr>
      </w:pPr>
    </w:p>
    <w:p w14:paraId="78F62336" w14:textId="77777777" w:rsidR="00C65475" w:rsidRPr="00202841" w:rsidRDefault="00C65475" w:rsidP="008E1C7C">
      <w:pPr>
        <w:pStyle w:val="ListParagraph"/>
        <w:numPr>
          <w:ilvl w:val="0"/>
          <w:numId w:val="11"/>
        </w:numPr>
        <w:rPr>
          <w:rFonts w:eastAsia="Calibri" w:cs="Arial"/>
        </w:rPr>
      </w:pPr>
      <w:r w:rsidRPr="00202841">
        <w:rPr>
          <w:rFonts w:eastAsia="Calibri" w:cs="Arial"/>
        </w:rPr>
        <w:t>Recognise the welfare of children, young people, and vulnerable adults is paramount in all the work we do and in all the decisions we take.</w:t>
      </w:r>
    </w:p>
    <w:p w14:paraId="15B1BA71" w14:textId="77777777" w:rsidR="00C65475" w:rsidRPr="00202841" w:rsidRDefault="00C65475" w:rsidP="00C65475">
      <w:pPr>
        <w:pStyle w:val="ListParagraph"/>
        <w:rPr>
          <w:rFonts w:eastAsia="Calibri" w:cs="Arial"/>
        </w:rPr>
      </w:pPr>
    </w:p>
    <w:p w14:paraId="5E4A4336" w14:textId="77777777" w:rsidR="00C65475" w:rsidRPr="00202841" w:rsidRDefault="00C65475" w:rsidP="008E1C7C">
      <w:pPr>
        <w:pStyle w:val="ListParagraph"/>
        <w:numPr>
          <w:ilvl w:val="0"/>
          <w:numId w:val="11"/>
        </w:numPr>
        <w:rPr>
          <w:rFonts w:eastAsia="Calibri" w:cs="Arial"/>
        </w:rPr>
      </w:pPr>
      <w:r w:rsidRPr="00202841">
        <w:rPr>
          <w:rFonts w:eastAsia="Calibri" w:cs="Arial"/>
        </w:rPr>
        <w:t>Are committed to the welfare of all children, young people, and vulnerable adults, regardless of age, disability, gender or gender reassignment, race, religion or belief, or sexual orientation and in the safeguarding of their equal right to protection from all types of harm or abuse.</w:t>
      </w:r>
    </w:p>
    <w:p w14:paraId="6201575D" w14:textId="77777777" w:rsidR="00C65475" w:rsidRPr="00202841" w:rsidRDefault="00C65475" w:rsidP="00C65475">
      <w:pPr>
        <w:rPr>
          <w:rFonts w:eastAsia="Calibri" w:cs="Arial"/>
        </w:rPr>
      </w:pPr>
    </w:p>
    <w:p w14:paraId="68818870" w14:textId="77777777" w:rsidR="00C65475" w:rsidRPr="00202841" w:rsidRDefault="00C65475" w:rsidP="008E1C7C">
      <w:pPr>
        <w:pStyle w:val="ListParagraph"/>
        <w:numPr>
          <w:ilvl w:val="0"/>
          <w:numId w:val="11"/>
        </w:numPr>
        <w:rPr>
          <w:rFonts w:eastAsia="Calibri" w:cs="Arial"/>
        </w:rPr>
      </w:pPr>
      <w:r w:rsidRPr="00202841">
        <w:rPr>
          <w:rFonts w:eastAsia="Calibri" w:cs="Arial"/>
        </w:rPr>
        <w:t>Recognise that some children, young people, and adults are additionally vulnerable because of the impact of previous experiences, their level of dependency, communication needs or other circumstances.</w:t>
      </w:r>
    </w:p>
    <w:p w14:paraId="4C5C21FB" w14:textId="77777777" w:rsidR="00C65475" w:rsidRPr="00202841" w:rsidRDefault="00C65475" w:rsidP="00C65475">
      <w:pPr>
        <w:rPr>
          <w:rFonts w:eastAsia="Calibri" w:cs="Arial"/>
        </w:rPr>
      </w:pPr>
    </w:p>
    <w:p w14:paraId="0590663D" w14:textId="77777777" w:rsidR="00C65475" w:rsidRPr="00202841" w:rsidRDefault="00C65475" w:rsidP="008E1C7C">
      <w:pPr>
        <w:pStyle w:val="ListParagraph"/>
        <w:numPr>
          <w:ilvl w:val="0"/>
          <w:numId w:val="11"/>
        </w:numPr>
        <w:rPr>
          <w:rFonts w:eastAsia="Calibri" w:cs="Arial"/>
        </w:rPr>
      </w:pPr>
      <w:r w:rsidRPr="00202841">
        <w:rPr>
          <w:rFonts w:eastAsia="Calibri" w:cs="Arial"/>
        </w:rPr>
        <w:t>Work in partnership with children, young people, their parents, carers, and other agencies in promoting their welfare.</w:t>
      </w:r>
    </w:p>
    <w:p w14:paraId="0FAEF3A7" w14:textId="77777777" w:rsidR="00C65475" w:rsidRPr="00202841" w:rsidRDefault="00C65475" w:rsidP="00C65475">
      <w:pPr>
        <w:contextualSpacing/>
        <w:rPr>
          <w:rFonts w:eastAsia="Calibri" w:cs="Arial"/>
          <w:b/>
          <w:bCs/>
        </w:rPr>
      </w:pPr>
    </w:p>
    <w:p w14:paraId="45C5F7B4" w14:textId="77777777" w:rsidR="00C65475" w:rsidRPr="00202841" w:rsidRDefault="00C65475" w:rsidP="00C65475">
      <w:pPr>
        <w:autoSpaceDE w:val="0"/>
        <w:autoSpaceDN w:val="0"/>
        <w:adjustRightInd w:val="0"/>
        <w:ind w:right="-46"/>
        <w:contextualSpacing/>
        <w:rPr>
          <w:rFonts w:cs="Arial"/>
        </w:rPr>
      </w:pPr>
      <w:r w:rsidRPr="00202841">
        <w:rPr>
          <w:rFonts w:cs="Arial"/>
        </w:rPr>
        <w:t>In safeguarding children, young people, and vulnerable adults you can expect Palmer and Palmer Psychology Ltd to:</w:t>
      </w:r>
    </w:p>
    <w:p w14:paraId="56BC8A68" w14:textId="77777777" w:rsidR="00C65475" w:rsidRPr="00202841" w:rsidRDefault="00C65475" w:rsidP="00C65475">
      <w:pPr>
        <w:autoSpaceDE w:val="0"/>
        <w:autoSpaceDN w:val="0"/>
        <w:adjustRightInd w:val="0"/>
        <w:ind w:right="-46"/>
        <w:contextualSpacing/>
        <w:rPr>
          <w:rFonts w:cs="Arial"/>
        </w:rPr>
      </w:pPr>
    </w:p>
    <w:p w14:paraId="1A16A5B4" w14:textId="77777777" w:rsidR="00C65475" w:rsidRPr="00202841" w:rsidRDefault="00C65475" w:rsidP="008E1C7C">
      <w:pPr>
        <w:pStyle w:val="ListParagraph"/>
        <w:numPr>
          <w:ilvl w:val="0"/>
          <w:numId w:val="9"/>
        </w:numPr>
        <w:autoSpaceDE w:val="0"/>
        <w:autoSpaceDN w:val="0"/>
        <w:adjustRightInd w:val="0"/>
        <w:ind w:right="-46"/>
        <w:rPr>
          <w:rFonts w:cs="Arial"/>
        </w:rPr>
      </w:pPr>
      <w:r w:rsidRPr="00202841">
        <w:rPr>
          <w:rFonts w:cs="Arial"/>
        </w:rPr>
        <w:t>Help you to be healthy.</w:t>
      </w:r>
    </w:p>
    <w:p w14:paraId="71DFAFC6" w14:textId="77777777" w:rsidR="00C65475" w:rsidRPr="00202841" w:rsidRDefault="00C65475" w:rsidP="00C65475">
      <w:pPr>
        <w:pStyle w:val="ListParagraph"/>
        <w:autoSpaceDE w:val="0"/>
        <w:autoSpaceDN w:val="0"/>
        <w:adjustRightInd w:val="0"/>
        <w:ind w:left="1146" w:right="-46"/>
        <w:rPr>
          <w:rFonts w:cs="Arial"/>
        </w:rPr>
      </w:pPr>
    </w:p>
    <w:p w14:paraId="2D67206A" w14:textId="77777777" w:rsidR="00C65475" w:rsidRPr="00202841" w:rsidRDefault="00C65475" w:rsidP="008E1C7C">
      <w:pPr>
        <w:pStyle w:val="ListParagraph"/>
        <w:numPr>
          <w:ilvl w:val="0"/>
          <w:numId w:val="9"/>
        </w:numPr>
        <w:autoSpaceDE w:val="0"/>
        <w:autoSpaceDN w:val="0"/>
        <w:adjustRightInd w:val="0"/>
        <w:ind w:right="-46"/>
        <w:rPr>
          <w:rFonts w:cs="Arial"/>
        </w:rPr>
      </w:pPr>
      <w:r w:rsidRPr="00202841">
        <w:rPr>
          <w:rFonts w:cs="Arial"/>
        </w:rPr>
        <w:t>Support you to learn and grow.</w:t>
      </w:r>
    </w:p>
    <w:p w14:paraId="6853421F" w14:textId="77777777" w:rsidR="00C65475" w:rsidRPr="00202841" w:rsidRDefault="00C65475" w:rsidP="00C65475">
      <w:pPr>
        <w:autoSpaceDE w:val="0"/>
        <w:autoSpaceDN w:val="0"/>
        <w:adjustRightInd w:val="0"/>
        <w:ind w:right="-46"/>
        <w:rPr>
          <w:rFonts w:cs="Arial"/>
        </w:rPr>
      </w:pPr>
    </w:p>
    <w:p w14:paraId="5D1C8144" w14:textId="77777777" w:rsidR="00C65475" w:rsidRPr="00202841" w:rsidRDefault="00C65475" w:rsidP="008E1C7C">
      <w:pPr>
        <w:pStyle w:val="ListParagraph"/>
        <w:numPr>
          <w:ilvl w:val="0"/>
          <w:numId w:val="9"/>
        </w:numPr>
        <w:autoSpaceDE w:val="0"/>
        <w:autoSpaceDN w:val="0"/>
        <w:adjustRightInd w:val="0"/>
        <w:spacing w:line="259" w:lineRule="auto"/>
        <w:ind w:right="-46"/>
        <w:rPr>
          <w:rFonts w:cs="Arial"/>
        </w:rPr>
      </w:pPr>
      <w:r w:rsidRPr="00202841">
        <w:rPr>
          <w:rFonts w:cs="Arial"/>
        </w:rPr>
        <w:t>Help you to keep safe.</w:t>
      </w:r>
    </w:p>
    <w:p w14:paraId="56440F35" w14:textId="77777777" w:rsidR="00C65475" w:rsidRPr="00202841" w:rsidRDefault="00C65475" w:rsidP="00C65475">
      <w:pPr>
        <w:autoSpaceDE w:val="0"/>
        <w:autoSpaceDN w:val="0"/>
        <w:adjustRightInd w:val="0"/>
        <w:ind w:right="-46"/>
        <w:rPr>
          <w:rFonts w:cs="Arial"/>
        </w:rPr>
      </w:pPr>
    </w:p>
    <w:p w14:paraId="0C085626" w14:textId="77777777" w:rsidR="00C65475" w:rsidRPr="00202841" w:rsidRDefault="00C65475" w:rsidP="008E1C7C">
      <w:pPr>
        <w:pStyle w:val="ListParagraph"/>
        <w:numPr>
          <w:ilvl w:val="0"/>
          <w:numId w:val="9"/>
        </w:numPr>
        <w:autoSpaceDE w:val="0"/>
        <w:autoSpaceDN w:val="0"/>
        <w:adjustRightInd w:val="0"/>
        <w:spacing w:line="259" w:lineRule="auto"/>
        <w:ind w:right="-46"/>
        <w:rPr>
          <w:rFonts w:cs="Arial"/>
        </w:rPr>
      </w:pPr>
      <w:r w:rsidRPr="00202841">
        <w:rPr>
          <w:rFonts w:cs="Arial"/>
        </w:rPr>
        <w:t>Make you feel listened to and heard.</w:t>
      </w:r>
    </w:p>
    <w:p w14:paraId="36DDA6E1" w14:textId="77777777" w:rsidR="00C65475" w:rsidRPr="00202841" w:rsidRDefault="00C65475" w:rsidP="00C65475">
      <w:pPr>
        <w:autoSpaceDE w:val="0"/>
        <w:autoSpaceDN w:val="0"/>
        <w:adjustRightInd w:val="0"/>
        <w:ind w:right="-46"/>
        <w:rPr>
          <w:rFonts w:cs="Arial"/>
        </w:rPr>
      </w:pPr>
    </w:p>
    <w:p w14:paraId="7057CC9E" w14:textId="77777777" w:rsidR="00C65475" w:rsidRPr="00202841" w:rsidRDefault="00C65475" w:rsidP="008E1C7C">
      <w:pPr>
        <w:pStyle w:val="ListParagraph"/>
        <w:numPr>
          <w:ilvl w:val="0"/>
          <w:numId w:val="9"/>
        </w:numPr>
        <w:autoSpaceDE w:val="0"/>
        <w:autoSpaceDN w:val="0"/>
        <w:adjustRightInd w:val="0"/>
        <w:spacing w:line="259" w:lineRule="auto"/>
        <w:ind w:right="-46"/>
        <w:rPr>
          <w:rFonts w:cs="Arial"/>
        </w:rPr>
      </w:pPr>
      <w:r w:rsidRPr="00202841">
        <w:rPr>
          <w:rFonts w:cs="Arial"/>
        </w:rPr>
        <w:lastRenderedPageBreak/>
        <w:t>Treat you with respect, dignity, and acceptance.</w:t>
      </w:r>
    </w:p>
    <w:p w14:paraId="7351C327" w14:textId="77777777" w:rsidR="00C65475" w:rsidRPr="00202841" w:rsidRDefault="00C65475" w:rsidP="00C65475">
      <w:pPr>
        <w:spacing w:line="276" w:lineRule="auto"/>
        <w:contextualSpacing/>
        <w:rPr>
          <w:rFonts w:eastAsia="Calibri" w:cs="Arial"/>
          <w:b/>
          <w:bCs/>
        </w:rPr>
      </w:pPr>
    </w:p>
    <w:p w14:paraId="22B8B5D1" w14:textId="77777777" w:rsidR="00C65475" w:rsidRPr="00202841" w:rsidRDefault="00C65475" w:rsidP="00C65475">
      <w:pPr>
        <w:spacing w:line="276" w:lineRule="auto"/>
        <w:contextualSpacing/>
        <w:rPr>
          <w:rFonts w:eastAsia="Calibri" w:cs="Arial"/>
        </w:rPr>
      </w:pPr>
      <w:r w:rsidRPr="00202841">
        <w:rPr>
          <w:rFonts w:eastAsia="Calibri" w:cs="Arial"/>
        </w:rPr>
        <w:t>To enable us to achieve this, we will:</w:t>
      </w:r>
    </w:p>
    <w:p w14:paraId="2323D623" w14:textId="77777777" w:rsidR="00C65475" w:rsidRPr="00202841" w:rsidRDefault="00C65475" w:rsidP="00C65475">
      <w:pPr>
        <w:spacing w:line="276" w:lineRule="auto"/>
        <w:contextualSpacing/>
        <w:rPr>
          <w:rFonts w:eastAsia="Calibri" w:cs="Arial"/>
          <w:b/>
          <w:bCs/>
        </w:rPr>
      </w:pPr>
    </w:p>
    <w:p w14:paraId="30DAD3EF" w14:textId="77777777" w:rsidR="00C65475" w:rsidRPr="00202841" w:rsidRDefault="00C65475" w:rsidP="008E1C7C">
      <w:pPr>
        <w:pStyle w:val="ListParagraph"/>
        <w:numPr>
          <w:ilvl w:val="0"/>
          <w:numId w:val="9"/>
        </w:numPr>
        <w:rPr>
          <w:rFonts w:cs="Arial"/>
        </w:rPr>
      </w:pPr>
      <w:r w:rsidRPr="00202841">
        <w:rPr>
          <w:rFonts w:cs="Arial"/>
        </w:rPr>
        <w:t>Keep up-to-date records, including records of any safeguarding concerns.</w:t>
      </w:r>
    </w:p>
    <w:p w14:paraId="56013BC8" w14:textId="77777777" w:rsidR="00C65475" w:rsidRPr="00202841" w:rsidRDefault="00C65475" w:rsidP="00C65475">
      <w:pPr>
        <w:pStyle w:val="ListParagraph"/>
        <w:ind w:left="1146"/>
        <w:rPr>
          <w:rFonts w:cs="Arial"/>
        </w:rPr>
      </w:pPr>
    </w:p>
    <w:p w14:paraId="085F5E32" w14:textId="77777777" w:rsidR="00C65475" w:rsidRPr="00202841" w:rsidRDefault="00C65475" w:rsidP="008E1C7C">
      <w:pPr>
        <w:pStyle w:val="ListParagraph"/>
        <w:numPr>
          <w:ilvl w:val="0"/>
          <w:numId w:val="9"/>
        </w:numPr>
        <w:rPr>
          <w:rFonts w:cs="Arial"/>
        </w:rPr>
      </w:pPr>
      <w:r w:rsidRPr="00202841">
        <w:rPr>
          <w:rFonts w:cs="Arial"/>
        </w:rPr>
        <w:t>Only undertake work which we believe to be appropriate, ethical, and safe for the person.</w:t>
      </w:r>
    </w:p>
    <w:p w14:paraId="4DAD6547" w14:textId="77777777" w:rsidR="00C65475" w:rsidRPr="00202841" w:rsidRDefault="00C65475" w:rsidP="00C65475">
      <w:pPr>
        <w:pStyle w:val="ListParagraph"/>
        <w:rPr>
          <w:rFonts w:cs="Arial"/>
        </w:rPr>
      </w:pPr>
    </w:p>
    <w:p w14:paraId="101328B7" w14:textId="77777777" w:rsidR="00C65475" w:rsidRPr="00202841" w:rsidRDefault="00C65475" w:rsidP="008E1C7C">
      <w:pPr>
        <w:pStyle w:val="ListParagraph"/>
        <w:numPr>
          <w:ilvl w:val="0"/>
          <w:numId w:val="9"/>
        </w:numPr>
        <w:rPr>
          <w:rFonts w:cs="Arial"/>
        </w:rPr>
      </w:pPr>
      <w:r w:rsidRPr="00202841">
        <w:rPr>
          <w:rFonts w:cs="Arial"/>
        </w:rPr>
        <w:t>Ensure a confidential space to work on the understanding that should we have a safeguarding concern we are legally obliged to pass these concerns on to the appropriate authorities.</w:t>
      </w:r>
    </w:p>
    <w:p w14:paraId="4A0DB8BD" w14:textId="77777777" w:rsidR="00C65475" w:rsidRPr="00202841" w:rsidRDefault="00C65475" w:rsidP="00C65475">
      <w:pPr>
        <w:pStyle w:val="ListParagraph"/>
        <w:ind w:left="1146"/>
        <w:rPr>
          <w:rFonts w:cs="Arial"/>
        </w:rPr>
      </w:pPr>
    </w:p>
    <w:p w14:paraId="0B7516B6" w14:textId="77777777" w:rsidR="00C65475" w:rsidRPr="00202841" w:rsidRDefault="00C65475" w:rsidP="008E1C7C">
      <w:pPr>
        <w:pStyle w:val="ListParagraph"/>
        <w:numPr>
          <w:ilvl w:val="0"/>
          <w:numId w:val="9"/>
        </w:numPr>
        <w:rPr>
          <w:rFonts w:cs="Arial"/>
        </w:rPr>
      </w:pPr>
      <w:r w:rsidRPr="00202841">
        <w:rPr>
          <w:rFonts w:cs="Arial"/>
        </w:rPr>
        <w:t>Work in line with our safeguarding processes as detailed below.</w:t>
      </w:r>
    </w:p>
    <w:p w14:paraId="415E18CE" w14:textId="77777777" w:rsidR="00C65475" w:rsidRPr="00A437D4" w:rsidRDefault="00C65475" w:rsidP="00C65475">
      <w:pPr>
        <w:spacing w:line="276" w:lineRule="auto"/>
        <w:contextualSpacing/>
        <w:rPr>
          <w:rFonts w:ascii="Arial" w:eastAsia="Calibri" w:hAnsi="Arial" w:cs="Arial"/>
        </w:rPr>
      </w:pPr>
    </w:p>
    <w:p w14:paraId="51EA735F" w14:textId="77777777" w:rsidR="00C65475" w:rsidRPr="00AA7276" w:rsidRDefault="00C65475" w:rsidP="00302F81">
      <w:pPr>
        <w:pStyle w:val="Heading2"/>
        <w:rPr>
          <w:rFonts w:eastAsia="Calibri"/>
          <w:color w:val="B09E80"/>
        </w:rPr>
      </w:pPr>
      <w:bookmarkStart w:id="84" w:name="_Toc176458045"/>
      <w:r w:rsidRPr="00AA7276">
        <w:rPr>
          <w:rFonts w:eastAsia="Calibri"/>
          <w:color w:val="B09E80"/>
        </w:rPr>
        <w:t>Legal framework</w:t>
      </w:r>
      <w:bookmarkEnd w:id="84"/>
    </w:p>
    <w:p w14:paraId="2A58E9DE" w14:textId="77777777" w:rsidR="00C65475" w:rsidRPr="00A437D4" w:rsidRDefault="00C65475" w:rsidP="00C65475">
      <w:pPr>
        <w:spacing w:line="276" w:lineRule="auto"/>
        <w:contextualSpacing/>
        <w:rPr>
          <w:rFonts w:ascii="Arial" w:eastAsia="Calibri" w:hAnsi="Arial" w:cs="Arial"/>
          <w:b/>
          <w:bCs/>
        </w:rPr>
      </w:pPr>
    </w:p>
    <w:p w14:paraId="3010A1C5" w14:textId="77777777" w:rsidR="00C65475" w:rsidRPr="00202841" w:rsidRDefault="00C65475" w:rsidP="00C65475">
      <w:pPr>
        <w:spacing w:line="276" w:lineRule="auto"/>
        <w:contextualSpacing/>
        <w:rPr>
          <w:rFonts w:eastAsia="Calibri" w:cs="Arial"/>
        </w:rPr>
      </w:pPr>
      <w:r w:rsidRPr="00202841">
        <w:rPr>
          <w:rFonts w:eastAsia="Calibri" w:cs="Arial"/>
        </w:rPr>
        <w:t xml:space="preserve">This policy has been drawn up on the basis of legislation and guidance that seeks to protect children in England and Wales. A summary of the key legislation and guidance is available from </w:t>
      </w:r>
      <w:hyperlink r:id="rId55" w:history="1">
        <w:r w:rsidRPr="00202841">
          <w:rPr>
            <w:rStyle w:val="Hyperlink"/>
            <w:rFonts w:eastAsia="Calibri" w:cs="Arial"/>
          </w:rPr>
          <w:t>www.nspcc.org.uk/childprotection</w:t>
        </w:r>
      </w:hyperlink>
      <w:r w:rsidRPr="00202841">
        <w:rPr>
          <w:rFonts w:eastAsia="Calibri" w:cs="Arial"/>
        </w:rPr>
        <w:t xml:space="preserve">. </w:t>
      </w:r>
    </w:p>
    <w:p w14:paraId="66CE3038" w14:textId="77777777" w:rsidR="00C65475" w:rsidRPr="00A437D4" w:rsidRDefault="00C65475" w:rsidP="00C65475">
      <w:pPr>
        <w:spacing w:line="276" w:lineRule="auto"/>
        <w:contextualSpacing/>
        <w:rPr>
          <w:rFonts w:ascii="Arial" w:eastAsia="Calibri" w:hAnsi="Arial" w:cs="Arial"/>
        </w:rPr>
      </w:pPr>
    </w:p>
    <w:p w14:paraId="2EFFB866" w14:textId="620F1317" w:rsidR="000F6FEE" w:rsidRPr="00AA7276" w:rsidRDefault="00C65475" w:rsidP="006A755E">
      <w:pPr>
        <w:pStyle w:val="Heading2"/>
        <w:rPr>
          <w:rFonts w:eastAsia="Calibri"/>
          <w:color w:val="B09E80"/>
        </w:rPr>
      </w:pPr>
      <w:bookmarkStart w:id="85" w:name="_Toc176458046"/>
      <w:r w:rsidRPr="00AA7276">
        <w:rPr>
          <w:rFonts w:eastAsia="Calibri"/>
          <w:color w:val="B09E80"/>
        </w:rPr>
        <w:t>Definitions</w:t>
      </w:r>
      <w:bookmarkEnd w:id="85"/>
    </w:p>
    <w:p w14:paraId="4995D243" w14:textId="4431365F" w:rsidR="00C65475" w:rsidRPr="000F6FEE" w:rsidRDefault="0093777C" w:rsidP="0093777C">
      <w:pPr>
        <w:pStyle w:val="Heading3"/>
        <w:rPr>
          <w:rFonts w:eastAsia="Calibri"/>
          <w:color w:val="192537"/>
        </w:rPr>
      </w:pPr>
      <w:bookmarkStart w:id="86" w:name="_Toc176458047"/>
      <w:r w:rsidRPr="000F6FEE">
        <w:rPr>
          <w:rFonts w:eastAsia="Calibri"/>
          <w:color w:val="192537"/>
        </w:rPr>
        <w:t>C</w:t>
      </w:r>
      <w:r w:rsidR="00C65475" w:rsidRPr="000F6FEE">
        <w:rPr>
          <w:rFonts w:eastAsia="Calibri"/>
          <w:color w:val="192537"/>
        </w:rPr>
        <w:t>hildren and young people</w:t>
      </w:r>
      <w:bookmarkEnd w:id="86"/>
    </w:p>
    <w:p w14:paraId="13B03D05" w14:textId="77777777" w:rsidR="00C65475" w:rsidRPr="00E6506C" w:rsidRDefault="00C65475" w:rsidP="00C65475">
      <w:pPr>
        <w:contextualSpacing/>
        <w:rPr>
          <w:rFonts w:eastAsia="Calibri" w:cs="Arial"/>
        </w:rPr>
      </w:pPr>
    </w:p>
    <w:p w14:paraId="6B2192C6" w14:textId="77777777" w:rsidR="00C65475" w:rsidRPr="0043278C" w:rsidRDefault="00C65475" w:rsidP="008E1C7C">
      <w:pPr>
        <w:pStyle w:val="ListParagraph"/>
        <w:numPr>
          <w:ilvl w:val="0"/>
          <w:numId w:val="28"/>
        </w:numPr>
        <w:rPr>
          <w:rFonts w:eastAsia="Calibri" w:cs="Arial"/>
          <w:b/>
          <w:bCs/>
        </w:rPr>
      </w:pPr>
      <w:r w:rsidRPr="0043278C">
        <w:rPr>
          <w:rFonts w:eastAsia="Calibri" w:cs="Arial"/>
          <w:b/>
          <w:bCs/>
        </w:rPr>
        <w:t xml:space="preserve">The Children Act 1989 </w:t>
      </w:r>
      <w:r w:rsidRPr="0043278C">
        <w:rPr>
          <w:rFonts w:eastAsia="Calibri" w:cs="Arial"/>
        </w:rPr>
        <w:t>defines a</w:t>
      </w:r>
      <w:r w:rsidRPr="0043278C">
        <w:rPr>
          <w:rFonts w:eastAsia="Calibri" w:cs="Arial"/>
          <w:b/>
          <w:bCs/>
        </w:rPr>
        <w:t xml:space="preserve"> ‘child’ </w:t>
      </w:r>
      <w:r w:rsidRPr="0043278C">
        <w:rPr>
          <w:rFonts w:eastAsia="Calibri" w:cs="Arial"/>
        </w:rPr>
        <w:t>as:</w:t>
      </w:r>
      <w:r w:rsidRPr="0043278C">
        <w:rPr>
          <w:rFonts w:eastAsia="Calibri" w:cs="Arial"/>
          <w:b/>
          <w:bCs/>
        </w:rPr>
        <w:t xml:space="preserve"> </w:t>
      </w:r>
    </w:p>
    <w:p w14:paraId="0208AB59" w14:textId="77777777" w:rsidR="00C65475" w:rsidRPr="00E6506C" w:rsidRDefault="00C65475" w:rsidP="00C65475">
      <w:pPr>
        <w:ind w:left="426"/>
        <w:rPr>
          <w:rFonts w:eastAsia="Calibri" w:cs="Arial"/>
          <w:b/>
          <w:bCs/>
        </w:rPr>
      </w:pPr>
    </w:p>
    <w:p w14:paraId="21A21AB9" w14:textId="77777777" w:rsidR="00C65475" w:rsidRPr="00E6506C" w:rsidRDefault="00C65475" w:rsidP="008E1C7C">
      <w:pPr>
        <w:pStyle w:val="ListParagraph"/>
        <w:numPr>
          <w:ilvl w:val="1"/>
          <w:numId w:val="10"/>
        </w:numPr>
        <w:rPr>
          <w:rFonts w:eastAsia="Calibri" w:cs="Arial"/>
        </w:rPr>
      </w:pPr>
      <w:r w:rsidRPr="00E6506C">
        <w:rPr>
          <w:rFonts w:eastAsia="Calibri" w:cs="Arial"/>
        </w:rPr>
        <w:t>Anyone who has not yet reached their 18th birthday, even if they are living independently, are a member of the armed forces, or is in hospital.</w:t>
      </w:r>
    </w:p>
    <w:p w14:paraId="62E7F72F" w14:textId="77777777" w:rsidR="00C65475" w:rsidRPr="00E6506C" w:rsidRDefault="00C65475" w:rsidP="00C65475">
      <w:pPr>
        <w:ind w:left="426"/>
        <w:rPr>
          <w:rFonts w:eastAsia="Calibri" w:cs="Arial"/>
          <w:b/>
          <w:bCs/>
        </w:rPr>
      </w:pPr>
    </w:p>
    <w:p w14:paraId="7802BDF5" w14:textId="77777777" w:rsidR="00C65475" w:rsidRPr="00E6506C" w:rsidRDefault="00C65475" w:rsidP="008E1C7C">
      <w:pPr>
        <w:pStyle w:val="Default"/>
        <w:numPr>
          <w:ilvl w:val="0"/>
          <w:numId w:val="28"/>
        </w:numPr>
        <w:ind w:right="95"/>
        <w:rPr>
          <w:rFonts w:asciiTheme="minorHAnsi" w:hAnsiTheme="minorHAnsi" w:cs="Arial"/>
        </w:rPr>
      </w:pPr>
      <w:r w:rsidRPr="00E6506C">
        <w:rPr>
          <w:rFonts w:asciiTheme="minorHAnsi" w:eastAsia="Calibri" w:hAnsiTheme="minorHAnsi" w:cs="Arial"/>
          <w:b/>
          <w:bCs/>
        </w:rPr>
        <w:t xml:space="preserve">The </w:t>
      </w:r>
      <w:hyperlink r:id="rId56" w:history="1">
        <w:r w:rsidRPr="00E6506C">
          <w:rPr>
            <w:rStyle w:val="Hyperlink"/>
            <w:rFonts w:asciiTheme="minorHAnsi" w:hAnsiTheme="minorHAnsi" w:cs="Arial"/>
            <w:b/>
            <w:bCs/>
          </w:rPr>
          <w:t>Working Together to Safeguard Children 2018</w:t>
        </w:r>
      </w:hyperlink>
      <w:r w:rsidRPr="00E6506C">
        <w:rPr>
          <w:rFonts w:asciiTheme="minorHAnsi" w:hAnsiTheme="minorHAnsi" w:cs="Arial"/>
        </w:rPr>
        <w:t xml:space="preserve"> defines </w:t>
      </w:r>
      <w:r w:rsidRPr="00E6506C">
        <w:rPr>
          <w:rFonts w:asciiTheme="minorHAnsi" w:hAnsiTheme="minorHAnsi" w:cs="Arial"/>
          <w:b/>
          <w:bCs/>
        </w:rPr>
        <w:t>‘safeguarding’</w:t>
      </w:r>
      <w:r w:rsidRPr="00E6506C">
        <w:rPr>
          <w:rFonts w:asciiTheme="minorHAnsi" w:hAnsiTheme="minorHAnsi" w:cs="Arial"/>
        </w:rPr>
        <w:t xml:space="preserve"> as: </w:t>
      </w:r>
    </w:p>
    <w:p w14:paraId="1C3E51D3" w14:textId="77777777" w:rsidR="00C65475" w:rsidRPr="00E6506C" w:rsidRDefault="00C65475" w:rsidP="00C65475">
      <w:pPr>
        <w:pStyle w:val="Default"/>
        <w:ind w:right="95"/>
        <w:rPr>
          <w:rFonts w:asciiTheme="minorHAnsi" w:hAnsiTheme="minorHAnsi" w:cs="Arial"/>
        </w:rPr>
      </w:pPr>
    </w:p>
    <w:p w14:paraId="1DD5BBD5" w14:textId="77777777" w:rsidR="00C65475" w:rsidRPr="00E6506C" w:rsidRDefault="00C65475" w:rsidP="008E1C7C">
      <w:pPr>
        <w:pStyle w:val="ListParagraph"/>
        <w:numPr>
          <w:ilvl w:val="1"/>
          <w:numId w:val="10"/>
        </w:numPr>
        <w:autoSpaceDE w:val="0"/>
        <w:autoSpaceDN w:val="0"/>
        <w:adjustRightInd w:val="0"/>
        <w:rPr>
          <w:rFonts w:cs="Arial"/>
          <w:color w:val="000000"/>
        </w:rPr>
      </w:pPr>
      <w:r w:rsidRPr="00E6506C">
        <w:rPr>
          <w:rFonts w:cs="Arial"/>
          <w:color w:val="000000"/>
        </w:rPr>
        <w:t xml:space="preserve">Protecting children from maltreatment. </w:t>
      </w:r>
    </w:p>
    <w:p w14:paraId="2B93AC5A" w14:textId="77777777" w:rsidR="00C65475" w:rsidRPr="00E6506C" w:rsidRDefault="00C65475" w:rsidP="00C65475">
      <w:pPr>
        <w:pStyle w:val="ListParagraph"/>
        <w:autoSpaceDE w:val="0"/>
        <w:autoSpaceDN w:val="0"/>
        <w:adjustRightInd w:val="0"/>
        <w:ind w:left="1440"/>
        <w:rPr>
          <w:rFonts w:cs="Arial"/>
          <w:color w:val="000000"/>
        </w:rPr>
      </w:pPr>
    </w:p>
    <w:p w14:paraId="5B47C798" w14:textId="77777777" w:rsidR="00C65475" w:rsidRPr="00E6506C" w:rsidRDefault="00C65475" w:rsidP="008E1C7C">
      <w:pPr>
        <w:pStyle w:val="ListParagraph"/>
        <w:numPr>
          <w:ilvl w:val="1"/>
          <w:numId w:val="10"/>
        </w:numPr>
        <w:autoSpaceDE w:val="0"/>
        <w:autoSpaceDN w:val="0"/>
        <w:adjustRightInd w:val="0"/>
        <w:rPr>
          <w:rFonts w:cs="Arial"/>
          <w:color w:val="000000"/>
        </w:rPr>
      </w:pPr>
      <w:r w:rsidRPr="00E6506C">
        <w:rPr>
          <w:rFonts w:cs="Arial"/>
          <w:color w:val="000000"/>
        </w:rPr>
        <w:t>Preventing impairment of children’s health or development.</w:t>
      </w:r>
    </w:p>
    <w:p w14:paraId="6BC0F652" w14:textId="77777777" w:rsidR="00C65475" w:rsidRPr="00E6506C" w:rsidRDefault="00C65475" w:rsidP="00C65475">
      <w:pPr>
        <w:autoSpaceDE w:val="0"/>
        <w:autoSpaceDN w:val="0"/>
        <w:adjustRightInd w:val="0"/>
        <w:rPr>
          <w:rFonts w:cs="Arial"/>
          <w:color w:val="000000"/>
        </w:rPr>
      </w:pPr>
    </w:p>
    <w:p w14:paraId="64B69B67" w14:textId="77777777" w:rsidR="00C65475" w:rsidRPr="00E6506C" w:rsidRDefault="00C65475" w:rsidP="008E1C7C">
      <w:pPr>
        <w:pStyle w:val="ListParagraph"/>
        <w:numPr>
          <w:ilvl w:val="1"/>
          <w:numId w:val="10"/>
        </w:numPr>
        <w:autoSpaceDE w:val="0"/>
        <w:autoSpaceDN w:val="0"/>
        <w:adjustRightInd w:val="0"/>
        <w:rPr>
          <w:rFonts w:cs="Arial"/>
          <w:color w:val="000000"/>
        </w:rPr>
      </w:pPr>
      <w:r w:rsidRPr="00E6506C">
        <w:rPr>
          <w:rFonts w:cs="Arial"/>
          <w:color w:val="000000"/>
        </w:rPr>
        <w:t>Ensuring that children are growing up in circumstances consistent with the provision of safe and effective care.</w:t>
      </w:r>
    </w:p>
    <w:p w14:paraId="4C74A2BF" w14:textId="77777777" w:rsidR="00C65475" w:rsidRPr="00E6506C" w:rsidRDefault="00C65475" w:rsidP="00C65475">
      <w:pPr>
        <w:autoSpaceDE w:val="0"/>
        <w:autoSpaceDN w:val="0"/>
        <w:adjustRightInd w:val="0"/>
        <w:rPr>
          <w:rFonts w:cs="Arial"/>
          <w:color w:val="000000"/>
        </w:rPr>
      </w:pPr>
    </w:p>
    <w:p w14:paraId="31945B8B" w14:textId="77777777" w:rsidR="00C65475" w:rsidRPr="00E6506C" w:rsidRDefault="00C65475" w:rsidP="008E1C7C">
      <w:pPr>
        <w:pStyle w:val="ListParagraph"/>
        <w:numPr>
          <w:ilvl w:val="1"/>
          <w:numId w:val="10"/>
        </w:numPr>
        <w:autoSpaceDE w:val="0"/>
        <w:autoSpaceDN w:val="0"/>
        <w:adjustRightInd w:val="0"/>
        <w:rPr>
          <w:rFonts w:cs="Arial"/>
          <w:color w:val="000000"/>
        </w:rPr>
      </w:pPr>
      <w:r w:rsidRPr="00E6506C">
        <w:rPr>
          <w:rFonts w:cs="Arial"/>
          <w:color w:val="000000"/>
        </w:rPr>
        <w:t>Taking action to enable all children to have the best outcomes.</w:t>
      </w:r>
    </w:p>
    <w:p w14:paraId="4F89A147" w14:textId="77777777" w:rsidR="00C65475" w:rsidRPr="00E6506C" w:rsidRDefault="00C65475" w:rsidP="00C65475">
      <w:pPr>
        <w:rPr>
          <w:rFonts w:eastAsia="Calibri" w:cs="Arial"/>
          <w:b/>
          <w:bCs/>
        </w:rPr>
      </w:pPr>
    </w:p>
    <w:p w14:paraId="6DFCF23D" w14:textId="4D2B25A4" w:rsidR="00C65475" w:rsidRPr="00741023" w:rsidRDefault="000F6FEE" w:rsidP="00741023">
      <w:pPr>
        <w:pStyle w:val="Heading3"/>
        <w:rPr>
          <w:rFonts w:eastAsia="Calibri"/>
          <w:color w:val="192537"/>
        </w:rPr>
      </w:pPr>
      <w:bookmarkStart w:id="87" w:name="_Toc176458048"/>
      <w:r w:rsidRPr="00741023">
        <w:rPr>
          <w:rFonts w:eastAsia="Calibri"/>
          <w:color w:val="192537"/>
        </w:rPr>
        <w:lastRenderedPageBreak/>
        <w:t>A</w:t>
      </w:r>
      <w:r w:rsidR="00C65475" w:rsidRPr="00741023">
        <w:rPr>
          <w:rFonts w:eastAsia="Calibri"/>
          <w:color w:val="192537"/>
        </w:rPr>
        <w:t>dults</w:t>
      </w:r>
      <w:bookmarkEnd w:id="87"/>
    </w:p>
    <w:p w14:paraId="1BE5F903" w14:textId="77777777" w:rsidR="00C65475" w:rsidRPr="00E6506C" w:rsidRDefault="00C65475" w:rsidP="00C65475">
      <w:pPr>
        <w:rPr>
          <w:rFonts w:eastAsia="Calibri" w:cs="Arial"/>
          <w:b/>
          <w:bCs/>
        </w:rPr>
      </w:pPr>
    </w:p>
    <w:p w14:paraId="608E9C77" w14:textId="77777777" w:rsidR="00C65475" w:rsidRPr="0043278C" w:rsidRDefault="00C65475" w:rsidP="008E1C7C">
      <w:pPr>
        <w:pStyle w:val="ListParagraph"/>
        <w:numPr>
          <w:ilvl w:val="0"/>
          <w:numId w:val="27"/>
        </w:numPr>
        <w:rPr>
          <w:rFonts w:cs="Arial"/>
          <w:color w:val="000000" w:themeColor="text1"/>
        </w:rPr>
      </w:pPr>
      <w:r w:rsidRPr="0043278C">
        <w:rPr>
          <w:rFonts w:cs="Arial"/>
          <w:b/>
          <w:bCs/>
          <w:color w:val="000000" w:themeColor="text1"/>
        </w:rPr>
        <w:t xml:space="preserve">The Care Act (s.2) </w:t>
      </w:r>
      <w:r w:rsidRPr="0043278C">
        <w:rPr>
          <w:rFonts w:cs="Arial"/>
          <w:color w:val="000000" w:themeColor="text1"/>
        </w:rPr>
        <w:t>defines an</w:t>
      </w:r>
      <w:r w:rsidRPr="0043278C">
        <w:rPr>
          <w:rFonts w:cs="Arial"/>
          <w:b/>
          <w:bCs/>
          <w:color w:val="000000" w:themeColor="text1"/>
        </w:rPr>
        <w:t xml:space="preserve"> ‘adult’ </w:t>
      </w:r>
      <w:r w:rsidRPr="0043278C">
        <w:rPr>
          <w:rFonts w:cs="Arial"/>
          <w:color w:val="000000" w:themeColor="text1"/>
        </w:rPr>
        <w:t>as:</w:t>
      </w:r>
    </w:p>
    <w:p w14:paraId="5A1559CB" w14:textId="77777777" w:rsidR="00C65475" w:rsidRPr="00E6506C" w:rsidRDefault="00C65475" w:rsidP="00C65475">
      <w:pPr>
        <w:ind w:left="426"/>
        <w:rPr>
          <w:rFonts w:cs="Arial"/>
          <w:color w:val="000000" w:themeColor="text1"/>
        </w:rPr>
      </w:pPr>
    </w:p>
    <w:p w14:paraId="0022B56A" w14:textId="77777777" w:rsidR="00C65475" w:rsidRPr="00E6506C" w:rsidRDefault="00C65475" w:rsidP="008E1C7C">
      <w:pPr>
        <w:pStyle w:val="ListParagraph"/>
        <w:numPr>
          <w:ilvl w:val="1"/>
          <w:numId w:val="10"/>
        </w:numPr>
        <w:rPr>
          <w:rFonts w:cs="Arial"/>
          <w:color w:val="000000" w:themeColor="text1"/>
        </w:rPr>
      </w:pPr>
      <w:r w:rsidRPr="00E6506C">
        <w:rPr>
          <w:rFonts w:cs="Arial"/>
          <w:color w:val="000000" w:themeColor="text1"/>
        </w:rPr>
        <w:t>A person aged 18 or over.</w:t>
      </w:r>
    </w:p>
    <w:p w14:paraId="4E964FDD" w14:textId="77777777" w:rsidR="00C65475" w:rsidRPr="00E6506C" w:rsidRDefault="00C65475" w:rsidP="00C65475">
      <w:pPr>
        <w:ind w:left="426"/>
        <w:rPr>
          <w:rFonts w:eastAsia="Calibri" w:cs="Arial"/>
          <w:b/>
          <w:bCs/>
        </w:rPr>
      </w:pPr>
    </w:p>
    <w:p w14:paraId="7782BF81" w14:textId="77777777" w:rsidR="00C65475" w:rsidRPr="0043278C" w:rsidRDefault="00C65475" w:rsidP="008E1C7C">
      <w:pPr>
        <w:pStyle w:val="ListParagraph"/>
        <w:numPr>
          <w:ilvl w:val="0"/>
          <w:numId w:val="27"/>
        </w:numPr>
        <w:rPr>
          <w:rFonts w:eastAsia="Calibri" w:cs="Arial"/>
          <w:b/>
          <w:bCs/>
        </w:rPr>
      </w:pPr>
      <w:r w:rsidRPr="0043278C">
        <w:rPr>
          <w:rFonts w:eastAsia="Calibri" w:cs="Arial"/>
          <w:b/>
          <w:bCs/>
        </w:rPr>
        <w:t xml:space="preserve">The Care Act 2014 (s.42) </w:t>
      </w:r>
      <w:r w:rsidRPr="0043278C">
        <w:rPr>
          <w:rFonts w:eastAsia="Calibri" w:cs="Arial"/>
        </w:rPr>
        <w:t>defines</w:t>
      </w:r>
      <w:r w:rsidRPr="0043278C">
        <w:rPr>
          <w:rFonts w:eastAsia="Calibri" w:cs="Arial"/>
          <w:b/>
          <w:bCs/>
        </w:rPr>
        <w:t xml:space="preserve"> ‘adults at risk of abuse or neglect’ </w:t>
      </w:r>
      <w:r w:rsidRPr="0043278C">
        <w:rPr>
          <w:rFonts w:eastAsia="Calibri" w:cs="Arial"/>
        </w:rPr>
        <w:t>as someone who:</w:t>
      </w:r>
    </w:p>
    <w:p w14:paraId="6DF9A781" w14:textId="77777777" w:rsidR="00C65475" w:rsidRPr="00E6506C" w:rsidRDefault="00C65475" w:rsidP="00C65475">
      <w:pPr>
        <w:rPr>
          <w:rFonts w:eastAsia="Calibri" w:cs="Arial"/>
          <w:b/>
          <w:bCs/>
        </w:rPr>
      </w:pPr>
    </w:p>
    <w:p w14:paraId="1D9BF295" w14:textId="77777777" w:rsidR="00C65475" w:rsidRPr="00E6506C" w:rsidRDefault="00C65475" w:rsidP="008E1C7C">
      <w:pPr>
        <w:pStyle w:val="ListParagraph"/>
        <w:numPr>
          <w:ilvl w:val="1"/>
          <w:numId w:val="10"/>
        </w:numPr>
        <w:rPr>
          <w:rFonts w:cs="Arial"/>
          <w:color w:val="000000" w:themeColor="text1"/>
        </w:rPr>
      </w:pPr>
      <w:r w:rsidRPr="00E6506C">
        <w:rPr>
          <w:rFonts w:eastAsia="Calibri" w:cs="Arial"/>
        </w:rPr>
        <w:t>H</w:t>
      </w:r>
      <w:r w:rsidRPr="00E6506C">
        <w:rPr>
          <w:rFonts w:cs="Arial"/>
          <w:color w:val="000000" w:themeColor="text1"/>
        </w:rPr>
        <w:t>as needs for care and support (whether or not the authority is meeting any of those needs).</w:t>
      </w:r>
    </w:p>
    <w:p w14:paraId="02B5F535" w14:textId="77777777" w:rsidR="00C65475" w:rsidRPr="00E6506C" w:rsidRDefault="00C65475" w:rsidP="00C65475">
      <w:pPr>
        <w:pStyle w:val="ListParagraph"/>
        <w:ind w:left="1440"/>
        <w:rPr>
          <w:rFonts w:cs="Arial"/>
          <w:color w:val="000000" w:themeColor="text1"/>
        </w:rPr>
      </w:pPr>
    </w:p>
    <w:p w14:paraId="198C92C7" w14:textId="77777777" w:rsidR="00C65475" w:rsidRPr="00E6506C" w:rsidRDefault="00C65475" w:rsidP="008E1C7C">
      <w:pPr>
        <w:pStyle w:val="ListParagraph"/>
        <w:numPr>
          <w:ilvl w:val="1"/>
          <w:numId w:val="10"/>
        </w:numPr>
        <w:rPr>
          <w:rFonts w:cs="Arial"/>
          <w:color w:val="000000" w:themeColor="text1"/>
        </w:rPr>
      </w:pPr>
      <w:r w:rsidRPr="00E6506C">
        <w:rPr>
          <w:rFonts w:cs="Arial"/>
          <w:color w:val="000000" w:themeColor="text1"/>
        </w:rPr>
        <w:t>Is experiencing, or is at risk of, abuse or neglect.</w:t>
      </w:r>
    </w:p>
    <w:p w14:paraId="40E78954" w14:textId="77777777" w:rsidR="00C65475" w:rsidRPr="00E6506C" w:rsidRDefault="00C65475" w:rsidP="00C65475">
      <w:pPr>
        <w:rPr>
          <w:rFonts w:cs="Arial"/>
          <w:color w:val="000000" w:themeColor="text1"/>
        </w:rPr>
      </w:pPr>
    </w:p>
    <w:p w14:paraId="0D8C2C5E" w14:textId="77777777" w:rsidR="00C65475" w:rsidRPr="00E6506C" w:rsidRDefault="00C65475" w:rsidP="008E1C7C">
      <w:pPr>
        <w:pStyle w:val="ListParagraph"/>
        <w:numPr>
          <w:ilvl w:val="1"/>
          <w:numId w:val="10"/>
        </w:numPr>
        <w:rPr>
          <w:rFonts w:cs="Arial"/>
          <w:color w:val="000000" w:themeColor="text1"/>
        </w:rPr>
      </w:pPr>
      <w:r w:rsidRPr="00E6506C">
        <w:rPr>
          <w:rFonts w:cs="Arial"/>
          <w:color w:val="000000" w:themeColor="text1"/>
        </w:rPr>
        <w:t>As a result of those needs, is unable to protect himself, herself (</w:t>
      </w:r>
      <w:r w:rsidRPr="00E6506C">
        <w:rPr>
          <w:rFonts w:cs="Arial"/>
          <w:i/>
          <w:iCs/>
          <w:color w:val="000000" w:themeColor="text1"/>
        </w:rPr>
        <w:t>or their self</w:t>
      </w:r>
      <w:r w:rsidRPr="00E6506C">
        <w:rPr>
          <w:rFonts w:cs="Arial"/>
          <w:color w:val="000000" w:themeColor="text1"/>
        </w:rPr>
        <w:t>), against the abuse or neglect or the risk of it.</w:t>
      </w:r>
    </w:p>
    <w:p w14:paraId="6131FD71" w14:textId="77777777" w:rsidR="00C65475" w:rsidRPr="00E6506C" w:rsidRDefault="00C65475" w:rsidP="00C65475">
      <w:pPr>
        <w:rPr>
          <w:rFonts w:cs="Arial"/>
          <w:color w:val="000000" w:themeColor="text1"/>
        </w:rPr>
      </w:pPr>
    </w:p>
    <w:p w14:paraId="55D4C60B" w14:textId="236B092C" w:rsidR="00C65475" w:rsidRPr="00741023" w:rsidRDefault="00741023" w:rsidP="00741023">
      <w:pPr>
        <w:pStyle w:val="Heading3"/>
        <w:rPr>
          <w:color w:val="192537"/>
        </w:rPr>
      </w:pPr>
      <w:bookmarkStart w:id="88" w:name="_Toc176458049"/>
      <w:r w:rsidRPr="00741023">
        <w:rPr>
          <w:color w:val="192537"/>
        </w:rPr>
        <w:t>I</w:t>
      </w:r>
      <w:r w:rsidR="00C65475" w:rsidRPr="00741023">
        <w:rPr>
          <w:color w:val="192537"/>
        </w:rPr>
        <w:t>nter-relational risk</w:t>
      </w:r>
      <w:bookmarkEnd w:id="88"/>
      <w:r w:rsidR="0043278C">
        <w:rPr>
          <w:color w:val="192537"/>
        </w:rPr>
        <w:t xml:space="preserve"> </w:t>
      </w:r>
    </w:p>
    <w:p w14:paraId="5EBE86B6" w14:textId="77777777" w:rsidR="00C65475" w:rsidRPr="00E6506C" w:rsidRDefault="00C65475" w:rsidP="00C65475">
      <w:pPr>
        <w:rPr>
          <w:rFonts w:cs="Arial"/>
          <w:color w:val="000000" w:themeColor="text1"/>
        </w:rPr>
      </w:pPr>
    </w:p>
    <w:p w14:paraId="4E42D17A" w14:textId="77777777" w:rsidR="00C65475" w:rsidRPr="00E6506C" w:rsidRDefault="00C65475" w:rsidP="0043278C">
      <w:pPr>
        <w:rPr>
          <w:rFonts w:cs="Arial"/>
          <w:color w:val="000000" w:themeColor="text1"/>
        </w:rPr>
      </w:pPr>
      <w:r w:rsidRPr="00E6506C">
        <w:rPr>
          <w:rFonts w:cs="Arial"/>
          <w:color w:val="000000" w:themeColor="text1"/>
        </w:rPr>
        <w:t xml:space="preserve">We recognise that children, young people, and adults may have vulnerabilities which are otherwise hidden or changeable. For example, those with caring responsibilities or those exposed to domestic abuse. </w:t>
      </w:r>
    </w:p>
    <w:p w14:paraId="746B1B98" w14:textId="77777777" w:rsidR="00C65475" w:rsidRPr="00E6506C" w:rsidRDefault="00C65475" w:rsidP="00C65475">
      <w:pPr>
        <w:ind w:left="426"/>
        <w:rPr>
          <w:rFonts w:cs="Arial"/>
          <w:color w:val="000000" w:themeColor="text1"/>
        </w:rPr>
      </w:pPr>
    </w:p>
    <w:p w14:paraId="4C0E9419" w14:textId="77777777" w:rsidR="00C65475" w:rsidRPr="0043278C" w:rsidRDefault="00C65475" w:rsidP="008E1C7C">
      <w:pPr>
        <w:pStyle w:val="ListParagraph"/>
        <w:numPr>
          <w:ilvl w:val="0"/>
          <w:numId w:val="26"/>
        </w:numPr>
        <w:rPr>
          <w:rFonts w:cs="Arial"/>
          <w:color w:val="000000" w:themeColor="text1"/>
        </w:rPr>
      </w:pPr>
      <w:r w:rsidRPr="0043278C">
        <w:rPr>
          <w:rFonts w:cs="Arial"/>
          <w:color w:val="000000" w:themeColor="text1"/>
        </w:rPr>
        <w:t xml:space="preserve">We use the definition of </w:t>
      </w:r>
      <w:r w:rsidRPr="0043278C">
        <w:rPr>
          <w:rFonts w:cs="Arial"/>
          <w:b/>
          <w:bCs/>
          <w:color w:val="000000" w:themeColor="text1"/>
        </w:rPr>
        <w:t>domestic abuse</w:t>
      </w:r>
      <w:r w:rsidRPr="0043278C">
        <w:rPr>
          <w:rFonts w:cs="Arial"/>
          <w:color w:val="000000" w:themeColor="text1"/>
        </w:rPr>
        <w:t xml:space="preserve"> as provided in the </w:t>
      </w:r>
      <w:r w:rsidRPr="0043278C">
        <w:rPr>
          <w:rFonts w:cs="Arial"/>
          <w:b/>
          <w:bCs/>
          <w:color w:val="000000" w:themeColor="text1"/>
        </w:rPr>
        <w:t>Domestic Abuse Act 2021 (s.1)</w:t>
      </w:r>
      <w:r w:rsidRPr="0043278C">
        <w:rPr>
          <w:rFonts w:cs="Arial"/>
          <w:color w:val="000000" w:themeColor="text1"/>
        </w:rPr>
        <w:t>:</w:t>
      </w:r>
    </w:p>
    <w:p w14:paraId="665462EA" w14:textId="77777777" w:rsidR="00C65475" w:rsidRPr="00E6506C" w:rsidRDefault="00C65475" w:rsidP="00C65475">
      <w:pPr>
        <w:ind w:left="426"/>
        <w:rPr>
          <w:rFonts w:cs="Arial"/>
          <w:color w:val="000000" w:themeColor="text1"/>
        </w:rPr>
      </w:pPr>
    </w:p>
    <w:p w14:paraId="4E63910F" w14:textId="77777777" w:rsidR="00C65475" w:rsidRPr="00E6506C" w:rsidRDefault="00C65475" w:rsidP="008E1C7C">
      <w:pPr>
        <w:pStyle w:val="ListParagraph"/>
        <w:numPr>
          <w:ilvl w:val="1"/>
          <w:numId w:val="10"/>
        </w:numPr>
        <w:rPr>
          <w:rFonts w:cs="Arial"/>
          <w:color w:val="000000" w:themeColor="text1"/>
        </w:rPr>
      </w:pPr>
      <w:r w:rsidRPr="00E6506C">
        <w:rPr>
          <w:rFonts w:cs="Arial"/>
          <w:color w:val="000000" w:themeColor="text1"/>
        </w:rPr>
        <w:t>Behaviour of a person (‘A’) towards another person (‘B’) is ‘domestic abuse’ if –</w:t>
      </w:r>
    </w:p>
    <w:p w14:paraId="5CC0D56C" w14:textId="77777777" w:rsidR="00C65475" w:rsidRPr="00E6506C" w:rsidRDefault="00C65475" w:rsidP="00C65475">
      <w:pPr>
        <w:rPr>
          <w:rFonts w:cs="Arial"/>
          <w:color w:val="000000" w:themeColor="text1"/>
        </w:rPr>
      </w:pPr>
    </w:p>
    <w:p w14:paraId="38D06B13" w14:textId="77777777" w:rsidR="005D1238" w:rsidRDefault="00C65475" w:rsidP="008E1C7C">
      <w:pPr>
        <w:pStyle w:val="ListParagraph"/>
        <w:numPr>
          <w:ilvl w:val="1"/>
          <w:numId w:val="17"/>
        </w:numPr>
        <w:ind w:left="1800"/>
        <w:rPr>
          <w:rFonts w:cs="Arial"/>
          <w:color w:val="000000" w:themeColor="text1"/>
        </w:rPr>
      </w:pPr>
      <w:r w:rsidRPr="005D1238">
        <w:rPr>
          <w:rFonts w:cs="Arial"/>
          <w:color w:val="000000" w:themeColor="text1"/>
        </w:rPr>
        <w:t>A and B are each aged 16 or over and are personally connected to each other.</w:t>
      </w:r>
    </w:p>
    <w:p w14:paraId="33874F14" w14:textId="77777777" w:rsidR="005D1238" w:rsidRPr="005D1238" w:rsidRDefault="005D1238" w:rsidP="006A755E">
      <w:pPr>
        <w:ind w:left="360"/>
        <w:rPr>
          <w:rFonts w:cs="Arial"/>
          <w:color w:val="000000" w:themeColor="text1"/>
        </w:rPr>
      </w:pPr>
    </w:p>
    <w:p w14:paraId="42103414" w14:textId="28615396" w:rsidR="00C65475" w:rsidRPr="005D1238" w:rsidRDefault="00C65475" w:rsidP="008E1C7C">
      <w:pPr>
        <w:pStyle w:val="ListParagraph"/>
        <w:numPr>
          <w:ilvl w:val="1"/>
          <w:numId w:val="17"/>
        </w:numPr>
        <w:ind w:left="1800"/>
        <w:rPr>
          <w:rFonts w:cs="Arial"/>
          <w:color w:val="000000" w:themeColor="text1"/>
        </w:rPr>
      </w:pPr>
      <w:r w:rsidRPr="005D1238">
        <w:rPr>
          <w:rFonts w:cs="Arial"/>
          <w:color w:val="000000" w:themeColor="text1"/>
        </w:rPr>
        <w:t>The behaviour is abusive.</w:t>
      </w:r>
    </w:p>
    <w:p w14:paraId="02AAC786" w14:textId="77777777" w:rsidR="00C65475" w:rsidRPr="00E6506C" w:rsidRDefault="00C65475" w:rsidP="00C65475">
      <w:pPr>
        <w:pStyle w:val="ListParagraph"/>
        <w:rPr>
          <w:rFonts w:cs="Arial"/>
          <w:color w:val="000000" w:themeColor="text1"/>
        </w:rPr>
      </w:pPr>
    </w:p>
    <w:p w14:paraId="6CB51480" w14:textId="77777777" w:rsidR="00C65475" w:rsidRPr="00E6506C" w:rsidRDefault="00C65475" w:rsidP="008E1C7C">
      <w:pPr>
        <w:pStyle w:val="ListParagraph"/>
        <w:numPr>
          <w:ilvl w:val="1"/>
          <w:numId w:val="10"/>
        </w:numPr>
        <w:rPr>
          <w:rFonts w:cs="Arial"/>
          <w:color w:val="000000" w:themeColor="text1"/>
        </w:rPr>
      </w:pPr>
      <w:r w:rsidRPr="00E6506C">
        <w:rPr>
          <w:rFonts w:cs="Arial"/>
          <w:color w:val="000000" w:themeColor="text1"/>
        </w:rPr>
        <w:t>Behaviour is ‘abusive’ if it consists of any of the following –</w:t>
      </w:r>
    </w:p>
    <w:p w14:paraId="79E074E0" w14:textId="77777777" w:rsidR="00C65475" w:rsidRPr="00E6506C" w:rsidRDefault="00C65475" w:rsidP="00C65475">
      <w:pPr>
        <w:pStyle w:val="ListParagraph"/>
        <w:ind w:left="1440"/>
        <w:rPr>
          <w:rFonts w:cs="Arial"/>
          <w:color w:val="000000" w:themeColor="text1"/>
        </w:rPr>
      </w:pPr>
    </w:p>
    <w:p w14:paraId="32F0A864" w14:textId="77777777" w:rsidR="00C65475" w:rsidRDefault="00C65475" w:rsidP="008E1C7C">
      <w:pPr>
        <w:pStyle w:val="ListParagraph"/>
        <w:numPr>
          <w:ilvl w:val="2"/>
          <w:numId w:val="18"/>
        </w:numPr>
        <w:ind w:left="1800"/>
        <w:rPr>
          <w:rFonts w:cs="Arial"/>
          <w:color w:val="000000" w:themeColor="text1"/>
        </w:rPr>
      </w:pPr>
      <w:r w:rsidRPr="00E6506C">
        <w:rPr>
          <w:rFonts w:cs="Arial"/>
          <w:color w:val="000000" w:themeColor="text1"/>
        </w:rPr>
        <w:t>Physical or sexual abuse.</w:t>
      </w:r>
    </w:p>
    <w:p w14:paraId="56E5469D" w14:textId="77777777" w:rsidR="0014510A" w:rsidRPr="00E6506C" w:rsidRDefault="0014510A" w:rsidP="006A755E">
      <w:pPr>
        <w:pStyle w:val="ListParagraph"/>
        <w:ind w:left="1800"/>
        <w:rPr>
          <w:rFonts w:cs="Arial"/>
          <w:color w:val="000000" w:themeColor="text1"/>
        </w:rPr>
      </w:pPr>
    </w:p>
    <w:p w14:paraId="5578D746" w14:textId="77777777" w:rsidR="00C65475" w:rsidRDefault="00C65475" w:rsidP="008E1C7C">
      <w:pPr>
        <w:pStyle w:val="ListParagraph"/>
        <w:numPr>
          <w:ilvl w:val="2"/>
          <w:numId w:val="18"/>
        </w:numPr>
        <w:ind w:left="1800"/>
        <w:rPr>
          <w:rFonts w:cs="Arial"/>
          <w:color w:val="000000" w:themeColor="text1"/>
        </w:rPr>
      </w:pPr>
      <w:r w:rsidRPr="00E6506C">
        <w:rPr>
          <w:rFonts w:cs="Arial"/>
          <w:color w:val="000000" w:themeColor="text1"/>
        </w:rPr>
        <w:t>Violent or threatening behaviour.</w:t>
      </w:r>
    </w:p>
    <w:p w14:paraId="1ABE065B" w14:textId="77777777" w:rsidR="0014510A" w:rsidRPr="0014510A" w:rsidRDefault="0014510A" w:rsidP="006A755E">
      <w:pPr>
        <w:ind w:left="360"/>
        <w:rPr>
          <w:rFonts w:cs="Arial"/>
          <w:color w:val="000000" w:themeColor="text1"/>
        </w:rPr>
      </w:pPr>
    </w:p>
    <w:p w14:paraId="17E77532" w14:textId="77777777" w:rsidR="00C65475" w:rsidRDefault="00C65475" w:rsidP="008E1C7C">
      <w:pPr>
        <w:pStyle w:val="ListParagraph"/>
        <w:numPr>
          <w:ilvl w:val="2"/>
          <w:numId w:val="18"/>
        </w:numPr>
        <w:ind w:left="1800"/>
        <w:rPr>
          <w:rFonts w:cs="Arial"/>
          <w:color w:val="000000" w:themeColor="text1"/>
        </w:rPr>
      </w:pPr>
      <w:r w:rsidRPr="00E6506C">
        <w:rPr>
          <w:rFonts w:cs="Arial"/>
          <w:color w:val="000000" w:themeColor="text1"/>
        </w:rPr>
        <w:t>Controlling or coercive behaviour.</w:t>
      </w:r>
    </w:p>
    <w:p w14:paraId="6B874663" w14:textId="77777777" w:rsidR="0014510A" w:rsidRPr="0014510A" w:rsidRDefault="0014510A" w:rsidP="0014510A">
      <w:pPr>
        <w:rPr>
          <w:rFonts w:cs="Arial"/>
          <w:color w:val="000000" w:themeColor="text1"/>
        </w:rPr>
      </w:pPr>
    </w:p>
    <w:p w14:paraId="2587ADB2" w14:textId="77777777" w:rsidR="00C65475" w:rsidRDefault="00C65475" w:rsidP="008E1C7C">
      <w:pPr>
        <w:pStyle w:val="ListParagraph"/>
        <w:numPr>
          <w:ilvl w:val="2"/>
          <w:numId w:val="18"/>
        </w:numPr>
        <w:ind w:left="1800"/>
        <w:rPr>
          <w:rFonts w:cs="Arial"/>
          <w:color w:val="000000" w:themeColor="text1"/>
        </w:rPr>
      </w:pPr>
      <w:r w:rsidRPr="00E6506C">
        <w:rPr>
          <w:rFonts w:cs="Arial"/>
          <w:color w:val="000000" w:themeColor="text1"/>
        </w:rPr>
        <w:t>Economic abuse.</w:t>
      </w:r>
    </w:p>
    <w:p w14:paraId="6FFA951C" w14:textId="77777777" w:rsidR="0014510A" w:rsidRPr="0014510A" w:rsidRDefault="0014510A" w:rsidP="006A755E">
      <w:pPr>
        <w:ind w:left="360"/>
        <w:rPr>
          <w:rFonts w:cs="Arial"/>
          <w:color w:val="000000" w:themeColor="text1"/>
        </w:rPr>
      </w:pPr>
    </w:p>
    <w:p w14:paraId="611F57C9" w14:textId="77777777" w:rsidR="00C65475" w:rsidRPr="00E6506C" w:rsidRDefault="00C65475" w:rsidP="008E1C7C">
      <w:pPr>
        <w:pStyle w:val="ListParagraph"/>
        <w:numPr>
          <w:ilvl w:val="2"/>
          <w:numId w:val="18"/>
        </w:numPr>
        <w:ind w:left="1800"/>
        <w:rPr>
          <w:rFonts w:cs="Arial"/>
          <w:color w:val="000000" w:themeColor="text1"/>
        </w:rPr>
      </w:pPr>
      <w:r w:rsidRPr="00E6506C">
        <w:rPr>
          <w:rFonts w:cs="Arial"/>
          <w:color w:val="000000" w:themeColor="text1"/>
        </w:rPr>
        <w:t>Psychological, emotional, or other abuse.</w:t>
      </w:r>
    </w:p>
    <w:p w14:paraId="0A7796DC" w14:textId="77777777" w:rsidR="00C65475" w:rsidRPr="00E6506C" w:rsidRDefault="00C65475" w:rsidP="00C65475">
      <w:pPr>
        <w:rPr>
          <w:rFonts w:cs="Arial"/>
          <w:color w:val="000000" w:themeColor="text1"/>
        </w:rPr>
      </w:pPr>
    </w:p>
    <w:p w14:paraId="14C01DBB" w14:textId="77777777" w:rsidR="0014510A" w:rsidRDefault="00C65475" w:rsidP="0014510A">
      <w:pPr>
        <w:ind w:left="426"/>
        <w:rPr>
          <w:rFonts w:cs="Arial"/>
          <w:color w:val="000000" w:themeColor="text1"/>
        </w:rPr>
      </w:pPr>
      <w:r w:rsidRPr="00E6506C">
        <w:rPr>
          <w:rFonts w:cs="Arial"/>
          <w:color w:val="000000" w:themeColor="text1"/>
        </w:rPr>
        <w:t>And it does not matter whether the behaviour consists of a single incident or a course of conduct.</w:t>
      </w:r>
    </w:p>
    <w:p w14:paraId="30C3AE41" w14:textId="77777777" w:rsidR="0014510A" w:rsidRDefault="0014510A" w:rsidP="0014510A">
      <w:pPr>
        <w:ind w:left="426"/>
        <w:rPr>
          <w:rFonts w:cs="Arial"/>
          <w:color w:val="000000" w:themeColor="text1"/>
        </w:rPr>
      </w:pPr>
    </w:p>
    <w:p w14:paraId="28478702" w14:textId="1BCA08E3" w:rsidR="00C65475" w:rsidRPr="00CC1819" w:rsidRDefault="00C65475" w:rsidP="0014510A">
      <w:pPr>
        <w:ind w:left="426"/>
        <w:rPr>
          <w:rFonts w:cs="Arial"/>
          <w:color w:val="000000" w:themeColor="text1"/>
        </w:rPr>
      </w:pPr>
      <w:r w:rsidRPr="00CC1819">
        <w:rPr>
          <w:rFonts w:cs="Arial"/>
          <w:color w:val="000000" w:themeColor="text1"/>
        </w:rPr>
        <w:t>A’s behaviour may be behaviour ‘towards’ B despite the fact that it consists of conduct directed at another person (for example, B’s child).</w:t>
      </w:r>
    </w:p>
    <w:p w14:paraId="5B133011" w14:textId="77777777" w:rsidR="00C65475" w:rsidRDefault="00C65475" w:rsidP="00C65475">
      <w:pPr>
        <w:rPr>
          <w:rFonts w:cs="Arial"/>
          <w:color w:val="000000" w:themeColor="text1"/>
        </w:rPr>
      </w:pPr>
    </w:p>
    <w:p w14:paraId="00D2034D" w14:textId="5604F311" w:rsidR="0043278C" w:rsidRPr="0043278C" w:rsidRDefault="0043278C" w:rsidP="0043278C">
      <w:pPr>
        <w:pStyle w:val="Heading3"/>
        <w:rPr>
          <w:color w:val="192537"/>
        </w:rPr>
      </w:pPr>
      <w:bookmarkStart w:id="89" w:name="_Toc176458050"/>
      <w:r w:rsidRPr="0043278C">
        <w:rPr>
          <w:color w:val="192537"/>
        </w:rPr>
        <w:t>Domestic Violence and Children</w:t>
      </w:r>
      <w:bookmarkEnd w:id="89"/>
    </w:p>
    <w:p w14:paraId="6B92EEA3" w14:textId="77777777" w:rsidR="0043278C" w:rsidRPr="00E6506C" w:rsidRDefault="0043278C" w:rsidP="00C65475">
      <w:pPr>
        <w:rPr>
          <w:rFonts w:cs="Arial"/>
          <w:color w:val="000000" w:themeColor="text1"/>
        </w:rPr>
      </w:pPr>
    </w:p>
    <w:p w14:paraId="70198856" w14:textId="77777777" w:rsidR="00A22BFC" w:rsidRDefault="00C65475" w:rsidP="008E1C7C">
      <w:pPr>
        <w:pStyle w:val="ListParagraph"/>
        <w:numPr>
          <w:ilvl w:val="0"/>
          <w:numId w:val="26"/>
        </w:numPr>
        <w:rPr>
          <w:rFonts w:cs="Arial"/>
          <w:color w:val="000000" w:themeColor="text1"/>
        </w:rPr>
      </w:pPr>
      <w:r w:rsidRPr="00A22BFC">
        <w:rPr>
          <w:rFonts w:cs="Arial"/>
          <w:color w:val="000000" w:themeColor="text1"/>
        </w:rPr>
        <w:t xml:space="preserve">In respect to </w:t>
      </w:r>
      <w:r w:rsidRPr="00A22BFC">
        <w:rPr>
          <w:rFonts w:cs="Arial"/>
          <w:b/>
          <w:bCs/>
          <w:color w:val="000000" w:themeColor="text1"/>
        </w:rPr>
        <w:t>children</w:t>
      </w:r>
      <w:r w:rsidRPr="00A22BFC">
        <w:rPr>
          <w:rFonts w:cs="Arial"/>
          <w:color w:val="000000" w:themeColor="text1"/>
        </w:rPr>
        <w:t xml:space="preserve"> (defined by the Act as a </w:t>
      </w:r>
      <w:r w:rsidRPr="00A22BFC">
        <w:rPr>
          <w:rFonts w:cs="Arial"/>
          <w:b/>
          <w:bCs/>
          <w:color w:val="000000" w:themeColor="text1"/>
        </w:rPr>
        <w:t>‘person under the age of 18’</w:t>
      </w:r>
      <w:r w:rsidRPr="00A22BFC">
        <w:rPr>
          <w:rFonts w:cs="Arial"/>
          <w:color w:val="000000" w:themeColor="text1"/>
        </w:rPr>
        <w:t>), the Act (s.3):</w:t>
      </w:r>
    </w:p>
    <w:p w14:paraId="3145E565" w14:textId="77777777" w:rsidR="00A22BFC" w:rsidRDefault="00A22BFC" w:rsidP="00A22BFC">
      <w:pPr>
        <w:pStyle w:val="ListParagraph"/>
        <w:rPr>
          <w:rFonts w:cs="Arial"/>
          <w:color w:val="000000" w:themeColor="text1"/>
        </w:rPr>
      </w:pPr>
    </w:p>
    <w:p w14:paraId="00D33762" w14:textId="2C6D1709" w:rsidR="00C65475" w:rsidRPr="00A22BFC" w:rsidRDefault="00C65475" w:rsidP="008E1C7C">
      <w:pPr>
        <w:pStyle w:val="ListParagraph"/>
        <w:numPr>
          <w:ilvl w:val="1"/>
          <w:numId w:val="26"/>
        </w:numPr>
        <w:rPr>
          <w:rFonts w:cs="Arial"/>
          <w:color w:val="000000" w:themeColor="text1"/>
        </w:rPr>
      </w:pPr>
      <w:r w:rsidRPr="00A22BFC">
        <w:rPr>
          <w:rFonts w:cs="Arial"/>
          <w:color w:val="000000" w:themeColor="text1"/>
        </w:rPr>
        <w:t>Any reference in this Act to a victim of domestic abuse includes reference to a child who –</w:t>
      </w:r>
    </w:p>
    <w:p w14:paraId="420049B2" w14:textId="77777777" w:rsidR="00C65475" w:rsidRPr="00E6506C" w:rsidRDefault="00C65475" w:rsidP="00C65475">
      <w:pPr>
        <w:pStyle w:val="ListParagraph"/>
        <w:ind w:left="1440"/>
        <w:rPr>
          <w:rFonts w:cs="Arial"/>
          <w:color w:val="000000" w:themeColor="text1"/>
        </w:rPr>
      </w:pPr>
    </w:p>
    <w:p w14:paraId="330488D0" w14:textId="77777777" w:rsidR="00CC1819" w:rsidRDefault="00C65475" w:rsidP="008E1C7C">
      <w:pPr>
        <w:pStyle w:val="ListParagraph"/>
        <w:numPr>
          <w:ilvl w:val="0"/>
          <w:numId w:val="19"/>
        </w:numPr>
        <w:rPr>
          <w:rFonts w:cs="Arial"/>
          <w:color w:val="000000" w:themeColor="text1"/>
        </w:rPr>
      </w:pPr>
      <w:r w:rsidRPr="00CC1819">
        <w:rPr>
          <w:rFonts w:cs="Arial"/>
          <w:color w:val="000000" w:themeColor="text1"/>
        </w:rPr>
        <w:t>Sees or hears, or experiences the effects of, the abuse.</w:t>
      </w:r>
    </w:p>
    <w:p w14:paraId="68339A94" w14:textId="77777777" w:rsidR="006172D1" w:rsidRDefault="006172D1" w:rsidP="006172D1">
      <w:pPr>
        <w:pStyle w:val="ListParagraph"/>
        <w:ind w:left="1506"/>
        <w:rPr>
          <w:rFonts w:cs="Arial"/>
          <w:color w:val="000000" w:themeColor="text1"/>
        </w:rPr>
      </w:pPr>
    </w:p>
    <w:p w14:paraId="64CD470D" w14:textId="11DEFFB5" w:rsidR="00C65475" w:rsidRPr="00CC1819" w:rsidRDefault="00C65475" w:rsidP="008E1C7C">
      <w:pPr>
        <w:pStyle w:val="ListParagraph"/>
        <w:numPr>
          <w:ilvl w:val="0"/>
          <w:numId w:val="19"/>
        </w:numPr>
        <w:rPr>
          <w:rFonts w:cs="Arial"/>
          <w:color w:val="000000" w:themeColor="text1"/>
        </w:rPr>
      </w:pPr>
      <w:r w:rsidRPr="00CC1819">
        <w:rPr>
          <w:rFonts w:cs="Arial"/>
          <w:color w:val="000000" w:themeColor="text1"/>
        </w:rPr>
        <w:t>Is related to A or B.</w:t>
      </w:r>
    </w:p>
    <w:p w14:paraId="322B9DEF" w14:textId="77777777" w:rsidR="00C65475" w:rsidRPr="00E6506C" w:rsidRDefault="00C65475" w:rsidP="00C65475">
      <w:pPr>
        <w:pStyle w:val="ListParagraph"/>
        <w:ind w:left="2160"/>
        <w:rPr>
          <w:rFonts w:cs="Arial"/>
          <w:color w:val="000000" w:themeColor="text1"/>
        </w:rPr>
      </w:pPr>
    </w:p>
    <w:p w14:paraId="4E5695FE" w14:textId="77777777" w:rsidR="00C65475" w:rsidRPr="00E6506C" w:rsidRDefault="00C65475" w:rsidP="008E1C7C">
      <w:pPr>
        <w:pStyle w:val="ListParagraph"/>
        <w:numPr>
          <w:ilvl w:val="0"/>
          <w:numId w:val="20"/>
        </w:numPr>
        <w:rPr>
          <w:rFonts w:cs="Arial"/>
          <w:color w:val="000000" w:themeColor="text1"/>
        </w:rPr>
      </w:pPr>
      <w:r w:rsidRPr="00E6506C">
        <w:rPr>
          <w:rFonts w:cs="Arial"/>
          <w:color w:val="000000" w:themeColor="text1"/>
        </w:rPr>
        <w:t>A child is related to a person for the purposes of subsection (2) if –</w:t>
      </w:r>
    </w:p>
    <w:p w14:paraId="334413F2" w14:textId="77777777" w:rsidR="006172D1" w:rsidRDefault="006172D1" w:rsidP="006172D1">
      <w:pPr>
        <w:rPr>
          <w:rFonts w:cs="Arial"/>
          <w:color w:val="000000" w:themeColor="text1"/>
        </w:rPr>
      </w:pPr>
    </w:p>
    <w:p w14:paraId="7848B8DC" w14:textId="77777777" w:rsidR="006172D1" w:rsidRDefault="00C65475" w:rsidP="008E1C7C">
      <w:pPr>
        <w:pStyle w:val="ListParagraph"/>
        <w:numPr>
          <w:ilvl w:val="1"/>
          <w:numId w:val="10"/>
        </w:numPr>
        <w:ind w:left="1506"/>
        <w:rPr>
          <w:rFonts w:cs="Arial"/>
          <w:color w:val="000000" w:themeColor="text1"/>
        </w:rPr>
      </w:pPr>
      <w:r w:rsidRPr="006172D1">
        <w:rPr>
          <w:rFonts w:cs="Arial"/>
          <w:color w:val="000000" w:themeColor="text1"/>
        </w:rPr>
        <w:t>The person is a parent of, or has parental responsibility for, the child.</w:t>
      </w:r>
    </w:p>
    <w:p w14:paraId="18E8CC9B" w14:textId="77777777" w:rsidR="006172D1" w:rsidRPr="006172D1" w:rsidRDefault="006172D1" w:rsidP="006172D1">
      <w:pPr>
        <w:pStyle w:val="ListParagraph"/>
        <w:ind w:left="1080"/>
        <w:rPr>
          <w:rFonts w:cs="Arial"/>
          <w:color w:val="000000" w:themeColor="text1"/>
        </w:rPr>
      </w:pPr>
    </w:p>
    <w:p w14:paraId="70DC1C3C" w14:textId="6442F89E" w:rsidR="00C65475" w:rsidRPr="006172D1" w:rsidRDefault="00C65475" w:rsidP="008E1C7C">
      <w:pPr>
        <w:pStyle w:val="ListParagraph"/>
        <w:numPr>
          <w:ilvl w:val="1"/>
          <w:numId w:val="10"/>
        </w:numPr>
        <w:ind w:left="1506"/>
        <w:rPr>
          <w:rFonts w:cs="Arial"/>
          <w:color w:val="000000" w:themeColor="text1"/>
        </w:rPr>
      </w:pPr>
      <w:r w:rsidRPr="006172D1">
        <w:rPr>
          <w:rFonts w:cs="Arial"/>
          <w:color w:val="000000" w:themeColor="text1"/>
        </w:rPr>
        <w:t>The child and the person are relatives.</w:t>
      </w:r>
    </w:p>
    <w:p w14:paraId="77E3F8F5" w14:textId="77777777" w:rsidR="00FC7833" w:rsidRPr="00E6506C" w:rsidRDefault="00FC7833" w:rsidP="00C65475">
      <w:pPr>
        <w:rPr>
          <w:rFonts w:cs="Arial"/>
        </w:rPr>
      </w:pPr>
    </w:p>
    <w:p w14:paraId="3D493C43" w14:textId="77777777" w:rsidR="00C65475" w:rsidRPr="00AA7276" w:rsidRDefault="00C65475" w:rsidP="00E1054A">
      <w:pPr>
        <w:pStyle w:val="Heading2"/>
        <w:rPr>
          <w:color w:val="B09E80"/>
        </w:rPr>
      </w:pPr>
      <w:bookmarkStart w:id="90" w:name="_Toc176458051"/>
      <w:r w:rsidRPr="00AA7276">
        <w:rPr>
          <w:color w:val="B09E80"/>
        </w:rPr>
        <w:t>The Prevent Duty</w:t>
      </w:r>
      <w:bookmarkEnd w:id="90"/>
    </w:p>
    <w:p w14:paraId="3D99A59D" w14:textId="77777777" w:rsidR="00C65475" w:rsidRPr="00E6506C" w:rsidRDefault="00C65475" w:rsidP="00C65475">
      <w:pPr>
        <w:rPr>
          <w:rFonts w:cs="Arial"/>
        </w:rPr>
      </w:pPr>
    </w:p>
    <w:p w14:paraId="4A73589E" w14:textId="75177CE4" w:rsidR="00C65475" w:rsidRPr="006308C7" w:rsidRDefault="00C65475" w:rsidP="008E1C7C">
      <w:pPr>
        <w:pStyle w:val="ListParagraph"/>
        <w:numPr>
          <w:ilvl w:val="0"/>
          <w:numId w:val="10"/>
        </w:numPr>
        <w:rPr>
          <w:rFonts w:cs="Arial"/>
        </w:rPr>
      </w:pPr>
      <w:r w:rsidRPr="006308C7">
        <w:rPr>
          <w:rFonts w:cs="Arial"/>
        </w:rPr>
        <w:t xml:space="preserve">Some organisations in England, Scotland and Wales have a duty, as a specified authority under the </w:t>
      </w:r>
      <w:r w:rsidRPr="006308C7">
        <w:rPr>
          <w:rFonts w:cs="Arial"/>
          <w:b/>
          <w:bCs/>
        </w:rPr>
        <w:t>Counterterrorism and Security Act 2015 (s.26)</w:t>
      </w:r>
      <w:r w:rsidRPr="006308C7">
        <w:rPr>
          <w:rFonts w:cs="Arial"/>
        </w:rPr>
        <w:t>, to identify vulnerable children and young people and prevent them from being drawn into radicalism, extremism, and terrorism. This is known as the Prevent Duty. These organisations include:</w:t>
      </w:r>
    </w:p>
    <w:p w14:paraId="461B8468" w14:textId="77777777" w:rsidR="00C65475" w:rsidRPr="00E6506C" w:rsidRDefault="00C65475" w:rsidP="00C65475">
      <w:pPr>
        <w:rPr>
          <w:rFonts w:cs="Arial"/>
        </w:rPr>
      </w:pPr>
    </w:p>
    <w:p w14:paraId="28B36FE9" w14:textId="77777777" w:rsidR="00C65475" w:rsidRPr="00E6506C" w:rsidRDefault="00C65475" w:rsidP="008E1C7C">
      <w:pPr>
        <w:pStyle w:val="ListParagraph"/>
        <w:numPr>
          <w:ilvl w:val="1"/>
          <w:numId w:val="10"/>
        </w:numPr>
        <w:ind w:left="1506"/>
        <w:rPr>
          <w:rFonts w:cs="Arial"/>
        </w:rPr>
      </w:pPr>
      <w:r w:rsidRPr="00E6506C">
        <w:rPr>
          <w:rFonts w:cs="Arial"/>
        </w:rPr>
        <w:t>Schools.</w:t>
      </w:r>
    </w:p>
    <w:p w14:paraId="06D9073A" w14:textId="77777777" w:rsidR="00C65475" w:rsidRPr="00E6506C" w:rsidRDefault="00C65475" w:rsidP="006308C7">
      <w:pPr>
        <w:pStyle w:val="ListParagraph"/>
        <w:ind w:left="1800"/>
        <w:rPr>
          <w:rFonts w:cs="Arial"/>
        </w:rPr>
      </w:pPr>
    </w:p>
    <w:p w14:paraId="4EF6FDC8" w14:textId="77777777" w:rsidR="00C65475" w:rsidRPr="00E6506C" w:rsidRDefault="00C65475" w:rsidP="008E1C7C">
      <w:pPr>
        <w:pStyle w:val="ListParagraph"/>
        <w:numPr>
          <w:ilvl w:val="1"/>
          <w:numId w:val="10"/>
        </w:numPr>
        <w:ind w:left="1506"/>
        <w:rPr>
          <w:rFonts w:cs="Arial"/>
        </w:rPr>
      </w:pPr>
      <w:r w:rsidRPr="00E6506C">
        <w:rPr>
          <w:rFonts w:cs="Arial"/>
        </w:rPr>
        <w:t>Registered childcare providers.</w:t>
      </w:r>
    </w:p>
    <w:p w14:paraId="7472C6F5" w14:textId="77777777" w:rsidR="00C65475" w:rsidRPr="00E6506C" w:rsidRDefault="00C65475" w:rsidP="006308C7">
      <w:pPr>
        <w:ind w:left="360"/>
        <w:rPr>
          <w:rFonts w:cs="Arial"/>
        </w:rPr>
      </w:pPr>
    </w:p>
    <w:p w14:paraId="72479505" w14:textId="77777777" w:rsidR="00C65475" w:rsidRPr="00E6506C" w:rsidRDefault="00C65475" w:rsidP="008E1C7C">
      <w:pPr>
        <w:pStyle w:val="ListParagraph"/>
        <w:numPr>
          <w:ilvl w:val="1"/>
          <w:numId w:val="10"/>
        </w:numPr>
        <w:ind w:left="1506"/>
        <w:rPr>
          <w:rFonts w:cs="Arial"/>
        </w:rPr>
      </w:pPr>
      <w:r w:rsidRPr="00E6506C">
        <w:rPr>
          <w:rFonts w:cs="Arial"/>
        </w:rPr>
        <w:t>Local authorities.</w:t>
      </w:r>
    </w:p>
    <w:p w14:paraId="3F2CCFEF" w14:textId="77777777" w:rsidR="00C65475" w:rsidRPr="00E6506C" w:rsidRDefault="00C65475" w:rsidP="006308C7">
      <w:pPr>
        <w:ind w:left="360"/>
        <w:rPr>
          <w:rFonts w:cs="Arial"/>
        </w:rPr>
      </w:pPr>
    </w:p>
    <w:p w14:paraId="3531EC0D" w14:textId="77777777" w:rsidR="00C65475" w:rsidRPr="00E6506C" w:rsidRDefault="00C65475" w:rsidP="008E1C7C">
      <w:pPr>
        <w:pStyle w:val="ListParagraph"/>
        <w:numPr>
          <w:ilvl w:val="1"/>
          <w:numId w:val="10"/>
        </w:numPr>
        <w:ind w:left="1506"/>
        <w:rPr>
          <w:rFonts w:cs="Arial"/>
        </w:rPr>
      </w:pPr>
      <w:r w:rsidRPr="00E6506C">
        <w:rPr>
          <w:rFonts w:cs="Arial"/>
        </w:rPr>
        <w:t>Police.</w:t>
      </w:r>
    </w:p>
    <w:p w14:paraId="57397B99" w14:textId="77777777" w:rsidR="00C65475" w:rsidRPr="00E6506C" w:rsidRDefault="00C65475" w:rsidP="006308C7">
      <w:pPr>
        <w:ind w:left="1440"/>
        <w:rPr>
          <w:rFonts w:cs="Arial"/>
        </w:rPr>
      </w:pPr>
    </w:p>
    <w:p w14:paraId="5347845B" w14:textId="77777777" w:rsidR="00C65475" w:rsidRPr="00E6506C" w:rsidRDefault="00C65475" w:rsidP="008E1C7C">
      <w:pPr>
        <w:pStyle w:val="ListParagraph"/>
        <w:numPr>
          <w:ilvl w:val="1"/>
          <w:numId w:val="10"/>
        </w:numPr>
        <w:ind w:left="1506"/>
        <w:rPr>
          <w:rFonts w:cs="Arial"/>
        </w:rPr>
      </w:pPr>
      <w:r w:rsidRPr="00E6506C">
        <w:rPr>
          <w:rFonts w:cs="Arial"/>
        </w:rPr>
        <w:t>Prisons and probation services.</w:t>
      </w:r>
    </w:p>
    <w:p w14:paraId="111B3356" w14:textId="77777777" w:rsidR="00C65475" w:rsidRPr="00E6506C" w:rsidRDefault="00C65475" w:rsidP="006308C7">
      <w:pPr>
        <w:ind w:left="360"/>
        <w:rPr>
          <w:rFonts w:cs="Arial"/>
        </w:rPr>
      </w:pPr>
    </w:p>
    <w:p w14:paraId="5B8D317F" w14:textId="77777777" w:rsidR="00C65475" w:rsidRPr="00E6506C" w:rsidRDefault="00C65475" w:rsidP="008E1C7C">
      <w:pPr>
        <w:pStyle w:val="ListParagraph"/>
        <w:numPr>
          <w:ilvl w:val="1"/>
          <w:numId w:val="10"/>
        </w:numPr>
        <w:ind w:left="1506"/>
        <w:rPr>
          <w:rFonts w:cs="Arial"/>
        </w:rPr>
      </w:pPr>
      <w:r w:rsidRPr="00E6506C">
        <w:rPr>
          <w:rFonts w:cs="Arial"/>
        </w:rPr>
        <w:t>NHS trusts and foundations.</w:t>
      </w:r>
    </w:p>
    <w:p w14:paraId="52B0CB5F" w14:textId="77777777" w:rsidR="00C65475" w:rsidRPr="00E6506C" w:rsidRDefault="00C65475" w:rsidP="00C65475">
      <w:pPr>
        <w:rPr>
          <w:rFonts w:cs="Arial"/>
        </w:rPr>
      </w:pPr>
    </w:p>
    <w:p w14:paraId="6376ED7A" w14:textId="77777777" w:rsidR="00C65475" w:rsidRPr="00E6506C" w:rsidRDefault="00C65475" w:rsidP="006308C7">
      <w:pPr>
        <w:ind w:left="720"/>
        <w:rPr>
          <w:rFonts w:cs="Arial"/>
        </w:rPr>
      </w:pPr>
      <w:r w:rsidRPr="00E6506C">
        <w:rPr>
          <w:rFonts w:cs="Arial"/>
        </w:rPr>
        <w:t>Other organisations may also have Prevent Duties if they perform delegated local authority functions.</w:t>
      </w:r>
    </w:p>
    <w:p w14:paraId="648145B9" w14:textId="77777777" w:rsidR="00C65475" w:rsidRPr="00E6506C" w:rsidRDefault="00C65475" w:rsidP="00C65475">
      <w:pPr>
        <w:rPr>
          <w:rFonts w:cs="Arial"/>
        </w:rPr>
      </w:pPr>
    </w:p>
    <w:p w14:paraId="4E5CB355" w14:textId="77777777" w:rsidR="00C65475" w:rsidRPr="006308C7" w:rsidRDefault="00C65475" w:rsidP="008E1C7C">
      <w:pPr>
        <w:pStyle w:val="ListParagraph"/>
        <w:numPr>
          <w:ilvl w:val="0"/>
          <w:numId w:val="21"/>
        </w:numPr>
        <w:rPr>
          <w:rFonts w:cs="Arial"/>
        </w:rPr>
      </w:pPr>
      <w:r w:rsidRPr="006308C7">
        <w:rPr>
          <w:rFonts w:cs="Arial"/>
        </w:rPr>
        <w:t>Children can be exposed to different views and receive information from various sources. Some of these views may be considered radical or extreme.</w:t>
      </w:r>
    </w:p>
    <w:p w14:paraId="555897A6" w14:textId="77777777" w:rsidR="00C65475" w:rsidRPr="00E6506C" w:rsidRDefault="00C65475" w:rsidP="006308C7">
      <w:pPr>
        <w:rPr>
          <w:rFonts w:cs="Arial"/>
        </w:rPr>
      </w:pPr>
    </w:p>
    <w:p w14:paraId="42BE97FE" w14:textId="77777777" w:rsidR="00C65475" w:rsidRPr="006308C7" w:rsidRDefault="00C65475" w:rsidP="008E1C7C">
      <w:pPr>
        <w:pStyle w:val="ListParagraph"/>
        <w:numPr>
          <w:ilvl w:val="0"/>
          <w:numId w:val="21"/>
        </w:numPr>
        <w:rPr>
          <w:rFonts w:cs="Arial"/>
        </w:rPr>
      </w:pPr>
      <w:r w:rsidRPr="006308C7">
        <w:rPr>
          <w:rFonts w:cs="Arial"/>
        </w:rPr>
        <w:t xml:space="preserve">We may have a Prevent Duty in certain circumstances. Depending on the context, we may in and of itself consider certain views, acts, or threats of acts, to fundamentally be a safeguarding duty of care.  </w:t>
      </w:r>
    </w:p>
    <w:p w14:paraId="4BF2ED3F" w14:textId="77777777" w:rsidR="00E1054A" w:rsidRDefault="00E1054A" w:rsidP="00C65475">
      <w:pPr>
        <w:rPr>
          <w:rFonts w:cs="Arial"/>
        </w:rPr>
      </w:pPr>
    </w:p>
    <w:p w14:paraId="59006995" w14:textId="085FA1EF" w:rsidR="00E1054A" w:rsidRPr="00E6506C" w:rsidRDefault="00E1054A" w:rsidP="00912BC9">
      <w:pPr>
        <w:ind w:left="360"/>
        <w:rPr>
          <w:rFonts w:cs="Arial"/>
        </w:rPr>
      </w:pPr>
      <w:r w:rsidRPr="00E6506C">
        <w:rPr>
          <w:rFonts w:cs="Arial"/>
        </w:rPr>
        <w:t>In respect to</w:t>
      </w:r>
      <w:r w:rsidRPr="00E6506C">
        <w:rPr>
          <w:rFonts w:cs="Arial"/>
          <w:b/>
          <w:bCs/>
        </w:rPr>
        <w:t xml:space="preserve"> ‘Prevent Duty’</w:t>
      </w:r>
    </w:p>
    <w:p w14:paraId="7FDF6ED6" w14:textId="77777777" w:rsidR="00E1054A" w:rsidRPr="00E6506C" w:rsidRDefault="00E1054A" w:rsidP="00E1054A">
      <w:pPr>
        <w:rPr>
          <w:rFonts w:cs="Arial"/>
        </w:rPr>
      </w:pPr>
    </w:p>
    <w:p w14:paraId="39AC15A8" w14:textId="77777777" w:rsidR="00E1054A" w:rsidRPr="00912BC9" w:rsidRDefault="00E1054A" w:rsidP="008E1C7C">
      <w:pPr>
        <w:pStyle w:val="ListParagraph"/>
        <w:numPr>
          <w:ilvl w:val="0"/>
          <w:numId w:val="22"/>
        </w:numPr>
        <w:rPr>
          <w:rFonts w:cs="Arial"/>
        </w:rPr>
      </w:pPr>
      <w:r w:rsidRPr="00912BC9">
        <w:rPr>
          <w:rFonts w:cs="Arial"/>
        </w:rPr>
        <w:t>There are certain conditions under which we have a ‘Prevent Duty’ (see below). In these circumstances, the following definitions are used:</w:t>
      </w:r>
    </w:p>
    <w:p w14:paraId="19C7A912" w14:textId="77777777" w:rsidR="00E1054A" w:rsidRPr="00E6506C" w:rsidRDefault="00E1054A" w:rsidP="00E1054A">
      <w:pPr>
        <w:rPr>
          <w:rFonts w:cs="Arial"/>
        </w:rPr>
      </w:pPr>
    </w:p>
    <w:p w14:paraId="1BADE59E" w14:textId="77777777" w:rsidR="00E1054A" w:rsidRPr="00E6506C" w:rsidRDefault="00E1054A" w:rsidP="008E1C7C">
      <w:pPr>
        <w:pStyle w:val="ListParagraph"/>
        <w:numPr>
          <w:ilvl w:val="1"/>
          <w:numId w:val="10"/>
        </w:numPr>
        <w:ind w:left="1506"/>
        <w:rPr>
          <w:rFonts w:cs="Arial"/>
        </w:rPr>
      </w:pPr>
      <w:r w:rsidRPr="00E6506C">
        <w:rPr>
          <w:rFonts w:cs="Arial"/>
          <w:b/>
          <w:bCs/>
        </w:rPr>
        <w:t>Radicalisation</w:t>
      </w:r>
      <w:r w:rsidRPr="00E6506C">
        <w:rPr>
          <w:rFonts w:cs="Arial"/>
        </w:rPr>
        <w:t xml:space="preserve">: The process through which a person comes to support or be involved in extremist ideologies. A person may get drawn into acts or threats or terrorism. In and of itself, radicalisation is a form of harm. </w:t>
      </w:r>
    </w:p>
    <w:p w14:paraId="794E9C36" w14:textId="77777777" w:rsidR="00E1054A" w:rsidRPr="00E6506C" w:rsidRDefault="00E1054A" w:rsidP="00912BC9">
      <w:pPr>
        <w:pStyle w:val="ListParagraph"/>
        <w:ind w:left="1800"/>
        <w:rPr>
          <w:rFonts w:cs="Arial"/>
        </w:rPr>
      </w:pPr>
    </w:p>
    <w:p w14:paraId="57CBBE33" w14:textId="77777777" w:rsidR="00E1054A" w:rsidRPr="00E6506C" w:rsidRDefault="00E1054A" w:rsidP="008E1C7C">
      <w:pPr>
        <w:pStyle w:val="ListParagraph"/>
        <w:numPr>
          <w:ilvl w:val="1"/>
          <w:numId w:val="10"/>
        </w:numPr>
        <w:ind w:left="1506"/>
        <w:rPr>
          <w:rFonts w:cs="Arial"/>
        </w:rPr>
      </w:pPr>
      <w:r w:rsidRPr="00E6506C">
        <w:rPr>
          <w:rFonts w:cs="Arial"/>
          <w:b/>
          <w:bCs/>
        </w:rPr>
        <w:t>Extremism</w:t>
      </w:r>
      <w:r w:rsidRPr="00E6506C">
        <w:rPr>
          <w:rFonts w:cs="Arial"/>
        </w:rPr>
        <w:t xml:space="preserve">: The vocal or active opposition to fundamental British values, including democracy, the rule of law, individual liberty, and mutual respect and tolerance of different faiths and beliefs. There is typically a political or religious basis and is akin to fanaticism. </w:t>
      </w:r>
    </w:p>
    <w:p w14:paraId="3E4C8AA9" w14:textId="77777777" w:rsidR="00E1054A" w:rsidRPr="00E6506C" w:rsidRDefault="00E1054A" w:rsidP="00912BC9">
      <w:pPr>
        <w:pStyle w:val="ListParagraph"/>
        <w:ind w:left="1080"/>
        <w:rPr>
          <w:rFonts w:cs="Arial"/>
        </w:rPr>
      </w:pPr>
    </w:p>
    <w:p w14:paraId="197050F6" w14:textId="77777777" w:rsidR="00E1054A" w:rsidRPr="00E6506C" w:rsidRDefault="00E1054A" w:rsidP="008E1C7C">
      <w:pPr>
        <w:pStyle w:val="ListParagraph"/>
        <w:numPr>
          <w:ilvl w:val="1"/>
          <w:numId w:val="10"/>
        </w:numPr>
        <w:ind w:left="1506"/>
        <w:rPr>
          <w:rFonts w:cs="Arial"/>
        </w:rPr>
      </w:pPr>
      <w:r w:rsidRPr="00E6506C">
        <w:rPr>
          <w:rFonts w:cs="Arial"/>
          <w:b/>
          <w:bCs/>
        </w:rPr>
        <w:t>Terrorism</w:t>
      </w:r>
      <w:r w:rsidRPr="00E6506C">
        <w:rPr>
          <w:rFonts w:cs="Arial"/>
        </w:rPr>
        <w:t>: The unlawful use or threat of use of violence and intimidation, particularly targeted at civilians in the pursuit of extreme political or religious aims.</w:t>
      </w:r>
    </w:p>
    <w:p w14:paraId="04DE9F80" w14:textId="77777777" w:rsidR="00E1054A" w:rsidRPr="00E6506C" w:rsidRDefault="00E1054A" w:rsidP="00E1054A">
      <w:pPr>
        <w:rPr>
          <w:rFonts w:cs="Arial"/>
        </w:rPr>
      </w:pPr>
    </w:p>
    <w:p w14:paraId="0EFB47DC" w14:textId="4954E9A0" w:rsidR="00E1054A" w:rsidRPr="00E6506C" w:rsidRDefault="00E1054A" w:rsidP="00912BC9">
      <w:pPr>
        <w:ind w:left="720"/>
        <w:rPr>
          <w:rFonts w:cs="Arial"/>
        </w:rPr>
      </w:pPr>
      <w:r w:rsidRPr="00E6506C">
        <w:rPr>
          <w:rFonts w:cs="Arial"/>
        </w:rPr>
        <w:t>These terms relate to any person or people, regardless of any other personal characteristic or membership (or not) to any community group.</w:t>
      </w:r>
    </w:p>
    <w:p w14:paraId="4FA2AFC5" w14:textId="77777777" w:rsidR="00C65475" w:rsidRPr="00A437D4" w:rsidRDefault="00C65475" w:rsidP="00C65475">
      <w:pPr>
        <w:rPr>
          <w:rFonts w:ascii="Arial" w:hAnsi="Arial" w:cs="Arial"/>
          <w:color w:val="000000" w:themeColor="text1"/>
        </w:rPr>
      </w:pPr>
    </w:p>
    <w:p w14:paraId="76EDECEC" w14:textId="2DAB3C89" w:rsidR="00C65475" w:rsidRPr="00AA7276" w:rsidRDefault="00C65475" w:rsidP="00912BC9">
      <w:pPr>
        <w:pStyle w:val="Heading2"/>
        <w:rPr>
          <w:rFonts w:eastAsia="Calibri"/>
          <w:color w:val="B09E80"/>
        </w:rPr>
      </w:pPr>
      <w:bookmarkStart w:id="91" w:name="_Toc176458052"/>
      <w:r w:rsidRPr="00AA7276">
        <w:rPr>
          <w:rFonts w:eastAsia="Calibri"/>
          <w:color w:val="B09E80"/>
        </w:rPr>
        <w:t>What we mean by abuse and neglect</w:t>
      </w:r>
      <w:bookmarkEnd w:id="91"/>
    </w:p>
    <w:p w14:paraId="710A5DA6" w14:textId="77777777" w:rsidR="00912BC9" w:rsidRPr="00E50456" w:rsidRDefault="00912BC9" w:rsidP="00912BC9"/>
    <w:p w14:paraId="20A722B5" w14:textId="60C456CD" w:rsidR="00C65475" w:rsidRPr="00E50456" w:rsidRDefault="00C65475" w:rsidP="008E1C7C">
      <w:pPr>
        <w:pStyle w:val="Default"/>
        <w:numPr>
          <w:ilvl w:val="0"/>
          <w:numId w:val="10"/>
        </w:numPr>
        <w:rPr>
          <w:rFonts w:asciiTheme="minorHAnsi" w:hAnsiTheme="minorHAnsi" w:cs="Arial"/>
        </w:rPr>
      </w:pPr>
      <w:r w:rsidRPr="00E50456">
        <w:rPr>
          <w:rFonts w:asciiTheme="minorHAnsi" w:hAnsiTheme="minorHAnsi" w:cs="Arial"/>
          <w:color w:val="auto"/>
        </w:rPr>
        <w:t xml:space="preserve">Children, young people, and adults may be vulnerable to neglect, abuse, or exploitation from within their family and from individuals or organisations they come across in their daily lives. There are three main categories of abuse, namely: </w:t>
      </w:r>
      <w:r w:rsidRPr="00E50456">
        <w:rPr>
          <w:rFonts w:asciiTheme="minorHAnsi" w:hAnsiTheme="minorHAnsi" w:cs="Arial"/>
        </w:rPr>
        <w:t>sexual, physical, emotional. In addition to neglect. It is important to be aware of more specific types of abuse and neglect that fall within these categories, including:</w:t>
      </w:r>
    </w:p>
    <w:p w14:paraId="46EB2EBA" w14:textId="77777777" w:rsidR="00C65475" w:rsidRPr="00E50456" w:rsidRDefault="00C65475" w:rsidP="00C65475">
      <w:pPr>
        <w:pStyle w:val="Default"/>
        <w:rPr>
          <w:rFonts w:asciiTheme="minorHAnsi" w:hAnsiTheme="minorHAnsi" w:cs="Arial"/>
        </w:rPr>
      </w:pPr>
    </w:p>
    <w:p w14:paraId="476C7F85" w14:textId="77777777" w:rsidR="00C65475" w:rsidRPr="00E50456" w:rsidRDefault="00C65475" w:rsidP="008E1C7C">
      <w:pPr>
        <w:pStyle w:val="Default"/>
        <w:numPr>
          <w:ilvl w:val="1"/>
          <w:numId w:val="10"/>
        </w:numPr>
        <w:ind w:left="1800"/>
        <w:rPr>
          <w:rFonts w:asciiTheme="minorHAnsi" w:hAnsiTheme="minorHAnsi" w:cs="Arial"/>
        </w:rPr>
      </w:pPr>
      <w:r w:rsidRPr="00E50456">
        <w:rPr>
          <w:rFonts w:asciiTheme="minorHAnsi" w:hAnsiTheme="minorHAnsi" w:cs="Arial"/>
        </w:rPr>
        <w:t>Bullying, cyberbullying, and online abuse.</w:t>
      </w:r>
    </w:p>
    <w:p w14:paraId="2864E503" w14:textId="77777777" w:rsidR="00C65475" w:rsidRPr="00E50456" w:rsidRDefault="00C65475" w:rsidP="00013DA0">
      <w:pPr>
        <w:pStyle w:val="Default"/>
        <w:ind w:left="2094"/>
        <w:rPr>
          <w:rFonts w:asciiTheme="minorHAnsi" w:hAnsiTheme="minorHAnsi" w:cs="Arial"/>
        </w:rPr>
      </w:pPr>
    </w:p>
    <w:p w14:paraId="41B279CF" w14:textId="77777777" w:rsidR="00C65475" w:rsidRPr="00E50456" w:rsidRDefault="00C65475" w:rsidP="008E1C7C">
      <w:pPr>
        <w:pStyle w:val="Default"/>
        <w:numPr>
          <w:ilvl w:val="1"/>
          <w:numId w:val="10"/>
        </w:numPr>
        <w:ind w:left="1800"/>
        <w:rPr>
          <w:rFonts w:asciiTheme="minorHAnsi" w:hAnsiTheme="minorHAnsi" w:cs="Arial"/>
        </w:rPr>
      </w:pPr>
      <w:r w:rsidRPr="00E50456">
        <w:rPr>
          <w:rFonts w:asciiTheme="minorHAnsi" w:hAnsiTheme="minorHAnsi" w:cs="Arial"/>
        </w:rPr>
        <w:t>Sexual and criminal exploitation, trafficking, and slavery.</w:t>
      </w:r>
    </w:p>
    <w:p w14:paraId="76F7CC3E" w14:textId="77777777" w:rsidR="00C65475" w:rsidRPr="00E50456" w:rsidRDefault="00C65475" w:rsidP="00013DA0">
      <w:pPr>
        <w:pStyle w:val="ListParagraph"/>
        <w:ind w:left="1374"/>
        <w:rPr>
          <w:rFonts w:cs="Arial"/>
        </w:rPr>
      </w:pPr>
    </w:p>
    <w:p w14:paraId="1B6362C2" w14:textId="77777777" w:rsidR="00C65475" w:rsidRPr="00E50456" w:rsidRDefault="00C65475" w:rsidP="008E1C7C">
      <w:pPr>
        <w:pStyle w:val="Default"/>
        <w:numPr>
          <w:ilvl w:val="1"/>
          <w:numId w:val="10"/>
        </w:numPr>
        <w:ind w:left="1800"/>
        <w:rPr>
          <w:rFonts w:asciiTheme="minorHAnsi" w:hAnsiTheme="minorHAnsi" w:cs="Arial"/>
        </w:rPr>
      </w:pPr>
      <w:r w:rsidRPr="00E50456">
        <w:rPr>
          <w:rFonts w:asciiTheme="minorHAnsi" w:hAnsiTheme="minorHAnsi" w:cs="Arial"/>
        </w:rPr>
        <w:lastRenderedPageBreak/>
        <w:t>Domestic abuse (uni- or multi-directional and (inter-)generational).</w:t>
      </w:r>
    </w:p>
    <w:p w14:paraId="4ED0663F" w14:textId="77777777" w:rsidR="00C65475" w:rsidRPr="00E50456" w:rsidRDefault="00C65475" w:rsidP="00013DA0">
      <w:pPr>
        <w:pStyle w:val="ListParagraph"/>
        <w:ind w:left="1374"/>
        <w:rPr>
          <w:rFonts w:cs="Arial"/>
        </w:rPr>
      </w:pPr>
    </w:p>
    <w:p w14:paraId="2BEF5A73" w14:textId="77777777" w:rsidR="00C65475" w:rsidRPr="00E50456" w:rsidRDefault="00C65475" w:rsidP="008E1C7C">
      <w:pPr>
        <w:pStyle w:val="Default"/>
        <w:numPr>
          <w:ilvl w:val="1"/>
          <w:numId w:val="10"/>
        </w:numPr>
        <w:ind w:left="1800"/>
        <w:rPr>
          <w:rFonts w:asciiTheme="minorHAnsi" w:hAnsiTheme="minorHAnsi" w:cs="Arial"/>
        </w:rPr>
      </w:pPr>
      <w:r w:rsidRPr="00E50456">
        <w:rPr>
          <w:rFonts w:asciiTheme="minorHAnsi" w:hAnsiTheme="minorHAnsi" w:cs="Arial"/>
        </w:rPr>
        <w:t>Female genital mutilation.</w:t>
      </w:r>
    </w:p>
    <w:p w14:paraId="186DC645" w14:textId="77777777" w:rsidR="00C65475" w:rsidRPr="00E50456" w:rsidRDefault="00C65475" w:rsidP="00C65475">
      <w:pPr>
        <w:pStyle w:val="ListParagraph"/>
        <w:rPr>
          <w:rFonts w:cs="Arial"/>
        </w:rPr>
      </w:pPr>
    </w:p>
    <w:p w14:paraId="465C0C66" w14:textId="77777777" w:rsidR="00C65475" w:rsidRPr="00E50456" w:rsidRDefault="00C65475" w:rsidP="008E1C7C">
      <w:pPr>
        <w:pStyle w:val="Default"/>
        <w:numPr>
          <w:ilvl w:val="1"/>
          <w:numId w:val="10"/>
        </w:numPr>
        <w:ind w:left="1506"/>
        <w:rPr>
          <w:rFonts w:asciiTheme="minorHAnsi" w:hAnsiTheme="minorHAnsi" w:cs="Arial"/>
        </w:rPr>
      </w:pPr>
      <w:r w:rsidRPr="00E50456">
        <w:rPr>
          <w:rFonts w:asciiTheme="minorHAnsi" w:hAnsiTheme="minorHAnsi" w:cs="Arial"/>
        </w:rPr>
        <w:t>Historical abuse or neglect.</w:t>
      </w:r>
    </w:p>
    <w:p w14:paraId="54547BE5" w14:textId="77777777" w:rsidR="00C65475" w:rsidRPr="00E50456" w:rsidRDefault="00C65475" w:rsidP="00013DA0">
      <w:pPr>
        <w:pStyle w:val="ListParagraph"/>
        <w:ind w:left="1080"/>
        <w:rPr>
          <w:rFonts w:cs="Arial"/>
        </w:rPr>
      </w:pPr>
    </w:p>
    <w:p w14:paraId="4821EE09" w14:textId="77777777" w:rsidR="00C65475" w:rsidRPr="00E50456" w:rsidRDefault="00C65475" w:rsidP="008E1C7C">
      <w:pPr>
        <w:pStyle w:val="Default"/>
        <w:numPr>
          <w:ilvl w:val="1"/>
          <w:numId w:val="10"/>
        </w:numPr>
        <w:ind w:left="1506"/>
        <w:rPr>
          <w:rFonts w:asciiTheme="minorHAnsi" w:hAnsiTheme="minorHAnsi" w:cs="Arial"/>
        </w:rPr>
      </w:pPr>
      <w:r w:rsidRPr="00E50456">
        <w:rPr>
          <w:rFonts w:asciiTheme="minorHAnsi" w:hAnsiTheme="minorHAnsi" w:cs="Arial"/>
        </w:rPr>
        <w:t xml:space="preserve">Radicalisation and extremism (see </w:t>
      </w:r>
      <w:r w:rsidRPr="00E50456">
        <w:rPr>
          <w:rFonts w:asciiTheme="minorHAnsi" w:hAnsiTheme="minorHAnsi" w:cs="Arial"/>
          <w:b/>
          <w:bCs/>
        </w:rPr>
        <w:t>Counterterrorism and Security Act 2015</w:t>
      </w:r>
      <w:r w:rsidRPr="00E50456">
        <w:rPr>
          <w:rFonts w:asciiTheme="minorHAnsi" w:hAnsiTheme="minorHAnsi" w:cs="Arial"/>
        </w:rPr>
        <w:t>, s.26).</w:t>
      </w:r>
    </w:p>
    <w:p w14:paraId="58B5B40C" w14:textId="77777777" w:rsidR="00C65475" w:rsidRPr="00E50456" w:rsidRDefault="00C65475" w:rsidP="00C65475">
      <w:pPr>
        <w:pStyle w:val="Default"/>
        <w:rPr>
          <w:rFonts w:asciiTheme="minorHAnsi" w:hAnsiTheme="minorHAnsi" w:cs="Arial"/>
        </w:rPr>
      </w:pPr>
    </w:p>
    <w:p w14:paraId="4DC915F6" w14:textId="77777777" w:rsidR="00C65475" w:rsidRPr="00E50456" w:rsidRDefault="00C65475" w:rsidP="00FC7081">
      <w:pPr>
        <w:pStyle w:val="Default"/>
        <w:ind w:left="720"/>
        <w:rPr>
          <w:rFonts w:asciiTheme="minorHAnsi" w:hAnsiTheme="minorHAnsi" w:cs="Arial"/>
        </w:rPr>
      </w:pPr>
      <w:r w:rsidRPr="00E50456">
        <w:rPr>
          <w:rFonts w:asciiTheme="minorHAnsi" w:hAnsiTheme="minorHAnsi" w:cs="Arial"/>
        </w:rPr>
        <w:t xml:space="preserve">This is </w:t>
      </w:r>
      <w:r w:rsidRPr="00E50456">
        <w:rPr>
          <w:rFonts w:asciiTheme="minorHAnsi" w:hAnsiTheme="minorHAnsi" w:cs="Arial"/>
          <w:b/>
          <w:bCs/>
          <w:u w:val="single"/>
        </w:rPr>
        <w:t>not</w:t>
      </w:r>
      <w:r w:rsidRPr="00E50456">
        <w:rPr>
          <w:rFonts w:asciiTheme="minorHAnsi" w:hAnsiTheme="minorHAnsi" w:cs="Arial"/>
        </w:rPr>
        <w:t xml:space="preserve"> an exhaustive list and is provided for illustrative purposes only.</w:t>
      </w:r>
    </w:p>
    <w:p w14:paraId="365C63E5" w14:textId="77777777" w:rsidR="00C65475" w:rsidRPr="00E50456" w:rsidRDefault="00C65475" w:rsidP="00C65475">
      <w:pPr>
        <w:pStyle w:val="ListParagraph"/>
        <w:rPr>
          <w:rFonts w:cs="Arial"/>
          <w:color w:val="000000"/>
        </w:rPr>
      </w:pPr>
    </w:p>
    <w:p w14:paraId="117126C1" w14:textId="77777777" w:rsidR="00C65475" w:rsidRPr="00E50456" w:rsidRDefault="00C65475" w:rsidP="00C65475">
      <w:pPr>
        <w:rPr>
          <w:rFonts w:cs="Arial"/>
          <w:color w:val="000000" w:themeColor="text1"/>
        </w:rPr>
      </w:pPr>
      <w:r w:rsidRPr="00E50456">
        <w:rPr>
          <w:rFonts w:cs="Arial"/>
          <w:color w:val="000000" w:themeColor="text1"/>
        </w:rPr>
        <w:t>We use the above definitions when referring to ‘vulnerable adults’ in this policy and considering the protection of children and young people.</w:t>
      </w:r>
    </w:p>
    <w:p w14:paraId="08F74F7B" w14:textId="77777777" w:rsidR="00C65475" w:rsidRPr="00A437D4" w:rsidRDefault="00C65475" w:rsidP="00C65475">
      <w:pPr>
        <w:contextualSpacing/>
        <w:rPr>
          <w:rFonts w:ascii="Arial" w:hAnsi="Arial" w:cs="Arial"/>
        </w:rPr>
      </w:pPr>
    </w:p>
    <w:p w14:paraId="12B0CD85" w14:textId="7FFECC67" w:rsidR="00C65475" w:rsidRPr="00AA7276" w:rsidRDefault="00C65475" w:rsidP="00111104">
      <w:pPr>
        <w:pStyle w:val="Heading2"/>
        <w:rPr>
          <w:rFonts w:eastAsia="Calibri"/>
          <w:color w:val="B09E80"/>
          <w:lang w:val="en-US"/>
        </w:rPr>
      </w:pPr>
      <w:bookmarkStart w:id="92" w:name="_Toc176458053"/>
      <w:r w:rsidRPr="00AA7276">
        <w:rPr>
          <w:rFonts w:eastAsia="Calibri"/>
          <w:color w:val="B09E80"/>
          <w:lang w:val="en-US"/>
        </w:rPr>
        <w:t>Recording and Record Keeping</w:t>
      </w:r>
      <w:bookmarkEnd w:id="92"/>
    </w:p>
    <w:p w14:paraId="23C924C2" w14:textId="77777777" w:rsidR="00C65475" w:rsidRPr="004B01B9" w:rsidRDefault="00C65475" w:rsidP="00C65475">
      <w:pPr>
        <w:ind w:right="-46"/>
        <w:contextualSpacing/>
        <w:rPr>
          <w:rFonts w:eastAsia="Calibri" w:cs="Arial"/>
          <w:bCs/>
          <w:lang w:val="en-US"/>
        </w:rPr>
      </w:pPr>
    </w:p>
    <w:p w14:paraId="06BD5E5F" w14:textId="77777777" w:rsidR="00111104" w:rsidRPr="004B01B9" w:rsidRDefault="00C65475" w:rsidP="008E1C7C">
      <w:pPr>
        <w:pStyle w:val="ListParagraph"/>
        <w:numPr>
          <w:ilvl w:val="0"/>
          <w:numId w:val="10"/>
        </w:numPr>
        <w:ind w:right="-46"/>
        <w:rPr>
          <w:rFonts w:eastAsia="Times New Roman" w:cs="Arial"/>
          <w:lang w:eastAsia="en-GB"/>
        </w:rPr>
      </w:pPr>
      <w:r w:rsidRPr="004B01B9">
        <w:rPr>
          <w:rFonts w:eastAsia="Times New Roman" w:cs="Arial"/>
          <w:lang w:eastAsia="en-GB"/>
        </w:rPr>
        <w:t xml:space="preserve">A </w:t>
      </w:r>
      <w:r w:rsidRPr="004B01B9">
        <w:rPr>
          <w:rFonts w:eastAsia="Times New Roman" w:cs="Arial"/>
          <w:color w:val="000000"/>
          <w:lang w:eastAsia="en-GB"/>
        </w:rPr>
        <w:t xml:space="preserve">written record </w:t>
      </w:r>
      <w:r w:rsidRPr="004B01B9">
        <w:rPr>
          <w:rFonts w:eastAsia="Times New Roman" w:cs="Arial"/>
          <w:b/>
          <w:bCs/>
          <w:color w:val="000000"/>
          <w:u w:val="single"/>
          <w:lang w:eastAsia="en-GB"/>
        </w:rPr>
        <w:t>must</w:t>
      </w:r>
      <w:r w:rsidRPr="004B01B9">
        <w:rPr>
          <w:rFonts w:eastAsia="Times New Roman" w:cs="Arial"/>
          <w:color w:val="000000"/>
          <w:lang w:eastAsia="en-GB"/>
        </w:rPr>
        <w:t xml:space="preserve"> be kept about any concern regarding a child, young person, or vulnerable adult where safeguarding concerns are observed or suspected</w:t>
      </w:r>
      <w:r w:rsidRPr="004B01B9">
        <w:rPr>
          <w:rFonts w:eastAsia="Times New Roman" w:cs="Arial"/>
          <w:color w:val="ED7D31"/>
          <w:lang w:eastAsia="en-GB"/>
        </w:rPr>
        <w:t>.</w:t>
      </w:r>
      <w:r w:rsidRPr="004B01B9">
        <w:rPr>
          <w:rFonts w:eastAsia="Times New Roman" w:cs="Arial"/>
          <w:lang w:eastAsia="en-GB"/>
        </w:rPr>
        <w:t xml:space="preserve"> This </w:t>
      </w:r>
      <w:r w:rsidRPr="004B01B9">
        <w:rPr>
          <w:rFonts w:eastAsia="Times New Roman" w:cs="Arial"/>
          <w:b/>
          <w:bCs/>
          <w:u w:val="single"/>
          <w:lang w:eastAsia="en-GB"/>
        </w:rPr>
        <w:t>must</w:t>
      </w:r>
      <w:r w:rsidRPr="004B01B9">
        <w:rPr>
          <w:rFonts w:eastAsia="Times New Roman" w:cs="Arial"/>
          <w:lang w:eastAsia="en-GB"/>
        </w:rPr>
        <w:t xml:space="preserve"> include details of the person involved, the nature of the concern and the actions taken, decision made and why they were made. Any such records are kept </w:t>
      </w:r>
      <w:r w:rsidRPr="004B01B9">
        <w:rPr>
          <w:rFonts w:eastAsia="Times New Roman" w:cs="Arial"/>
          <w:b/>
          <w:bCs/>
          <w:u w:val="single"/>
          <w:lang w:eastAsia="en-GB"/>
        </w:rPr>
        <w:t>in addition</w:t>
      </w:r>
      <w:r w:rsidRPr="004B01B9">
        <w:rPr>
          <w:rFonts w:eastAsia="Times New Roman" w:cs="Arial"/>
          <w:lang w:eastAsia="en-GB"/>
        </w:rPr>
        <w:t xml:space="preserve"> to standard session notes. </w:t>
      </w:r>
    </w:p>
    <w:p w14:paraId="2D486B11" w14:textId="77777777" w:rsidR="00111104" w:rsidRPr="004B01B9" w:rsidRDefault="00111104" w:rsidP="00111104">
      <w:pPr>
        <w:pStyle w:val="ListParagraph"/>
        <w:ind w:right="-46"/>
        <w:rPr>
          <w:rFonts w:eastAsia="Times New Roman" w:cs="Arial"/>
          <w:lang w:eastAsia="en-GB"/>
        </w:rPr>
      </w:pPr>
    </w:p>
    <w:p w14:paraId="760004AE" w14:textId="1F521AE0" w:rsidR="00C65475" w:rsidRPr="004B01B9" w:rsidRDefault="00C65475" w:rsidP="008E1C7C">
      <w:pPr>
        <w:pStyle w:val="ListParagraph"/>
        <w:numPr>
          <w:ilvl w:val="0"/>
          <w:numId w:val="10"/>
        </w:numPr>
        <w:ind w:right="-46"/>
        <w:rPr>
          <w:rFonts w:eastAsia="Times New Roman" w:cs="Arial"/>
          <w:lang w:eastAsia="en-GB"/>
        </w:rPr>
      </w:pPr>
      <w:r w:rsidRPr="004B01B9">
        <w:rPr>
          <w:rFonts w:eastAsia="Times New Roman" w:cs="Arial"/>
          <w:lang w:eastAsia="en-GB"/>
        </w:rPr>
        <w:t xml:space="preserve">All records </w:t>
      </w:r>
      <w:r w:rsidRPr="004B01B9">
        <w:rPr>
          <w:rFonts w:eastAsia="Times New Roman" w:cs="Arial"/>
          <w:b/>
          <w:bCs/>
          <w:lang w:eastAsia="en-GB"/>
        </w:rPr>
        <w:t>will</w:t>
      </w:r>
      <w:r w:rsidRPr="004B01B9">
        <w:rPr>
          <w:rFonts w:eastAsia="Times New Roman" w:cs="Arial"/>
          <w:lang w:eastAsia="en-GB"/>
        </w:rPr>
        <w:t xml:space="preserve"> be signed and dated. All records </w:t>
      </w:r>
      <w:r w:rsidRPr="004B01B9">
        <w:rPr>
          <w:rFonts w:eastAsia="Times New Roman" w:cs="Arial"/>
          <w:b/>
          <w:bCs/>
          <w:lang w:eastAsia="en-GB"/>
        </w:rPr>
        <w:t xml:space="preserve">will </w:t>
      </w:r>
      <w:r w:rsidRPr="004B01B9">
        <w:rPr>
          <w:rFonts w:eastAsia="Times New Roman" w:cs="Arial"/>
          <w:lang w:eastAsia="en-GB"/>
        </w:rPr>
        <w:t xml:space="preserve">be </w:t>
      </w:r>
      <w:hyperlink w:anchor="_Appendix_G:_General" w:history="1">
        <w:r w:rsidRPr="0001136D">
          <w:rPr>
            <w:rStyle w:val="Hyperlink"/>
            <w:rFonts w:eastAsia="Times New Roman" w:cs="Arial"/>
            <w:lang w:eastAsia="en-GB"/>
          </w:rPr>
          <w:t>securely and confidentially stored</w:t>
        </w:r>
      </w:hyperlink>
      <w:r w:rsidRPr="004B01B9">
        <w:rPr>
          <w:rFonts w:eastAsia="Times New Roman" w:cs="Arial"/>
          <w:lang w:eastAsia="en-GB"/>
        </w:rPr>
        <w:t xml:space="preserve"> in line with General Data Protection Regulations (GDPR).</w:t>
      </w:r>
    </w:p>
    <w:p w14:paraId="68DE6D6D" w14:textId="77777777" w:rsidR="00C65475" w:rsidRPr="00A437D4" w:rsidRDefault="00C65475" w:rsidP="00C65475">
      <w:pPr>
        <w:rPr>
          <w:rFonts w:ascii="Arial" w:hAnsi="Arial" w:cs="Arial"/>
        </w:rPr>
      </w:pPr>
    </w:p>
    <w:p w14:paraId="3818CAD6" w14:textId="77777777" w:rsidR="00C65475" w:rsidRPr="00AA7276" w:rsidRDefault="00C65475" w:rsidP="00D92413">
      <w:pPr>
        <w:pStyle w:val="Heading2"/>
        <w:rPr>
          <w:color w:val="B09E80"/>
        </w:rPr>
      </w:pPr>
      <w:bookmarkStart w:id="93" w:name="_Toc176458054"/>
      <w:r w:rsidRPr="00AA7276">
        <w:rPr>
          <w:color w:val="B09E80"/>
        </w:rPr>
        <w:t>Confidentiality and Information Sharing</w:t>
      </w:r>
      <w:bookmarkEnd w:id="93"/>
    </w:p>
    <w:p w14:paraId="2A2A3E39" w14:textId="77777777" w:rsidR="00C65475" w:rsidRPr="004B01B9" w:rsidRDefault="00C65475" w:rsidP="00C65475">
      <w:pPr>
        <w:autoSpaceDE w:val="0"/>
        <w:autoSpaceDN w:val="0"/>
        <w:adjustRightInd w:val="0"/>
        <w:rPr>
          <w:rFonts w:cs="Arial"/>
          <w:b/>
          <w:bCs/>
        </w:rPr>
      </w:pPr>
    </w:p>
    <w:p w14:paraId="31A1D950" w14:textId="77777777" w:rsidR="00C65475" w:rsidRPr="004B01B9" w:rsidRDefault="00C65475" w:rsidP="008E1C7C">
      <w:pPr>
        <w:pStyle w:val="ListParagraph"/>
        <w:numPr>
          <w:ilvl w:val="0"/>
          <w:numId w:val="23"/>
        </w:numPr>
        <w:ind w:right="-46"/>
        <w:rPr>
          <w:rFonts w:eastAsia="Calibri" w:cs="Arial"/>
        </w:rPr>
      </w:pPr>
      <w:bookmarkStart w:id="94" w:name="Recording"/>
      <w:bookmarkEnd w:id="94"/>
      <w:r w:rsidRPr="004B01B9">
        <w:rPr>
          <w:rFonts w:eastAsia="Calibri" w:cs="Arial"/>
        </w:rPr>
        <w:t>Palmer and Palmer Psychology Ltd</w:t>
      </w:r>
      <w:r w:rsidRPr="004B01B9">
        <w:rPr>
          <w:rFonts w:eastAsia="Calibri" w:cs="Arial"/>
          <w:color w:val="FF0000"/>
        </w:rPr>
        <w:t xml:space="preserve"> </w:t>
      </w:r>
      <w:r w:rsidRPr="004B01B9">
        <w:rPr>
          <w:rFonts w:eastAsia="Calibri" w:cs="Arial"/>
        </w:rPr>
        <w:t xml:space="preserve">expects all employees, volunteers, and trustees to maintain confidentiality. Information will only be shared in line with the </w:t>
      </w:r>
      <w:hyperlink r:id="rId57" w:history="1">
        <w:r w:rsidRPr="004B01B9">
          <w:rPr>
            <w:rStyle w:val="Hyperlink"/>
            <w:rFonts w:eastAsia="Calibri" w:cs="Arial"/>
          </w:rPr>
          <w:t>General Data Protection Regulations (GDPR) and Data Protection</w:t>
        </w:r>
      </w:hyperlink>
      <w:r w:rsidRPr="004B01B9">
        <w:rPr>
          <w:rFonts w:eastAsia="Calibri" w:cs="Arial"/>
        </w:rPr>
        <w:t xml:space="preserve"> (see separate policies on how we manage your data).</w:t>
      </w:r>
    </w:p>
    <w:p w14:paraId="291AAC47" w14:textId="77777777" w:rsidR="00C65475" w:rsidRPr="004B01B9" w:rsidRDefault="00C65475" w:rsidP="00C65475">
      <w:pPr>
        <w:ind w:right="-46"/>
        <w:contextualSpacing/>
        <w:rPr>
          <w:rFonts w:eastAsia="Calibri" w:cs="Arial"/>
          <w:color w:val="000000"/>
        </w:rPr>
      </w:pPr>
    </w:p>
    <w:p w14:paraId="7F4FEDF1" w14:textId="77777777" w:rsidR="00C65475" w:rsidRPr="004B01B9" w:rsidRDefault="00C65475" w:rsidP="008E1C7C">
      <w:pPr>
        <w:pStyle w:val="ListParagraph"/>
        <w:numPr>
          <w:ilvl w:val="0"/>
          <w:numId w:val="23"/>
        </w:numPr>
        <w:ind w:right="-46"/>
        <w:rPr>
          <w:rFonts w:eastAsia="Calibri" w:cs="Arial"/>
        </w:rPr>
      </w:pPr>
      <w:r w:rsidRPr="004B01B9">
        <w:rPr>
          <w:rFonts w:eastAsia="Calibri" w:cs="Arial"/>
        </w:rPr>
        <w:t xml:space="preserve">However, information </w:t>
      </w:r>
      <w:r w:rsidRPr="004B01B9">
        <w:rPr>
          <w:rFonts w:eastAsia="Calibri" w:cs="Arial"/>
          <w:b/>
          <w:bCs/>
          <w:u w:val="single"/>
        </w:rPr>
        <w:t>must</w:t>
      </w:r>
      <w:r w:rsidRPr="004B01B9">
        <w:rPr>
          <w:rFonts w:eastAsia="Calibri" w:cs="Arial"/>
        </w:rPr>
        <w:t xml:space="preserve"> be shared with the relevant authority if a child, young person, or vulnerable adult is deemed to be at risk of harm. Where this person is in </w:t>
      </w:r>
      <w:r w:rsidRPr="004B01B9">
        <w:rPr>
          <w:rFonts w:eastAsia="Calibri" w:cs="Arial"/>
          <w:b/>
          <w:bCs/>
        </w:rPr>
        <w:t>immediate danger</w:t>
      </w:r>
      <w:r w:rsidRPr="004B01B9">
        <w:rPr>
          <w:rFonts w:eastAsia="Calibri" w:cs="Arial"/>
        </w:rPr>
        <w:t xml:space="preserve">, or </w:t>
      </w:r>
      <w:r w:rsidRPr="004B01B9">
        <w:rPr>
          <w:rFonts w:eastAsia="Calibri" w:cs="Arial"/>
          <w:b/>
          <w:bCs/>
        </w:rPr>
        <w:t>a crime has been committed</w:t>
      </w:r>
      <w:r w:rsidRPr="004B01B9">
        <w:rPr>
          <w:rFonts w:eastAsia="Calibri" w:cs="Arial"/>
        </w:rPr>
        <w:t>, we are required to report the matter to the police.</w:t>
      </w:r>
    </w:p>
    <w:p w14:paraId="386821B3" w14:textId="77777777" w:rsidR="00C65475" w:rsidRPr="004B01B9" w:rsidRDefault="00C65475" w:rsidP="00C65475">
      <w:pPr>
        <w:ind w:right="-46"/>
        <w:contextualSpacing/>
        <w:rPr>
          <w:rFonts w:eastAsia="Calibri" w:cs="Arial"/>
        </w:rPr>
      </w:pPr>
    </w:p>
    <w:p w14:paraId="0DE1A047" w14:textId="77777777" w:rsidR="00C65475" w:rsidRPr="004B01B9" w:rsidRDefault="00C65475" w:rsidP="008E1C7C">
      <w:pPr>
        <w:pStyle w:val="ListParagraph"/>
        <w:numPr>
          <w:ilvl w:val="0"/>
          <w:numId w:val="23"/>
        </w:numPr>
        <w:ind w:right="-46"/>
        <w:rPr>
          <w:rFonts w:eastAsia="Calibri" w:cs="Arial"/>
        </w:rPr>
      </w:pPr>
      <w:r w:rsidRPr="004B01B9">
        <w:rPr>
          <w:rFonts w:eastAsia="Calibri" w:cs="Arial"/>
        </w:rPr>
        <w:t>In broad terms, information sharing may take place where:</w:t>
      </w:r>
    </w:p>
    <w:p w14:paraId="23CE8BE0" w14:textId="77777777" w:rsidR="00C65475" w:rsidRPr="004B01B9" w:rsidRDefault="00C65475" w:rsidP="00C65475">
      <w:pPr>
        <w:ind w:right="-46"/>
        <w:contextualSpacing/>
        <w:rPr>
          <w:rFonts w:eastAsia="Calibri" w:cs="Arial"/>
        </w:rPr>
      </w:pPr>
    </w:p>
    <w:p w14:paraId="45D8E02C" w14:textId="77777777" w:rsidR="00C65475" w:rsidRPr="004B01B9" w:rsidRDefault="00C65475" w:rsidP="008E1C7C">
      <w:pPr>
        <w:pStyle w:val="ListParagraph"/>
        <w:numPr>
          <w:ilvl w:val="0"/>
          <w:numId w:val="24"/>
        </w:numPr>
        <w:ind w:left="1506"/>
        <w:rPr>
          <w:rFonts w:cs="Arial"/>
        </w:rPr>
      </w:pPr>
      <w:r w:rsidRPr="004B01B9">
        <w:rPr>
          <w:rFonts w:cs="Arial"/>
        </w:rPr>
        <w:t>You tell us something that puts you or someone else at risk of harm.</w:t>
      </w:r>
    </w:p>
    <w:p w14:paraId="2C1CE2FC" w14:textId="77777777" w:rsidR="00C65475" w:rsidRPr="004B01B9" w:rsidRDefault="00C65475" w:rsidP="00013DA0">
      <w:pPr>
        <w:pStyle w:val="ListParagraph"/>
        <w:ind w:left="2094"/>
        <w:rPr>
          <w:rFonts w:cs="Arial"/>
        </w:rPr>
      </w:pPr>
    </w:p>
    <w:p w14:paraId="6B3C9FB5" w14:textId="77777777" w:rsidR="00C65475" w:rsidRPr="004B01B9" w:rsidRDefault="00C65475" w:rsidP="008E1C7C">
      <w:pPr>
        <w:pStyle w:val="ListParagraph"/>
        <w:numPr>
          <w:ilvl w:val="1"/>
          <w:numId w:val="24"/>
        </w:numPr>
        <w:ind w:left="1506"/>
        <w:rPr>
          <w:rFonts w:cs="Arial"/>
        </w:rPr>
      </w:pPr>
      <w:r w:rsidRPr="004B01B9">
        <w:rPr>
          <w:rFonts w:cs="Arial"/>
        </w:rPr>
        <w:t>We become aware, from a third party, that you or others may be at risk of harm.</w:t>
      </w:r>
    </w:p>
    <w:p w14:paraId="0FC7CB82" w14:textId="77777777" w:rsidR="00C65475" w:rsidRPr="004B01B9" w:rsidRDefault="00C65475" w:rsidP="00013DA0">
      <w:pPr>
        <w:pStyle w:val="ListParagraph"/>
        <w:ind w:left="360"/>
        <w:rPr>
          <w:rFonts w:cs="Arial"/>
        </w:rPr>
      </w:pPr>
    </w:p>
    <w:p w14:paraId="7ED6EB4D" w14:textId="77777777" w:rsidR="00C65475" w:rsidRPr="004B01B9" w:rsidRDefault="00C65475" w:rsidP="008E1C7C">
      <w:pPr>
        <w:pStyle w:val="ListParagraph"/>
        <w:numPr>
          <w:ilvl w:val="1"/>
          <w:numId w:val="24"/>
        </w:numPr>
        <w:ind w:left="1506"/>
        <w:rPr>
          <w:rFonts w:cs="Arial"/>
        </w:rPr>
      </w:pPr>
      <w:r w:rsidRPr="004B01B9">
        <w:rPr>
          <w:rFonts w:cs="Arial"/>
        </w:rPr>
        <w:lastRenderedPageBreak/>
        <w:t>An accumulation of information indicates you or others may be at risk of harm.</w:t>
      </w:r>
    </w:p>
    <w:p w14:paraId="160DE834" w14:textId="77777777" w:rsidR="00C65475" w:rsidRPr="004B01B9" w:rsidRDefault="00C65475" w:rsidP="00013DA0">
      <w:pPr>
        <w:rPr>
          <w:rFonts w:cs="Arial"/>
        </w:rPr>
      </w:pPr>
    </w:p>
    <w:p w14:paraId="2E91D6DA" w14:textId="77777777" w:rsidR="00C65475" w:rsidRPr="004B01B9" w:rsidRDefault="00C65475" w:rsidP="008E1C7C">
      <w:pPr>
        <w:pStyle w:val="ListParagraph"/>
        <w:numPr>
          <w:ilvl w:val="1"/>
          <w:numId w:val="24"/>
        </w:numPr>
        <w:ind w:left="1506"/>
        <w:rPr>
          <w:rFonts w:cs="Arial"/>
        </w:rPr>
      </w:pPr>
      <w:r w:rsidRPr="004B01B9">
        <w:rPr>
          <w:rFonts w:cs="Arial"/>
        </w:rPr>
        <w:t>We are otherwise directed to release our records by appropriately appointed authorities (e.g., by Court Order, the Police, or similar).</w:t>
      </w:r>
    </w:p>
    <w:p w14:paraId="2BEC395F" w14:textId="77777777" w:rsidR="00C65475" w:rsidRDefault="00C65475" w:rsidP="00C65475">
      <w:pPr>
        <w:rPr>
          <w:rFonts w:ascii="Arial" w:eastAsia="Calibri" w:hAnsi="Arial" w:cs="Arial"/>
        </w:rPr>
      </w:pPr>
    </w:p>
    <w:p w14:paraId="65E6E967" w14:textId="27A6A16D" w:rsidR="00C65475" w:rsidRPr="00AA7276" w:rsidRDefault="00C65475" w:rsidP="00AD5ABF">
      <w:pPr>
        <w:pStyle w:val="Heading2"/>
        <w:rPr>
          <w:color w:val="B09E80"/>
        </w:rPr>
      </w:pPr>
      <w:bookmarkStart w:id="95" w:name="_Toc176458055"/>
      <w:r w:rsidRPr="00AA7276">
        <w:rPr>
          <w:color w:val="B09E80"/>
        </w:rPr>
        <w:t>Training and Awareness</w:t>
      </w:r>
      <w:bookmarkEnd w:id="95"/>
    </w:p>
    <w:p w14:paraId="66951046" w14:textId="77777777" w:rsidR="00C65475" w:rsidRPr="00A437D4" w:rsidRDefault="00C65475" w:rsidP="00C65475">
      <w:pPr>
        <w:autoSpaceDE w:val="0"/>
        <w:autoSpaceDN w:val="0"/>
        <w:adjustRightInd w:val="0"/>
        <w:rPr>
          <w:rFonts w:ascii="Arial" w:hAnsi="Arial" w:cs="Arial"/>
          <w:b/>
          <w:bCs/>
          <w:color w:val="000000"/>
        </w:rPr>
      </w:pPr>
    </w:p>
    <w:p w14:paraId="7F9E30EE" w14:textId="77777777" w:rsidR="00C65475" w:rsidRPr="004B01B9" w:rsidRDefault="00C65475" w:rsidP="008E1C7C">
      <w:pPr>
        <w:pStyle w:val="ListParagraph"/>
        <w:numPr>
          <w:ilvl w:val="0"/>
          <w:numId w:val="25"/>
        </w:numPr>
        <w:ind w:right="-46"/>
        <w:rPr>
          <w:rFonts w:eastAsia="Times New Roman" w:cs="Arial"/>
          <w:lang w:eastAsia="en-GB"/>
        </w:rPr>
      </w:pPr>
      <w:r w:rsidRPr="004B01B9">
        <w:rPr>
          <w:rFonts w:eastAsia="Times New Roman" w:cs="Arial"/>
          <w:bCs/>
          <w:iCs/>
          <w:lang w:eastAsia="en-GB"/>
        </w:rPr>
        <w:t xml:space="preserve">Palmer and Palmer Psychology Ltd </w:t>
      </w:r>
      <w:r w:rsidRPr="004B01B9">
        <w:rPr>
          <w:rFonts w:eastAsia="Times New Roman" w:cs="Arial"/>
          <w:lang w:eastAsia="en-GB"/>
        </w:rPr>
        <w:t>will ensure an appropriate level of safeguarding training is available to its Trustees, Employees, Volunteers, and any relevant persons linked to the organisation who requires it (e.g., contractors).</w:t>
      </w:r>
    </w:p>
    <w:p w14:paraId="72C8230D" w14:textId="77777777" w:rsidR="00C65475" w:rsidRPr="004B01B9" w:rsidRDefault="00C65475" w:rsidP="00C65475">
      <w:pPr>
        <w:ind w:right="-46"/>
        <w:rPr>
          <w:rFonts w:eastAsia="Times New Roman" w:cs="Arial"/>
          <w:color w:val="FF0000"/>
          <w:lang w:eastAsia="en-GB"/>
        </w:rPr>
      </w:pPr>
    </w:p>
    <w:p w14:paraId="02F5AF06" w14:textId="77777777" w:rsidR="00C65475" w:rsidRPr="004B01B9" w:rsidRDefault="00C65475" w:rsidP="008E1C7C">
      <w:pPr>
        <w:pStyle w:val="ListParagraph"/>
        <w:numPr>
          <w:ilvl w:val="0"/>
          <w:numId w:val="25"/>
        </w:numPr>
        <w:ind w:right="-46"/>
        <w:rPr>
          <w:rFonts w:eastAsia="Times New Roman" w:cs="Arial"/>
          <w:lang w:eastAsia="en-GB"/>
        </w:rPr>
      </w:pPr>
      <w:r w:rsidRPr="004B01B9">
        <w:rPr>
          <w:rFonts w:eastAsia="Times New Roman" w:cs="Arial"/>
          <w:lang w:eastAsia="en-GB"/>
        </w:rPr>
        <w:t xml:space="preserve">For all employees who are working or volunteering with children or vulnerable adults, this requires them as a minimum to have awareness training that enables them to: </w:t>
      </w:r>
    </w:p>
    <w:p w14:paraId="2648320D" w14:textId="77777777" w:rsidR="00C65475" w:rsidRPr="004B01B9" w:rsidRDefault="00C65475" w:rsidP="00C65475">
      <w:pPr>
        <w:ind w:right="-46"/>
        <w:rPr>
          <w:rFonts w:eastAsia="Times New Roman" w:cs="Arial"/>
          <w:lang w:eastAsia="en-GB"/>
        </w:rPr>
      </w:pPr>
    </w:p>
    <w:p w14:paraId="3AB4F165" w14:textId="77777777" w:rsidR="00C65475" w:rsidRPr="004B01B9" w:rsidRDefault="00C65475" w:rsidP="008E1C7C">
      <w:pPr>
        <w:pStyle w:val="ListParagraph"/>
        <w:numPr>
          <w:ilvl w:val="1"/>
          <w:numId w:val="10"/>
        </w:numPr>
        <w:autoSpaceDE w:val="0"/>
        <w:autoSpaceDN w:val="0"/>
        <w:adjustRightInd w:val="0"/>
        <w:ind w:left="1506" w:right="-46"/>
        <w:rPr>
          <w:rFonts w:eastAsia="Calibri" w:cs="Arial"/>
          <w:lang w:val="en-US"/>
        </w:rPr>
      </w:pPr>
      <w:r w:rsidRPr="004B01B9">
        <w:rPr>
          <w:rFonts w:eastAsia="Calibri" w:cs="Arial"/>
          <w:lang w:val="en-US"/>
        </w:rPr>
        <w:t>Understand what safeguarding is and their role in safeguarding children, young people, and adults.</w:t>
      </w:r>
    </w:p>
    <w:p w14:paraId="4A9D83E9" w14:textId="77777777" w:rsidR="00C65475" w:rsidRPr="004B01B9" w:rsidRDefault="00C65475" w:rsidP="00013DA0">
      <w:pPr>
        <w:pStyle w:val="ListParagraph"/>
        <w:autoSpaceDE w:val="0"/>
        <w:autoSpaceDN w:val="0"/>
        <w:adjustRightInd w:val="0"/>
        <w:ind w:left="1800" w:right="-46"/>
        <w:rPr>
          <w:rFonts w:eastAsia="Calibri" w:cs="Arial"/>
          <w:lang w:val="en-US"/>
        </w:rPr>
      </w:pPr>
    </w:p>
    <w:p w14:paraId="17DA61C8" w14:textId="77777777" w:rsidR="00C65475" w:rsidRPr="004B01B9" w:rsidRDefault="00C65475" w:rsidP="008E1C7C">
      <w:pPr>
        <w:pStyle w:val="ListParagraph"/>
        <w:numPr>
          <w:ilvl w:val="1"/>
          <w:numId w:val="10"/>
        </w:numPr>
        <w:autoSpaceDE w:val="0"/>
        <w:autoSpaceDN w:val="0"/>
        <w:adjustRightInd w:val="0"/>
        <w:ind w:left="1506" w:right="-46"/>
        <w:rPr>
          <w:rFonts w:eastAsia="Calibri" w:cs="Arial"/>
          <w:lang w:val="en-US"/>
        </w:rPr>
      </w:pPr>
      <w:r w:rsidRPr="004B01B9">
        <w:rPr>
          <w:rFonts w:eastAsia="Calibri" w:cs="Arial"/>
          <w:lang w:val="en-US"/>
        </w:rPr>
        <w:t>Recognise a child, young person, and adult’s potentially need of safeguarding and act.</w:t>
      </w:r>
    </w:p>
    <w:p w14:paraId="2FE5EADB" w14:textId="77777777" w:rsidR="00C65475" w:rsidRPr="004B01B9" w:rsidRDefault="00C65475" w:rsidP="00013DA0">
      <w:pPr>
        <w:autoSpaceDE w:val="0"/>
        <w:autoSpaceDN w:val="0"/>
        <w:adjustRightInd w:val="0"/>
        <w:ind w:left="360" w:right="-46"/>
        <w:rPr>
          <w:rFonts w:eastAsia="Calibri" w:cs="Arial"/>
          <w:lang w:val="en-US"/>
        </w:rPr>
      </w:pPr>
    </w:p>
    <w:p w14:paraId="226FAC0D" w14:textId="77777777" w:rsidR="00C65475" w:rsidRPr="004B01B9" w:rsidRDefault="00C65475" w:rsidP="008E1C7C">
      <w:pPr>
        <w:pStyle w:val="ListParagraph"/>
        <w:numPr>
          <w:ilvl w:val="1"/>
          <w:numId w:val="10"/>
        </w:numPr>
        <w:autoSpaceDE w:val="0"/>
        <w:autoSpaceDN w:val="0"/>
        <w:adjustRightInd w:val="0"/>
        <w:ind w:left="1506" w:right="-46"/>
        <w:rPr>
          <w:rFonts w:eastAsia="Calibri" w:cs="Arial"/>
          <w:lang w:val="en-US"/>
        </w:rPr>
      </w:pPr>
      <w:r w:rsidRPr="004B01B9">
        <w:rPr>
          <w:rFonts w:eastAsia="Calibri" w:cs="Arial"/>
          <w:lang w:val="en-US"/>
        </w:rPr>
        <w:t>Understand how to report a safeguarding concern.</w:t>
      </w:r>
    </w:p>
    <w:p w14:paraId="3128360E" w14:textId="77777777" w:rsidR="00C65475" w:rsidRPr="004B01B9" w:rsidRDefault="00C65475" w:rsidP="00013DA0">
      <w:pPr>
        <w:autoSpaceDE w:val="0"/>
        <w:autoSpaceDN w:val="0"/>
        <w:adjustRightInd w:val="0"/>
        <w:ind w:left="360" w:right="-46"/>
        <w:rPr>
          <w:rFonts w:eastAsia="Calibri" w:cs="Arial"/>
          <w:lang w:val="en-US"/>
        </w:rPr>
      </w:pPr>
    </w:p>
    <w:p w14:paraId="6EAE8DED" w14:textId="77777777" w:rsidR="00C65475" w:rsidRPr="004B01B9" w:rsidRDefault="00C65475" w:rsidP="008E1C7C">
      <w:pPr>
        <w:pStyle w:val="ListParagraph"/>
        <w:numPr>
          <w:ilvl w:val="1"/>
          <w:numId w:val="10"/>
        </w:numPr>
        <w:autoSpaceDE w:val="0"/>
        <w:autoSpaceDN w:val="0"/>
        <w:adjustRightInd w:val="0"/>
        <w:ind w:left="1506" w:right="-46"/>
        <w:rPr>
          <w:rFonts w:eastAsia="Calibri" w:cs="Arial"/>
          <w:lang w:val="en-US"/>
        </w:rPr>
      </w:pPr>
      <w:r w:rsidRPr="004B01B9">
        <w:rPr>
          <w:rFonts w:eastAsia="Calibri" w:cs="Arial"/>
          <w:lang w:val="en-US"/>
        </w:rPr>
        <w:t>Understand dignity and respect when working with children, young people, and vulnerable adults.</w:t>
      </w:r>
    </w:p>
    <w:p w14:paraId="3987AAF1" w14:textId="77777777" w:rsidR="00C65475" w:rsidRPr="004B01B9" w:rsidRDefault="00C65475" w:rsidP="00013DA0">
      <w:pPr>
        <w:autoSpaceDE w:val="0"/>
        <w:autoSpaceDN w:val="0"/>
        <w:adjustRightInd w:val="0"/>
        <w:ind w:left="360" w:right="-46"/>
        <w:rPr>
          <w:rFonts w:eastAsia="Calibri" w:cs="Arial"/>
          <w:lang w:val="en-US"/>
        </w:rPr>
      </w:pPr>
    </w:p>
    <w:p w14:paraId="24B5C47B" w14:textId="77777777" w:rsidR="00C65475" w:rsidRPr="004B01B9" w:rsidRDefault="00C65475" w:rsidP="008E1C7C">
      <w:pPr>
        <w:pStyle w:val="ListParagraph"/>
        <w:numPr>
          <w:ilvl w:val="1"/>
          <w:numId w:val="10"/>
        </w:numPr>
        <w:autoSpaceDE w:val="0"/>
        <w:autoSpaceDN w:val="0"/>
        <w:adjustRightInd w:val="0"/>
        <w:ind w:left="1506" w:right="-46"/>
        <w:rPr>
          <w:rFonts w:eastAsia="Calibri" w:cs="Arial"/>
          <w:lang w:val="en-US"/>
        </w:rPr>
      </w:pPr>
      <w:r w:rsidRPr="004B01B9">
        <w:rPr>
          <w:rFonts w:eastAsia="Calibri" w:cs="Arial"/>
          <w:lang w:val="en-US"/>
        </w:rPr>
        <w:t>Have knowledge of this Safeguarding Policy and our policies which cover data protection.</w:t>
      </w:r>
    </w:p>
    <w:p w14:paraId="58B32835" w14:textId="77777777" w:rsidR="00C65475" w:rsidRPr="00A437D4" w:rsidRDefault="00C65475" w:rsidP="00C65475">
      <w:pPr>
        <w:autoSpaceDE w:val="0"/>
        <w:autoSpaceDN w:val="0"/>
        <w:adjustRightInd w:val="0"/>
        <w:rPr>
          <w:rFonts w:ascii="Arial" w:hAnsi="Arial" w:cs="Arial"/>
          <w:b/>
          <w:bCs/>
        </w:rPr>
      </w:pPr>
    </w:p>
    <w:p w14:paraId="6C1A58A3" w14:textId="7C1E1CE1" w:rsidR="00C65475" w:rsidRPr="00AA7276" w:rsidRDefault="00C65475" w:rsidP="00844A4D">
      <w:pPr>
        <w:pStyle w:val="Heading2"/>
        <w:rPr>
          <w:rFonts w:eastAsia="Times New Roman"/>
          <w:color w:val="B09E80"/>
          <w:lang w:eastAsia="en-GB"/>
        </w:rPr>
      </w:pPr>
      <w:bookmarkStart w:id="96" w:name="Codesconduct"/>
      <w:bookmarkStart w:id="97" w:name="Saferrecruit"/>
      <w:bookmarkStart w:id="98" w:name="_Toc176458056"/>
      <w:bookmarkEnd w:id="96"/>
      <w:bookmarkEnd w:id="97"/>
      <w:r w:rsidRPr="00AA7276">
        <w:rPr>
          <w:rFonts w:eastAsia="Times New Roman"/>
          <w:color w:val="B09E80"/>
          <w:lang w:eastAsia="en-GB"/>
        </w:rPr>
        <w:t>Safe Recruitment &amp; Selection</w:t>
      </w:r>
      <w:bookmarkEnd w:id="98"/>
    </w:p>
    <w:p w14:paraId="49C747D2" w14:textId="77777777" w:rsidR="00C65475" w:rsidRPr="004B01B9" w:rsidRDefault="00C65475" w:rsidP="00C65475">
      <w:pPr>
        <w:autoSpaceDE w:val="0"/>
        <w:autoSpaceDN w:val="0"/>
        <w:adjustRightInd w:val="0"/>
        <w:ind w:right="-46"/>
        <w:rPr>
          <w:rFonts w:eastAsia="Times New Roman" w:cs="Arial"/>
          <w:b/>
          <w:bCs/>
          <w:color w:val="000000"/>
          <w:lang w:eastAsia="en-GB"/>
        </w:rPr>
      </w:pPr>
    </w:p>
    <w:p w14:paraId="7D1B1EA0" w14:textId="77777777" w:rsidR="00C65475" w:rsidRPr="004B01B9" w:rsidRDefault="00C65475" w:rsidP="00C65475">
      <w:pPr>
        <w:autoSpaceDE w:val="0"/>
        <w:autoSpaceDN w:val="0"/>
        <w:adjustRightInd w:val="0"/>
        <w:ind w:right="-46"/>
        <w:rPr>
          <w:rFonts w:cs="Arial"/>
        </w:rPr>
      </w:pPr>
      <w:r w:rsidRPr="004B01B9">
        <w:rPr>
          <w:rFonts w:cs="Arial"/>
        </w:rPr>
        <w:t xml:space="preserve">Palmer and Palmer Psychology Ltd are committed to safe employment and safe recruitment practices, that reduce the risk of harm to children, young people, and vulnerable adults from people unsuitable to work with them or have contact with them. </w:t>
      </w:r>
    </w:p>
    <w:p w14:paraId="1472CA14" w14:textId="77777777" w:rsidR="00C65475" w:rsidRPr="004B01B9" w:rsidRDefault="00C65475" w:rsidP="00C65475">
      <w:pPr>
        <w:autoSpaceDE w:val="0"/>
        <w:autoSpaceDN w:val="0"/>
        <w:adjustRightInd w:val="0"/>
        <w:ind w:right="-46"/>
        <w:rPr>
          <w:rFonts w:cs="Arial"/>
        </w:rPr>
      </w:pPr>
    </w:p>
    <w:p w14:paraId="12BF0EC0" w14:textId="77777777" w:rsidR="00C65475" w:rsidRPr="004B01B9" w:rsidRDefault="00C65475" w:rsidP="00C65475">
      <w:pPr>
        <w:autoSpaceDE w:val="0"/>
        <w:autoSpaceDN w:val="0"/>
        <w:adjustRightInd w:val="0"/>
        <w:ind w:right="-46"/>
        <w:rPr>
          <w:rFonts w:eastAsia="Times New Roman" w:cs="Arial"/>
          <w:b/>
          <w:bCs/>
          <w:color w:val="FF0000"/>
          <w:lang w:eastAsia="en-GB"/>
        </w:rPr>
      </w:pPr>
      <w:r w:rsidRPr="004B01B9">
        <w:rPr>
          <w:rFonts w:cs="Arial"/>
        </w:rPr>
        <w:t xml:space="preserve">All members of our workforce have an Enhanced Disclosure and Barring Service (DBS) Certificate. All members </w:t>
      </w:r>
      <w:r w:rsidRPr="004B01B9">
        <w:rPr>
          <w:rFonts w:cs="Arial"/>
          <w:b/>
          <w:bCs/>
          <w:u w:val="single"/>
        </w:rPr>
        <w:t>must</w:t>
      </w:r>
      <w:r w:rsidRPr="004B01B9">
        <w:rPr>
          <w:rFonts w:cs="Arial"/>
        </w:rPr>
        <w:t xml:space="preserve"> use the DBS update service which allows relevant parties to check the person’s DBS status.</w:t>
      </w:r>
    </w:p>
    <w:p w14:paraId="59ED04CD" w14:textId="77777777" w:rsidR="00C65475" w:rsidRDefault="00C65475" w:rsidP="00C65475">
      <w:pPr>
        <w:autoSpaceDE w:val="0"/>
        <w:autoSpaceDN w:val="0"/>
        <w:adjustRightInd w:val="0"/>
        <w:rPr>
          <w:rFonts w:ascii="Arial" w:eastAsia="Times New Roman" w:hAnsi="Arial" w:cs="Arial"/>
          <w:b/>
          <w:bCs/>
          <w:color w:val="FF0000"/>
          <w:lang w:eastAsia="en-GB"/>
        </w:rPr>
      </w:pPr>
    </w:p>
    <w:p w14:paraId="3E8BA421" w14:textId="77777777" w:rsidR="00B76A74" w:rsidRDefault="00B76A74" w:rsidP="00C65475">
      <w:pPr>
        <w:autoSpaceDE w:val="0"/>
        <w:autoSpaceDN w:val="0"/>
        <w:adjustRightInd w:val="0"/>
        <w:rPr>
          <w:rFonts w:ascii="Arial" w:eastAsia="Times New Roman" w:hAnsi="Arial" w:cs="Arial"/>
          <w:b/>
          <w:bCs/>
          <w:color w:val="FF0000"/>
          <w:lang w:eastAsia="en-GB"/>
        </w:rPr>
      </w:pPr>
    </w:p>
    <w:p w14:paraId="220A75E2" w14:textId="77777777" w:rsidR="00B76A74" w:rsidRPr="00A437D4" w:rsidRDefault="00B76A74" w:rsidP="00C65475">
      <w:pPr>
        <w:autoSpaceDE w:val="0"/>
        <w:autoSpaceDN w:val="0"/>
        <w:adjustRightInd w:val="0"/>
        <w:rPr>
          <w:rFonts w:ascii="Arial" w:eastAsia="Times New Roman" w:hAnsi="Arial" w:cs="Arial"/>
          <w:b/>
          <w:bCs/>
          <w:color w:val="FF0000"/>
          <w:lang w:eastAsia="en-GB"/>
        </w:rPr>
      </w:pPr>
    </w:p>
    <w:p w14:paraId="74DE0316" w14:textId="0BC66721" w:rsidR="00C65475" w:rsidRPr="00AA7276" w:rsidRDefault="00C65475" w:rsidP="008F1CA0">
      <w:pPr>
        <w:pStyle w:val="Heading2"/>
        <w:rPr>
          <w:rFonts w:eastAsia="Times New Roman"/>
          <w:color w:val="B09E80"/>
          <w:lang w:eastAsia="en-GB"/>
        </w:rPr>
      </w:pPr>
      <w:bookmarkStart w:id="99" w:name="_Toc176458057"/>
      <w:bookmarkStart w:id="100" w:name="_Hlk33541856"/>
      <w:r w:rsidRPr="00AA7276">
        <w:rPr>
          <w:rFonts w:eastAsia="Times New Roman"/>
          <w:color w:val="B09E80"/>
          <w:lang w:eastAsia="en-GB"/>
        </w:rPr>
        <w:lastRenderedPageBreak/>
        <w:t>Social Media</w:t>
      </w:r>
      <w:bookmarkEnd w:id="99"/>
    </w:p>
    <w:p w14:paraId="0429624D" w14:textId="77777777" w:rsidR="00C65475" w:rsidRPr="00025BA9" w:rsidRDefault="00C65475" w:rsidP="00C65475">
      <w:pPr>
        <w:contextualSpacing/>
        <w:rPr>
          <w:rFonts w:eastAsia="Times New Roman" w:cs="Arial"/>
          <w:lang w:eastAsia="en-GB"/>
        </w:rPr>
      </w:pPr>
    </w:p>
    <w:p w14:paraId="79934250" w14:textId="2B27BAB6" w:rsidR="00C65475" w:rsidRPr="00025BA9" w:rsidRDefault="00C65475" w:rsidP="00C65475">
      <w:pPr>
        <w:contextualSpacing/>
        <w:rPr>
          <w:rFonts w:eastAsia="Times New Roman" w:cs="Arial"/>
          <w:lang w:eastAsia="en-GB"/>
        </w:rPr>
      </w:pPr>
      <w:r w:rsidRPr="00025BA9">
        <w:rPr>
          <w:rFonts w:eastAsia="Times New Roman" w:cs="Arial"/>
          <w:lang w:eastAsia="en-GB"/>
        </w:rPr>
        <w:t>Palmer and Palmer Psychology Ltd may, from time to time, use social media now or in the future. However, all members are expected to follow the British Psychological Societies guidance on social media use. This can be found here:</w:t>
      </w:r>
    </w:p>
    <w:p w14:paraId="2163E309" w14:textId="77777777" w:rsidR="00C65475" w:rsidRPr="00025BA9" w:rsidRDefault="00C65475" w:rsidP="00C65475">
      <w:pPr>
        <w:contextualSpacing/>
        <w:rPr>
          <w:rFonts w:eastAsia="Times New Roman" w:cs="Arial"/>
          <w:lang w:eastAsia="en-GB"/>
        </w:rPr>
      </w:pPr>
    </w:p>
    <w:p w14:paraId="1009A05F" w14:textId="77777777" w:rsidR="00C65475" w:rsidRPr="00025BA9" w:rsidRDefault="00000000" w:rsidP="00C65475">
      <w:pPr>
        <w:ind w:left="720"/>
        <w:contextualSpacing/>
        <w:rPr>
          <w:rFonts w:eastAsia="Times New Roman" w:cs="Arial"/>
          <w:lang w:eastAsia="en-GB"/>
        </w:rPr>
      </w:pPr>
      <w:hyperlink r:id="rId58" w:history="1">
        <w:r w:rsidR="00C65475" w:rsidRPr="00025BA9">
          <w:rPr>
            <w:rStyle w:val="Hyperlink"/>
            <w:rFonts w:eastAsia="Times New Roman" w:cs="Arial"/>
            <w:lang w:eastAsia="en-GB"/>
          </w:rPr>
          <w:t>www.bps.org.uk/guideline/supplementary-guidance-use-social-media</w:t>
        </w:r>
      </w:hyperlink>
    </w:p>
    <w:p w14:paraId="67C28E1E" w14:textId="77777777" w:rsidR="008F1CA0" w:rsidRPr="00A437D4" w:rsidRDefault="008F1CA0" w:rsidP="00C65475">
      <w:pPr>
        <w:contextualSpacing/>
        <w:rPr>
          <w:rFonts w:ascii="Arial" w:eastAsia="Times New Roman" w:hAnsi="Arial" w:cs="Arial"/>
          <w:lang w:eastAsia="en-GB"/>
        </w:rPr>
      </w:pPr>
    </w:p>
    <w:p w14:paraId="0B96B3CA" w14:textId="29094CA8" w:rsidR="00C65475" w:rsidRPr="00AA7276" w:rsidRDefault="00C65475" w:rsidP="008F1CA0">
      <w:pPr>
        <w:pStyle w:val="Heading2"/>
        <w:rPr>
          <w:rFonts w:eastAsia="Times New Roman"/>
          <w:color w:val="B09E80"/>
          <w:lang w:eastAsia="en-GB"/>
        </w:rPr>
      </w:pPr>
      <w:bookmarkStart w:id="101" w:name="_Toc176458058"/>
      <w:bookmarkEnd w:id="100"/>
      <w:r w:rsidRPr="00AA7276">
        <w:rPr>
          <w:rFonts w:eastAsia="Times New Roman"/>
          <w:color w:val="B09E80"/>
          <w:lang w:eastAsia="en-GB"/>
        </w:rPr>
        <w:t>Use of Mobile Phones and other Digital Technology</w:t>
      </w:r>
      <w:bookmarkEnd w:id="101"/>
    </w:p>
    <w:p w14:paraId="2F7C1597" w14:textId="77777777" w:rsidR="00C65475" w:rsidRPr="00A437D4" w:rsidRDefault="00C65475" w:rsidP="00C65475">
      <w:pPr>
        <w:ind w:left="-142"/>
        <w:contextualSpacing/>
        <w:rPr>
          <w:rFonts w:ascii="Arial" w:eastAsia="Times New Roman" w:hAnsi="Arial" w:cs="Arial"/>
          <w:b/>
          <w:bCs/>
          <w:lang w:eastAsia="en-GB"/>
        </w:rPr>
      </w:pPr>
    </w:p>
    <w:p w14:paraId="46550717" w14:textId="77777777" w:rsidR="00C65475" w:rsidRPr="00025BA9" w:rsidRDefault="00C65475" w:rsidP="00C65475">
      <w:pPr>
        <w:ind w:left="-2"/>
        <w:contextualSpacing/>
        <w:rPr>
          <w:rFonts w:eastAsia="Times New Roman" w:cs="Arial"/>
          <w:lang w:eastAsia="en-GB"/>
        </w:rPr>
      </w:pPr>
      <w:r w:rsidRPr="00025BA9">
        <w:rPr>
          <w:rFonts w:eastAsia="Times New Roman" w:cs="Arial"/>
          <w:lang w:eastAsia="en-GB"/>
        </w:rPr>
        <w:t xml:space="preserve">Palmer and Palmer Psychology Ltd do </w:t>
      </w:r>
      <w:r w:rsidRPr="00025BA9">
        <w:rPr>
          <w:rFonts w:eastAsia="Times New Roman" w:cs="Arial"/>
          <w:b/>
          <w:bCs/>
          <w:u w:val="single"/>
          <w:lang w:eastAsia="en-GB"/>
        </w:rPr>
        <w:t>not</w:t>
      </w:r>
      <w:r w:rsidRPr="00025BA9">
        <w:rPr>
          <w:rFonts w:eastAsia="Times New Roman" w:cs="Arial"/>
          <w:lang w:eastAsia="en-GB"/>
        </w:rPr>
        <w:t xml:space="preserve"> permit any Director, Employee, or Associate to use mobile phones or other digital technology to:</w:t>
      </w:r>
    </w:p>
    <w:p w14:paraId="46FDD0E7" w14:textId="77777777" w:rsidR="00C65475" w:rsidRPr="00025BA9" w:rsidRDefault="00C65475" w:rsidP="00C65475">
      <w:pPr>
        <w:ind w:left="-2"/>
        <w:contextualSpacing/>
        <w:rPr>
          <w:rFonts w:eastAsia="Times New Roman" w:cs="Arial"/>
          <w:b/>
          <w:bCs/>
          <w:lang w:eastAsia="en-GB"/>
        </w:rPr>
      </w:pPr>
    </w:p>
    <w:p w14:paraId="1243F5B4" w14:textId="77777777" w:rsidR="00C65475" w:rsidRPr="00025BA9" w:rsidRDefault="00C65475" w:rsidP="008E1C7C">
      <w:pPr>
        <w:pStyle w:val="ListParagraph"/>
        <w:numPr>
          <w:ilvl w:val="0"/>
          <w:numId w:val="10"/>
        </w:numPr>
        <w:rPr>
          <w:rFonts w:eastAsia="Times New Roman" w:cs="Arial"/>
          <w:b/>
          <w:bCs/>
          <w:lang w:eastAsia="en-GB"/>
        </w:rPr>
      </w:pPr>
      <w:r w:rsidRPr="00025BA9">
        <w:rPr>
          <w:rFonts w:eastAsia="Times New Roman" w:cs="Arial"/>
          <w:b/>
          <w:bCs/>
          <w:lang w:eastAsia="en-GB"/>
        </w:rPr>
        <w:t xml:space="preserve">Photograph </w:t>
      </w:r>
      <w:r w:rsidRPr="00025BA9">
        <w:rPr>
          <w:rFonts w:eastAsia="Times New Roman" w:cs="Arial"/>
          <w:lang w:eastAsia="en-GB"/>
        </w:rPr>
        <w:t>any child, young person, vulnerable adult, or other person or place.</w:t>
      </w:r>
    </w:p>
    <w:p w14:paraId="5435AE51" w14:textId="77777777" w:rsidR="00C65475" w:rsidRPr="00025BA9" w:rsidRDefault="00C65475" w:rsidP="00C65475">
      <w:pPr>
        <w:pStyle w:val="ListParagraph"/>
        <w:rPr>
          <w:rFonts w:eastAsia="Times New Roman" w:cs="Arial"/>
          <w:b/>
          <w:bCs/>
          <w:lang w:eastAsia="en-GB"/>
        </w:rPr>
      </w:pPr>
    </w:p>
    <w:p w14:paraId="2A6D2E8C" w14:textId="77777777" w:rsidR="00C65475" w:rsidRPr="00025BA9" w:rsidRDefault="00C65475" w:rsidP="008E1C7C">
      <w:pPr>
        <w:pStyle w:val="ListParagraph"/>
        <w:numPr>
          <w:ilvl w:val="0"/>
          <w:numId w:val="10"/>
        </w:numPr>
        <w:rPr>
          <w:rFonts w:eastAsia="Times New Roman" w:cs="Arial"/>
          <w:b/>
          <w:bCs/>
          <w:lang w:eastAsia="en-GB"/>
        </w:rPr>
      </w:pPr>
      <w:r w:rsidRPr="00025BA9">
        <w:rPr>
          <w:rFonts w:eastAsia="Times New Roman" w:cs="Arial"/>
          <w:b/>
          <w:bCs/>
          <w:lang w:eastAsia="en-GB"/>
        </w:rPr>
        <w:t xml:space="preserve">Video record </w:t>
      </w:r>
      <w:r w:rsidRPr="00025BA9">
        <w:rPr>
          <w:rFonts w:eastAsia="Times New Roman" w:cs="Arial"/>
          <w:lang w:eastAsia="en-GB"/>
        </w:rPr>
        <w:t>any child, young person, vulnerable adult, or other person or place.</w:t>
      </w:r>
    </w:p>
    <w:p w14:paraId="399F7186" w14:textId="77777777" w:rsidR="00C65475" w:rsidRPr="00025BA9" w:rsidRDefault="00C65475" w:rsidP="00C65475">
      <w:pPr>
        <w:rPr>
          <w:rFonts w:eastAsia="Times New Roman" w:cs="Arial"/>
          <w:b/>
          <w:bCs/>
          <w:lang w:eastAsia="en-GB"/>
        </w:rPr>
      </w:pPr>
    </w:p>
    <w:p w14:paraId="34D2F227" w14:textId="77777777" w:rsidR="00C65475" w:rsidRPr="00025BA9" w:rsidRDefault="00C65475" w:rsidP="008E1C7C">
      <w:pPr>
        <w:pStyle w:val="ListParagraph"/>
        <w:numPr>
          <w:ilvl w:val="0"/>
          <w:numId w:val="10"/>
        </w:numPr>
        <w:rPr>
          <w:rFonts w:eastAsia="Times New Roman" w:cs="Arial"/>
          <w:b/>
          <w:bCs/>
          <w:lang w:eastAsia="en-GB"/>
        </w:rPr>
      </w:pPr>
      <w:r w:rsidRPr="00025BA9">
        <w:rPr>
          <w:rFonts w:eastAsia="Times New Roman" w:cs="Arial"/>
          <w:b/>
          <w:bCs/>
          <w:lang w:eastAsia="en-GB"/>
        </w:rPr>
        <w:t>Post on any social media platform available now or that might become available in the future</w:t>
      </w:r>
      <w:r w:rsidRPr="00025BA9">
        <w:rPr>
          <w:rFonts w:eastAsia="Times New Roman" w:cs="Arial"/>
          <w:lang w:eastAsia="en-GB"/>
        </w:rPr>
        <w:t>, about any child, young person, vulnerable adult, or other person or place with which they have come into contact with whilst performing business on behalf of Palmer and Palmer Psychology Ltd.</w:t>
      </w:r>
    </w:p>
    <w:p w14:paraId="1BA09F28" w14:textId="77777777" w:rsidR="00C65475" w:rsidRPr="00025BA9" w:rsidRDefault="00C65475" w:rsidP="00C65475">
      <w:pPr>
        <w:rPr>
          <w:rFonts w:eastAsia="Times New Roman" w:cs="Arial"/>
          <w:b/>
          <w:bCs/>
          <w:lang w:eastAsia="en-GB"/>
        </w:rPr>
      </w:pPr>
    </w:p>
    <w:p w14:paraId="7C0684F7" w14:textId="77777777" w:rsidR="00C65475" w:rsidRPr="00025BA9" w:rsidRDefault="00C65475" w:rsidP="008E1C7C">
      <w:pPr>
        <w:pStyle w:val="ListParagraph"/>
        <w:numPr>
          <w:ilvl w:val="0"/>
          <w:numId w:val="10"/>
        </w:numPr>
        <w:rPr>
          <w:rFonts w:eastAsia="Times New Roman" w:cs="Arial"/>
          <w:b/>
          <w:bCs/>
          <w:lang w:eastAsia="en-GB"/>
        </w:rPr>
      </w:pPr>
      <w:r w:rsidRPr="00025BA9">
        <w:rPr>
          <w:rFonts w:eastAsia="Times New Roman" w:cs="Arial"/>
          <w:b/>
          <w:bCs/>
          <w:lang w:eastAsia="en-GB"/>
        </w:rPr>
        <w:t>Audio record</w:t>
      </w:r>
      <w:r w:rsidRPr="00025BA9">
        <w:rPr>
          <w:rFonts w:eastAsia="Times New Roman" w:cs="Arial"/>
          <w:lang w:eastAsia="en-GB"/>
        </w:rPr>
        <w:t xml:space="preserve"> any child, young person, vulnerable adult, or other person or place.</w:t>
      </w:r>
    </w:p>
    <w:p w14:paraId="2127E3DB" w14:textId="77777777" w:rsidR="00C65475" w:rsidRPr="00025BA9" w:rsidRDefault="00C65475" w:rsidP="00C65475">
      <w:pPr>
        <w:pStyle w:val="ListParagraph"/>
        <w:rPr>
          <w:rFonts w:eastAsia="Times New Roman" w:cs="Arial"/>
          <w:b/>
          <w:bCs/>
          <w:lang w:eastAsia="en-GB"/>
        </w:rPr>
      </w:pPr>
    </w:p>
    <w:p w14:paraId="125D003C"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b/>
          <w:bCs/>
          <w:lang w:eastAsia="en-GB"/>
        </w:rPr>
        <w:t xml:space="preserve">To use any other mobile device or digital technology to record or store photographs, video recordings, social media posts, and audio recordings </w:t>
      </w:r>
      <w:r w:rsidRPr="00025BA9">
        <w:rPr>
          <w:rFonts w:eastAsia="Times New Roman" w:cs="Arial"/>
          <w:lang w:eastAsia="en-GB"/>
        </w:rPr>
        <w:t>of any child, young person, vulnerable adult, or other person or place with which they have come into contact with whilst performing business on behalf of Palmer and Palmer Psychology Ltd.</w:t>
      </w:r>
    </w:p>
    <w:p w14:paraId="14DEAFB4" w14:textId="77777777" w:rsidR="00C65475" w:rsidRPr="00025BA9" w:rsidRDefault="00C65475" w:rsidP="00C65475">
      <w:pPr>
        <w:pStyle w:val="ListParagraph"/>
        <w:rPr>
          <w:rFonts w:eastAsia="Times New Roman" w:cs="Arial"/>
          <w:lang w:eastAsia="en-GB"/>
        </w:rPr>
      </w:pPr>
    </w:p>
    <w:p w14:paraId="3E073ED1"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b/>
          <w:bCs/>
          <w:u w:val="single"/>
          <w:lang w:eastAsia="en-GB"/>
        </w:rPr>
        <w:t>Any or all</w:t>
      </w:r>
      <w:r w:rsidRPr="00025BA9">
        <w:rPr>
          <w:rFonts w:eastAsia="Times New Roman" w:cs="Arial"/>
          <w:lang w:eastAsia="en-GB"/>
        </w:rPr>
        <w:t xml:space="preserve"> parts of the above will be treated as an </w:t>
      </w:r>
      <w:r w:rsidRPr="00025BA9">
        <w:rPr>
          <w:rFonts w:eastAsia="Times New Roman" w:cs="Arial"/>
          <w:b/>
          <w:bCs/>
          <w:lang w:eastAsia="en-GB"/>
        </w:rPr>
        <w:t>exception</w:t>
      </w:r>
      <w:r w:rsidRPr="00025BA9">
        <w:rPr>
          <w:rFonts w:eastAsia="Times New Roman" w:cs="Arial"/>
          <w:lang w:eastAsia="en-GB"/>
        </w:rPr>
        <w:t xml:space="preserve"> where </w:t>
      </w:r>
      <w:r w:rsidRPr="00025BA9">
        <w:rPr>
          <w:rFonts w:eastAsia="Times New Roman" w:cs="Arial"/>
          <w:b/>
          <w:bCs/>
          <w:u w:val="single"/>
          <w:lang w:eastAsia="en-GB"/>
        </w:rPr>
        <w:t>explicit written and signed consent</w:t>
      </w:r>
      <w:r w:rsidRPr="00025BA9">
        <w:rPr>
          <w:rFonts w:eastAsia="Times New Roman" w:cs="Arial"/>
          <w:lang w:eastAsia="en-GB"/>
        </w:rPr>
        <w:t xml:space="preserve"> of the person and their legal guardian (where the person is under 18 years old) has been obtained. This will clearly identify:</w:t>
      </w:r>
    </w:p>
    <w:p w14:paraId="3701BB22" w14:textId="77777777" w:rsidR="00C65475" w:rsidRPr="00025BA9" w:rsidRDefault="00C65475" w:rsidP="00C65475">
      <w:pPr>
        <w:pStyle w:val="ListParagraph"/>
        <w:rPr>
          <w:rFonts w:eastAsia="Times New Roman" w:cs="Arial"/>
          <w:lang w:eastAsia="en-GB"/>
        </w:rPr>
      </w:pPr>
    </w:p>
    <w:p w14:paraId="5874CDB5"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What media will be captured.</w:t>
      </w:r>
    </w:p>
    <w:p w14:paraId="1404881A" w14:textId="77777777" w:rsidR="00C65475" w:rsidRPr="00025BA9" w:rsidRDefault="00C65475" w:rsidP="00A17E86">
      <w:pPr>
        <w:pStyle w:val="ListParagraph"/>
        <w:ind w:left="1800"/>
        <w:rPr>
          <w:rFonts w:eastAsia="Times New Roman" w:cs="Arial"/>
          <w:lang w:eastAsia="en-GB"/>
        </w:rPr>
      </w:pPr>
    </w:p>
    <w:p w14:paraId="0CE5FDC7"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By what means the media will be captured by.</w:t>
      </w:r>
    </w:p>
    <w:p w14:paraId="6E4574D6" w14:textId="77777777" w:rsidR="00C65475" w:rsidRPr="00025BA9" w:rsidRDefault="00C65475" w:rsidP="00A17E86">
      <w:pPr>
        <w:ind w:left="360"/>
        <w:rPr>
          <w:rFonts w:eastAsia="Times New Roman" w:cs="Arial"/>
          <w:lang w:eastAsia="en-GB"/>
        </w:rPr>
      </w:pPr>
    </w:p>
    <w:p w14:paraId="79A022C2"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How that media will be used.</w:t>
      </w:r>
    </w:p>
    <w:p w14:paraId="0F6277C6" w14:textId="77777777" w:rsidR="00C65475" w:rsidRPr="00025BA9" w:rsidRDefault="00C65475" w:rsidP="00A17E86">
      <w:pPr>
        <w:pStyle w:val="ListParagraph"/>
        <w:ind w:left="1800"/>
        <w:rPr>
          <w:rFonts w:eastAsia="Times New Roman" w:cs="Arial"/>
          <w:lang w:eastAsia="en-GB"/>
        </w:rPr>
      </w:pPr>
    </w:p>
    <w:p w14:paraId="4F998DD1"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How that media will be stored and disposed of.</w:t>
      </w:r>
    </w:p>
    <w:p w14:paraId="19D012E7" w14:textId="77777777" w:rsidR="00C65475" w:rsidRPr="00025BA9" w:rsidRDefault="00C65475" w:rsidP="00A17E86">
      <w:pPr>
        <w:ind w:left="360"/>
        <w:rPr>
          <w:rFonts w:eastAsia="Times New Roman" w:cs="Arial"/>
          <w:lang w:eastAsia="en-GB"/>
        </w:rPr>
      </w:pPr>
    </w:p>
    <w:p w14:paraId="5E71DD91"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lastRenderedPageBreak/>
        <w:t>How the person and/or their legal guardian can withdraw consent and any limitations to that consent, or any confidentiality promise that is given.</w:t>
      </w:r>
    </w:p>
    <w:p w14:paraId="61E674DB" w14:textId="77777777" w:rsidR="00C65475" w:rsidRPr="00521463" w:rsidRDefault="00C65475" w:rsidP="00C65475">
      <w:pPr>
        <w:contextualSpacing/>
        <w:jc w:val="both"/>
        <w:rPr>
          <w:rFonts w:ascii="Arial" w:eastAsia="Times New Roman" w:hAnsi="Arial" w:cs="Arial"/>
          <w:lang w:eastAsia="en-GB"/>
        </w:rPr>
      </w:pPr>
    </w:p>
    <w:p w14:paraId="611DD1CB" w14:textId="7F7D7992" w:rsidR="00C65475" w:rsidRPr="00AA7276" w:rsidRDefault="00C65475" w:rsidP="005700BD">
      <w:pPr>
        <w:pStyle w:val="Heading2"/>
        <w:rPr>
          <w:rFonts w:eastAsia="Times New Roman"/>
          <w:color w:val="B09E80"/>
          <w:lang w:eastAsia="en-GB"/>
        </w:rPr>
      </w:pPr>
      <w:bookmarkStart w:id="102" w:name="Whistleblowing"/>
      <w:bookmarkStart w:id="103" w:name="_Toc176458059"/>
      <w:bookmarkEnd w:id="102"/>
      <w:r w:rsidRPr="00AA7276">
        <w:rPr>
          <w:rFonts w:eastAsia="Times New Roman"/>
          <w:color w:val="B09E80"/>
          <w:lang w:eastAsia="en-GB"/>
        </w:rPr>
        <w:t>Whistleblowing</w:t>
      </w:r>
      <w:bookmarkEnd w:id="103"/>
    </w:p>
    <w:p w14:paraId="50064996" w14:textId="77777777" w:rsidR="00C65475" w:rsidRPr="00025BA9" w:rsidRDefault="00C65475" w:rsidP="00C65475">
      <w:pPr>
        <w:shd w:val="clear" w:color="auto" w:fill="FFFFFF" w:themeFill="background1"/>
        <w:autoSpaceDE w:val="0"/>
        <w:autoSpaceDN w:val="0"/>
        <w:adjustRightInd w:val="0"/>
        <w:jc w:val="both"/>
        <w:rPr>
          <w:rFonts w:eastAsia="Times New Roman" w:cs="Arial"/>
          <w:b/>
          <w:bCs/>
          <w:lang w:eastAsia="en-GB"/>
        </w:rPr>
      </w:pPr>
    </w:p>
    <w:p w14:paraId="1C41EE77" w14:textId="77777777" w:rsidR="00C65475" w:rsidRPr="00025BA9" w:rsidRDefault="00C65475" w:rsidP="00C65475">
      <w:pPr>
        <w:shd w:val="clear" w:color="auto" w:fill="FFFFFF" w:themeFill="background1"/>
        <w:rPr>
          <w:rFonts w:eastAsia="Times New Roman" w:cs="Arial"/>
          <w:lang w:eastAsia="en-GB"/>
        </w:rPr>
      </w:pPr>
      <w:r w:rsidRPr="00025BA9">
        <w:rPr>
          <w:rFonts w:eastAsia="Times New Roman" w:cs="Arial"/>
          <w:lang w:eastAsia="en-GB"/>
        </w:rPr>
        <w:t>It is important that people within Palmer and Palmer Psychology Ltd have the confidence to come forward to speak or act if they are unhappy with anything. Whistle blowing occurs when a person raises a concern about dangerous or illegal activity, or any wrongdoing within their organisation. This includes concerns about another employee or volunteer. There is also a requirement by Palmer and Palmer Psychology Ltd</w:t>
      </w:r>
      <w:r w:rsidRPr="00025BA9">
        <w:rPr>
          <w:rFonts w:eastAsia="Times New Roman" w:cs="Arial"/>
          <w:color w:val="FF0000"/>
          <w:lang w:eastAsia="en-GB"/>
        </w:rPr>
        <w:t xml:space="preserve"> </w:t>
      </w:r>
      <w:r w:rsidRPr="00025BA9">
        <w:rPr>
          <w:rFonts w:eastAsia="Times New Roman" w:cs="Arial"/>
          <w:lang w:eastAsia="en-GB"/>
        </w:rPr>
        <w:t>to protect whistle-blowers. Our colleagues will follow guidance set by the British Psychology Society (BPS) and Health and Care Professions Council (HCPC), as well as any legal requirements and official guidance on whistleblowing.</w:t>
      </w:r>
    </w:p>
    <w:p w14:paraId="6BF796C7" w14:textId="77777777" w:rsidR="00C65475" w:rsidRDefault="00C65475" w:rsidP="00C65475">
      <w:pPr>
        <w:shd w:val="clear" w:color="auto" w:fill="FFFFFF" w:themeFill="background1"/>
        <w:jc w:val="both"/>
        <w:rPr>
          <w:rFonts w:ascii="Arial" w:eastAsia="Times New Roman" w:hAnsi="Arial" w:cs="Arial"/>
          <w:lang w:eastAsia="en-GB"/>
        </w:rPr>
      </w:pPr>
    </w:p>
    <w:p w14:paraId="14603B72" w14:textId="3FE5A41E" w:rsidR="00C65475" w:rsidRPr="00AA7276" w:rsidRDefault="00C65475" w:rsidP="005700BD">
      <w:pPr>
        <w:pStyle w:val="Heading2"/>
        <w:rPr>
          <w:rFonts w:eastAsia="Times New Roman"/>
          <w:color w:val="B09E80"/>
          <w:lang w:eastAsia="en-GB"/>
        </w:rPr>
      </w:pPr>
      <w:bookmarkStart w:id="104" w:name="_Toc176458060"/>
      <w:r w:rsidRPr="00AA7276">
        <w:rPr>
          <w:rFonts w:eastAsia="Times New Roman"/>
          <w:color w:val="B09E80"/>
          <w:lang w:eastAsia="en-GB"/>
        </w:rPr>
        <w:t>Protecting our team</w:t>
      </w:r>
      <w:bookmarkEnd w:id="104"/>
    </w:p>
    <w:p w14:paraId="4AD52E4C" w14:textId="77777777" w:rsidR="00C65475" w:rsidRPr="00025BA9" w:rsidRDefault="00C65475" w:rsidP="00C65475">
      <w:pPr>
        <w:rPr>
          <w:rFonts w:eastAsia="Times New Roman" w:cs="Arial"/>
          <w:lang w:eastAsia="en-GB"/>
        </w:rPr>
      </w:pPr>
    </w:p>
    <w:p w14:paraId="6F5E080D" w14:textId="77777777" w:rsidR="00C65475" w:rsidRPr="00025BA9" w:rsidRDefault="00C65475" w:rsidP="00C65475">
      <w:pPr>
        <w:rPr>
          <w:rFonts w:eastAsia="Times New Roman" w:cs="Arial"/>
          <w:lang w:eastAsia="en-GB"/>
        </w:rPr>
      </w:pPr>
      <w:r w:rsidRPr="00025BA9">
        <w:rPr>
          <w:rFonts w:eastAsia="Times New Roman" w:cs="Arial"/>
          <w:lang w:eastAsia="en-GB"/>
        </w:rPr>
        <w:t xml:space="preserve">Nobody goes to work to be abused, insulted, or attacked. Whilst we appreciate there will be many situations where emotions are running high, there is never a reason for one person to act in a way that may cause alarm, distress, or harm to a health and care professional who is trying to help. We will always treat our clients and others with respect. We therefore ask you do the same. </w:t>
      </w:r>
    </w:p>
    <w:p w14:paraId="0567D0E3" w14:textId="77777777" w:rsidR="00C65475" w:rsidRPr="00025BA9" w:rsidRDefault="00C65475" w:rsidP="00C65475">
      <w:pPr>
        <w:rPr>
          <w:rFonts w:eastAsia="Times New Roman" w:cs="Arial"/>
          <w:lang w:eastAsia="en-GB"/>
        </w:rPr>
      </w:pPr>
    </w:p>
    <w:p w14:paraId="7AC5592C" w14:textId="77777777" w:rsidR="00C65475" w:rsidRPr="00025BA9" w:rsidRDefault="00C65475" w:rsidP="00C65475">
      <w:pPr>
        <w:rPr>
          <w:rFonts w:eastAsia="Times New Roman" w:cs="Arial"/>
          <w:lang w:eastAsia="en-GB"/>
        </w:rPr>
      </w:pPr>
      <w:r w:rsidRPr="00025BA9">
        <w:rPr>
          <w:rFonts w:eastAsia="Times New Roman" w:cs="Arial"/>
          <w:lang w:eastAsia="en-GB"/>
        </w:rPr>
        <w:t xml:space="preserve">We also understand that, from time to time, words and actions can occur without intention to cause alarm, distress, or harm. This is why our team, and associates will normally reflect back to you, in the first instance, that your words or actions are problematic. However, we take a </w:t>
      </w:r>
      <w:r w:rsidRPr="00025BA9">
        <w:rPr>
          <w:rFonts w:eastAsia="Times New Roman" w:cs="Arial"/>
          <w:b/>
          <w:bCs/>
          <w:u w:val="single"/>
          <w:lang w:eastAsia="en-GB"/>
        </w:rPr>
        <w:t>zero-tolerance</w:t>
      </w:r>
      <w:r w:rsidRPr="00025BA9">
        <w:rPr>
          <w:rFonts w:eastAsia="Times New Roman" w:cs="Arial"/>
          <w:lang w:eastAsia="en-GB"/>
        </w:rPr>
        <w:t xml:space="preserve"> approach to any form of abuse towards any member of our team, contractors, partners, or agents working with or on our behalf. In this respect, the following </w:t>
      </w:r>
      <w:r w:rsidRPr="00025BA9">
        <w:rPr>
          <w:rFonts w:eastAsia="Times New Roman" w:cs="Arial"/>
          <w:b/>
          <w:bCs/>
          <w:u w:val="single"/>
          <w:lang w:eastAsia="en-GB"/>
        </w:rPr>
        <w:t>applies unilaterally</w:t>
      </w:r>
      <w:r w:rsidRPr="00025BA9">
        <w:rPr>
          <w:rFonts w:eastAsia="Times New Roman" w:cs="Arial"/>
          <w:lang w:eastAsia="en-GB"/>
        </w:rPr>
        <w:t xml:space="preserve"> for </w:t>
      </w:r>
      <w:r w:rsidRPr="00025BA9">
        <w:rPr>
          <w:rFonts w:eastAsia="Times New Roman" w:cs="Arial"/>
          <w:b/>
          <w:bCs/>
          <w:u w:val="single"/>
          <w:lang w:eastAsia="en-GB"/>
        </w:rPr>
        <w:t>all</w:t>
      </w:r>
      <w:r w:rsidRPr="00025BA9">
        <w:rPr>
          <w:rFonts w:eastAsia="Times New Roman" w:cs="Arial"/>
          <w:lang w:eastAsia="en-GB"/>
        </w:rPr>
        <w:t xml:space="preserve"> those working with, as part of, or on our behalf:</w:t>
      </w:r>
    </w:p>
    <w:p w14:paraId="7FFADC79" w14:textId="77777777" w:rsidR="00C65475" w:rsidRPr="00025BA9" w:rsidRDefault="00C65475" w:rsidP="00C65475">
      <w:pPr>
        <w:rPr>
          <w:rFonts w:eastAsia="Times New Roman" w:cs="Arial"/>
          <w:lang w:eastAsia="en-GB"/>
        </w:rPr>
      </w:pPr>
    </w:p>
    <w:p w14:paraId="55E918F3"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 xml:space="preserve">Home visits are only permitted in </w:t>
      </w:r>
      <w:r w:rsidRPr="00025BA9">
        <w:rPr>
          <w:rFonts w:eastAsia="Times New Roman" w:cs="Arial"/>
          <w:b/>
          <w:bCs/>
          <w:lang w:eastAsia="en-GB"/>
        </w:rPr>
        <w:t>exceptional circumstances</w:t>
      </w:r>
      <w:r w:rsidRPr="00025BA9">
        <w:rPr>
          <w:rFonts w:eastAsia="Times New Roman" w:cs="Arial"/>
          <w:lang w:eastAsia="en-GB"/>
        </w:rPr>
        <w:t>. Where such lone working takes place, the team member must make at least one other team member (known as a ‘Lone Worker Angel’) aware of their whereabouts, proposed visit times, purpose of visit, and expected duration. The person undertaking the home visit must:</w:t>
      </w:r>
    </w:p>
    <w:p w14:paraId="6A6EFA04" w14:textId="77777777" w:rsidR="00C65475" w:rsidRPr="00025BA9" w:rsidRDefault="00C65475" w:rsidP="00C65475">
      <w:pPr>
        <w:pStyle w:val="ListParagraph"/>
        <w:rPr>
          <w:rFonts w:eastAsia="Times New Roman" w:cs="Arial"/>
          <w:lang w:eastAsia="en-GB"/>
        </w:rPr>
      </w:pPr>
    </w:p>
    <w:p w14:paraId="3E7A6031"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Phone the Lone Worker Angel to let them know the session is over running and provide an estimated extension duration.</w:t>
      </w:r>
    </w:p>
    <w:p w14:paraId="77C9117D" w14:textId="77777777" w:rsidR="00C65475" w:rsidRPr="00025BA9" w:rsidRDefault="00C65475" w:rsidP="00D156BD">
      <w:pPr>
        <w:pStyle w:val="ListParagraph"/>
        <w:ind w:left="1800"/>
        <w:rPr>
          <w:rFonts w:eastAsia="Times New Roman" w:cs="Arial"/>
          <w:lang w:eastAsia="en-GB"/>
        </w:rPr>
      </w:pPr>
    </w:p>
    <w:p w14:paraId="77B0D281"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 xml:space="preserve">Allow their Lone Worker Angel to access their ‘find my’ function on their digital device. The Lone Worker Angel will then carry out remote checks if they have not heard from the person within 10 minutes of their expected end time. </w:t>
      </w:r>
    </w:p>
    <w:p w14:paraId="5588A6DB" w14:textId="77777777" w:rsidR="00C65475" w:rsidRPr="00025BA9" w:rsidRDefault="00C65475" w:rsidP="00D156BD">
      <w:pPr>
        <w:ind w:left="360"/>
        <w:rPr>
          <w:rFonts w:eastAsia="Times New Roman" w:cs="Arial"/>
          <w:lang w:eastAsia="en-GB"/>
        </w:rPr>
      </w:pPr>
    </w:p>
    <w:p w14:paraId="76761378" w14:textId="77777777" w:rsidR="00C65475" w:rsidRPr="00025BA9" w:rsidRDefault="00C65475" w:rsidP="008E1C7C">
      <w:pPr>
        <w:pStyle w:val="ListParagraph"/>
        <w:numPr>
          <w:ilvl w:val="1"/>
          <w:numId w:val="10"/>
        </w:numPr>
        <w:ind w:left="1506"/>
        <w:rPr>
          <w:rFonts w:eastAsia="Times New Roman" w:cs="Arial"/>
          <w:lang w:eastAsia="en-GB"/>
        </w:rPr>
      </w:pPr>
      <w:r w:rsidRPr="00025BA9">
        <w:rPr>
          <w:rFonts w:eastAsia="Times New Roman" w:cs="Arial"/>
          <w:lang w:eastAsia="en-GB"/>
        </w:rPr>
        <w:t>At 15 minutes, the Lone Worker Angel will phone the person. If there is no answer, the Lone Worker Angel will make another call no more than five minutes later. If there is still no response, the Lone Worker Angel will make a report to the police to do a welfare check.</w:t>
      </w:r>
    </w:p>
    <w:p w14:paraId="2AD5E2B9" w14:textId="77777777" w:rsidR="00C65475" w:rsidRPr="00025BA9" w:rsidRDefault="00C65475" w:rsidP="00C65475">
      <w:pPr>
        <w:rPr>
          <w:rFonts w:eastAsia="Times New Roman" w:cs="Arial"/>
          <w:lang w:eastAsia="en-GB"/>
        </w:rPr>
      </w:pPr>
    </w:p>
    <w:p w14:paraId="6A679E0F"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 xml:space="preserve">We may </w:t>
      </w:r>
      <w:r w:rsidRPr="00025BA9">
        <w:rPr>
          <w:rFonts w:eastAsia="Times New Roman" w:cs="Arial"/>
          <w:b/>
          <w:bCs/>
          <w:u w:val="single"/>
          <w:lang w:eastAsia="en-GB"/>
        </w:rPr>
        <w:t>refuse to work with you</w:t>
      </w:r>
      <w:r w:rsidRPr="00025BA9">
        <w:rPr>
          <w:rFonts w:eastAsia="Times New Roman" w:cs="Arial"/>
          <w:lang w:eastAsia="en-GB"/>
        </w:rPr>
        <w:t xml:space="preserve"> if:</w:t>
      </w:r>
    </w:p>
    <w:p w14:paraId="242790E6" w14:textId="77777777" w:rsidR="00C65475" w:rsidRPr="00025BA9" w:rsidRDefault="00C65475" w:rsidP="00C65475">
      <w:pPr>
        <w:pStyle w:val="ListParagraph"/>
        <w:rPr>
          <w:rFonts w:eastAsia="Times New Roman" w:cs="Arial"/>
          <w:lang w:eastAsia="en-GB"/>
        </w:rPr>
      </w:pPr>
    </w:p>
    <w:p w14:paraId="1CEE8D2A" w14:textId="3970671F" w:rsidR="00C65475" w:rsidRPr="00025BA9" w:rsidRDefault="00C65475" w:rsidP="00A70024">
      <w:pPr>
        <w:pStyle w:val="ListParagraph"/>
        <w:numPr>
          <w:ilvl w:val="2"/>
          <w:numId w:val="10"/>
        </w:numPr>
        <w:ind w:left="1560"/>
        <w:rPr>
          <w:rFonts w:eastAsia="Times New Roman" w:cs="Arial"/>
          <w:lang w:eastAsia="en-GB"/>
        </w:rPr>
      </w:pPr>
      <w:r w:rsidRPr="00025BA9">
        <w:rPr>
          <w:rFonts w:eastAsia="Times New Roman" w:cs="Arial"/>
          <w:lang w:eastAsia="en-GB"/>
        </w:rPr>
        <w:t xml:space="preserve">You make any threats or intimidate any of our team members or associates. </w:t>
      </w:r>
      <w:r w:rsidR="00D156BD" w:rsidRPr="00025BA9">
        <w:rPr>
          <w:rFonts w:eastAsia="Times New Roman" w:cs="Arial"/>
          <w:lang w:eastAsia="en-GB"/>
        </w:rPr>
        <w:t>Or</w:t>
      </w:r>
      <w:r w:rsidRPr="00025BA9">
        <w:rPr>
          <w:rFonts w:eastAsia="Times New Roman" w:cs="Arial"/>
          <w:lang w:eastAsia="en-GB"/>
        </w:rPr>
        <w:t xml:space="preserve"> it comes to our attention that you have a history of threatening, abusive, or intimidating behaviour towards other health and care professionals.</w:t>
      </w:r>
    </w:p>
    <w:p w14:paraId="06AA5449" w14:textId="77777777" w:rsidR="00C65475" w:rsidRPr="00025BA9" w:rsidRDefault="00C65475" w:rsidP="00C65475">
      <w:pPr>
        <w:pStyle w:val="ListParagraph"/>
        <w:ind w:left="1440"/>
        <w:rPr>
          <w:rFonts w:eastAsia="Times New Roman" w:cs="Arial"/>
          <w:lang w:eastAsia="en-GB"/>
        </w:rPr>
      </w:pPr>
    </w:p>
    <w:p w14:paraId="4F7027B2" w14:textId="77777777" w:rsidR="00C65475" w:rsidRPr="00025BA9" w:rsidRDefault="00C65475" w:rsidP="00A70024">
      <w:pPr>
        <w:pStyle w:val="ListParagraph"/>
        <w:numPr>
          <w:ilvl w:val="1"/>
          <w:numId w:val="10"/>
        </w:numPr>
        <w:ind w:left="1506"/>
        <w:rPr>
          <w:rFonts w:eastAsia="Times New Roman" w:cs="Arial"/>
          <w:lang w:eastAsia="en-GB"/>
        </w:rPr>
      </w:pPr>
      <w:r w:rsidRPr="00025BA9">
        <w:rPr>
          <w:rFonts w:eastAsia="Times New Roman" w:cs="Arial"/>
          <w:lang w:eastAsia="en-GB"/>
        </w:rPr>
        <w:t>You express views which could be considered derogatory to others based on their race, religion, sexual orientation, gender, or other characteristic and that could be considered offensive or abusive towards our team members, other service users, or the general public. In these cases, we will draw your attention to the expression in the first instance, remind you in the second instance, and bring our work to an end on the third occasion. We reserve the right, however, to immediately cease working with you if our team member(s) deem it necessary, at any time.</w:t>
      </w:r>
    </w:p>
    <w:p w14:paraId="1CAFB3D4" w14:textId="77777777" w:rsidR="00C65475" w:rsidRPr="00025BA9" w:rsidRDefault="00C65475" w:rsidP="00A70024">
      <w:pPr>
        <w:ind w:left="360"/>
        <w:rPr>
          <w:rFonts w:eastAsia="Times New Roman" w:cs="Arial"/>
          <w:lang w:eastAsia="en-GB"/>
        </w:rPr>
      </w:pPr>
    </w:p>
    <w:p w14:paraId="1B928F87" w14:textId="77777777" w:rsidR="00C65475" w:rsidRPr="00025BA9" w:rsidRDefault="00C65475" w:rsidP="00A70024">
      <w:pPr>
        <w:pStyle w:val="ListParagraph"/>
        <w:numPr>
          <w:ilvl w:val="1"/>
          <w:numId w:val="10"/>
        </w:numPr>
        <w:ind w:left="1506"/>
        <w:rPr>
          <w:rFonts w:eastAsia="Times New Roman" w:cs="Arial"/>
          <w:lang w:eastAsia="en-GB"/>
        </w:rPr>
      </w:pPr>
      <w:r w:rsidRPr="00025BA9">
        <w:rPr>
          <w:rFonts w:eastAsia="Times New Roman" w:cs="Arial"/>
          <w:lang w:eastAsia="en-GB"/>
        </w:rPr>
        <w:t>Any act or threat of an act of violence, either physical or verbal. Or expressed opinions which are, or could be perceived as, inflammatory, slanderous, defamatory, insulting, or degrading to a third party. If these opinions are of a serious nature, but have not been expressed to a third party, our team member may choose to cease our contract with you.</w:t>
      </w:r>
    </w:p>
    <w:p w14:paraId="6098FAC5" w14:textId="77777777" w:rsidR="00C65475" w:rsidRPr="00025BA9" w:rsidRDefault="00C65475" w:rsidP="00C65475">
      <w:pPr>
        <w:rPr>
          <w:rFonts w:eastAsia="Times New Roman" w:cs="Arial"/>
          <w:lang w:eastAsia="en-GB"/>
        </w:rPr>
      </w:pPr>
    </w:p>
    <w:p w14:paraId="67D93167" w14:textId="77777777" w:rsidR="00C65475" w:rsidRPr="00025BA9" w:rsidRDefault="00C65475" w:rsidP="00C65475">
      <w:pPr>
        <w:rPr>
          <w:rFonts w:eastAsia="Times New Roman" w:cs="Arial"/>
          <w:lang w:eastAsia="en-GB"/>
        </w:rPr>
      </w:pPr>
      <w:r w:rsidRPr="00025BA9">
        <w:rPr>
          <w:rFonts w:eastAsia="Times New Roman" w:cs="Arial"/>
          <w:lang w:eastAsia="en-GB"/>
        </w:rPr>
        <w:t xml:space="preserve">In the case of </w:t>
      </w:r>
      <w:r w:rsidRPr="00025BA9">
        <w:rPr>
          <w:rFonts w:eastAsia="Times New Roman" w:cs="Arial"/>
          <w:b/>
          <w:bCs/>
          <w:u w:val="single"/>
          <w:lang w:eastAsia="en-GB"/>
        </w:rPr>
        <w:t>any</w:t>
      </w:r>
      <w:r w:rsidRPr="00025BA9">
        <w:rPr>
          <w:rFonts w:eastAsia="Times New Roman" w:cs="Arial"/>
          <w:lang w:eastAsia="en-GB"/>
        </w:rPr>
        <w:t xml:space="preserve"> safeguarding event, including against our team members, </w:t>
      </w:r>
      <w:r w:rsidRPr="00025BA9">
        <w:rPr>
          <w:rFonts w:eastAsia="Times New Roman" w:cs="Arial"/>
          <w:b/>
          <w:bCs/>
          <w:lang w:eastAsia="en-GB"/>
        </w:rPr>
        <w:t xml:space="preserve">you will remain liable for </w:t>
      </w:r>
      <w:r w:rsidRPr="00025BA9">
        <w:rPr>
          <w:rFonts w:eastAsia="Times New Roman" w:cs="Arial"/>
          <w:b/>
          <w:bCs/>
          <w:u w:val="single"/>
          <w:lang w:eastAsia="en-GB"/>
        </w:rPr>
        <w:t>all associated fees and costs</w:t>
      </w:r>
      <w:r w:rsidRPr="00025BA9">
        <w:rPr>
          <w:rFonts w:eastAsia="Times New Roman" w:cs="Arial"/>
          <w:b/>
          <w:bCs/>
          <w:lang w:eastAsia="en-GB"/>
        </w:rPr>
        <w:t xml:space="preserve"> per our Terms and Conditions</w:t>
      </w:r>
      <w:r w:rsidRPr="00025BA9">
        <w:rPr>
          <w:rFonts w:eastAsia="Times New Roman" w:cs="Arial"/>
          <w:lang w:eastAsia="en-GB"/>
        </w:rPr>
        <w:t>. We may also take further action, including, but not limited to:</w:t>
      </w:r>
    </w:p>
    <w:p w14:paraId="12493475" w14:textId="77777777" w:rsidR="00C65475" w:rsidRPr="00025BA9" w:rsidRDefault="00C65475" w:rsidP="00C65475">
      <w:pPr>
        <w:rPr>
          <w:rFonts w:eastAsia="Times New Roman" w:cs="Arial"/>
          <w:lang w:eastAsia="en-GB"/>
        </w:rPr>
      </w:pPr>
    </w:p>
    <w:p w14:paraId="1D6E1F88"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The shortening or cancellation of part or all remaining services originally contracted with you.</w:t>
      </w:r>
    </w:p>
    <w:p w14:paraId="24BC72A2" w14:textId="77777777" w:rsidR="00C65475" w:rsidRPr="00025BA9" w:rsidRDefault="00C65475" w:rsidP="00C65475">
      <w:pPr>
        <w:pStyle w:val="ListParagraph"/>
        <w:rPr>
          <w:rFonts w:eastAsia="Times New Roman" w:cs="Arial"/>
          <w:lang w:eastAsia="en-GB"/>
        </w:rPr>
      </w:pPr>
    </w:p>
    <w:p w14:paraId="6C867C9A"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A partial or complete ban on accessing our services in the future.</w:t>
      </w:r>
    </w:p>
    <w:p w14:paraId="7E671248" w14:textId="77777777" w:rsidR="00C65475" w:rsidRPr="00025BA9" w:rsidRDefault="00C65475" w:rsidP="00C65475">
      <w:pPr>
        <w:rPr>
          <w:rFonts w:eastAsia="Times New Roman" w:cs="Arial"/>
          <w:lang w:eastAsia="en-GB"/>
        </w:rPr>
      </w:pPr>
    </w:p>
    <w:p w14:paraId="53355B8D"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Referral or report to external agencies, which may include the police, social care, or other relevant agent.</w:t>
      </w:r>
    </w:p>
    <w:p w14:paraId="410612C1" w14:textId="77777777" w:rsidR="00C65475" w:rsidRPr="00025BA9" w:rsidRDefault="00C65475" w:rsidP="00C65475">
      <w:pPr>
        <w:pStyle w:val="ListParagraph"/>
        <w:rPr>
          <w:rFonts w:eastAsia="Times New Roman" w:cs="Arial"/>
          <w:lang w:eastAsia="en-GB"/>
        </w:rPr>
      </w:pPr>
    </w:p>
    <w:p w14:paraId="210A4A7C" w14:textId="77777777" w:rsidR="00C65475" w:rsidRPr="00025BA9" w:rsidRDefault="00C65475" w:rsidP="008E1C7C">
      <w:pPr>
        <w:pStyle w:val="ListParagraph"/>
        <w:numPr>
          <w:ilvl w:val="0"/>
          <w:numId w:val="10"/>
        </w:numPr>
        <w:rPr>
          <w:rFonts w:eastAsia="Times New Roman" w:cs="Arial"/>
          <w:lang w:eastAsia="en-GB"/>
        </w:rPr>
      </w:pPr>
      <w:r w:rsidRPr="00025BA9">
        <w:rPr>
          <w:rFonts w:eastAsia="Times New Roman" w:cs="Arial"/>
          <w:lang w:eastAsia="en-GB"/>
        </w:rPr>
        <w:t>Remedial action such as bringing a civil claim for costs due, for example, as a result of infringement, physical or emotional harm, any loss or reputational damage caused to our business, Directors, employees, contractors, and any other individual or organisation we may work with from time to time, as a result of your actions, whether directly or indirectly caused.</w:t>
      </w:r>
    </w:p>
    <w:p w14:paraId="22D83EC1" w14:textId="77777777" w:rsidR="00C65475" w:rsidRPr="002F41DD" w:rsidRDefault="00C65475" w:rsidP="00C65475">
      <w:pPr>
        <w:autoSpaceDE w:val="0"/>
        <w:autoSpaceDN w:val="0"/>
        <w:adjustRightInd w:val="0"/>
        <w:rPr>
          <w:rFonts w:ascii="Arial" w:hAnsi="Arial" w:cs="Arial"/>
        </w:rPr>
      </w:pPr>
      <w:bookmarkStart w:id="105" w:name="Complaints"/>
      <w:bookmarkStart w:id="106" w:name="Otherprocedures"/>
      <w:bookmarkEnd w:id="105"/>
      <w:bookmarkEnd w:id="106"/>
    </w:p>
    <w:p w14:paraId="5CEC456F" w14:textId="77777777" w:rsidR="00C65475" w:rsidRPr="00AA7276" w:rsidRDefault="00C65475" w:rsidP="00025BA9">
      <w:pPr>
        <w:pStyle w:val="Heading2"/>
        <w:rPr>
          <w:color w:val="B09E80"/>
        </w:rPr>
      </w:pPr>
      <w:bookmarkStart w:id="107" w:name="_Toc176458061"/>
      <w:r w:rsidRPr="00AA7276">
        <w:rPr>
          <w:color w:val="B09E80"/>
        </w:rPr>
        <w:lastRenderedPageBreak/>
        <w:t>Important Contacts</w:t>
      </w:r>
      <w:bookmarkEnd w:id="107"/>
    </w:p>
    <w:p w14:paraId="6F308C90" w14:textId="77777777" w:rsidR="00C65475" w:rsidRPr="002F41DD" w:rsidRDefault="00C65475" w:rsidP="00C65475">
      <w:pPr>
        <w:rPr>
          <w:rFonts w:ascii="Arial" w:hAnsi="Arial" w:cs="Arial"/>
          <w:bCs/>
        </w:rPr>
      </w:pPr>
    </w:p>
    <w:p w14:paraId="348D56F7" w14:textId="77777777" w:rsidR="00C65475" w:rsidRPr="00025BA9" w:rsidRDefault="00C65475" w:rsidP="00C65475">
      <w:pPr>
        <w:rPr>
          <w:rFonts w:cs="Arial"/>
          <w:bCs/>
        </w:rPr>
      </w:pPr>
      <w:r w:rsidRPr="00025BA9">
        <w:rPr>
          <w:rFonts w:cs="Arial"/>
          <w:b/>
        </w:rPr>
        <w:t>Safeguarding Leads</w:t>
      </w:r>
      <w:r w:rsidRPr="00025BA9">
        <w:rPr>
          <w:rFonts w:cs="Arial"/>
          <w:bCs/>
        </w:rPr>
        <w:t>: Dr Nick Palmer &amp; Dr Nicola Palmer</w:t>
      </w:r>
    </w:p>
    <w:p w14:paraId="2D4E15E0" w14:textId="77777777" w:rsidR="00C65475" w:rsidRPr="00025BA9" w:rsidRDefault="00C65475" w:rsidP="00C65475">
      <w:pPr>
        <w:rPr>
          <w:rFonts w:cs="Arial"/>
          <w:bCs/>
        </w:rPr>
      </w:pPr>
    </w:p>
    <w:p w14:paraId="27AA0B8B" w14:textId="77777777" w:rsidR="00C65475" w:rsidRPr="00025BA9" w:rsidRDefault="00C65475" w:rsidP="00C65475">
      <w:pPr>
        <w:pStyle w:val="font8"/>
        <w:spacing w:before="0" w:beforeAutospacing="0" w:after="0" w:afterAutospacing="0"/>
        <w:rPr>
          <w:rFonts w:asciiTheme="minorHAnsi" w:hAnsiTheme="minorHAnsi" w:cs="Arial"/>
        </w:rPr>
      </w:pPr>
      <w:r w:rsidRPr="00025BA9">
        <w:rPr>
          <w:rFonts w:asciiTheme="minorHAnsi" w:hAnsiTheme="minorHAnsi" w:cs="Arial"/>
          <w:b/>
        </w:rPr>
        <w:t>Address</w:t>
      </w:r>
      <w:r w:rsidRPr="00025BA9">
        <w:rPr>
          <w:rFonts w:asciiTheme="minorHAnsi" w:hAnsiTheme="minorHAnsi" w:cs="Arial"/>
          <w:bCs/>
        </w:rPr>
        <w:t xml:space="preserve">: </w:t>
      </w:r>
      <w:r w:rsidRPr="00025BA9">
        <w:rPr>
          <w:rFonts w:asciiTheme="minorHAnsi" w:hAnsiTheme="minorHAnsi" w:cs="Arial"/>
        </w:rPr>
        <w:t>54 Thorpe Road, Norwich, NR1 1RY</w:t>
      </w:r>
    </w:p>
    <w:p w14:paraId="41898CD1" w14:textId="77777777" w:rsidR="00C65475" w:rsidRPr="00025BA9" w:rsidRDefault="00C65475" w:rsidP="00C65475">
      <w:pPr>
        <w:pStyle w:val="font8"/>
        <w:spacing w:before="0" w:beforeAutospacing="0" w:after="0" w:afterAutospacing="0"/>
        <w:rPr>
          <w:rFonts w:asciiTheme="minorHAnsi" w:hAnsiTheme="minorHAnsi" w:cs="Arial"/>
        </w:rPr>
      </w:pPr>
    </w:p>
    <w:p w14:paraId="54EC060A" w14:textId="77777777" w:rsidR="00C65475" w:rsidRPr="00025BA9" w:rsidRDefault="00C65475" w:rsidP="00C65475">
      <w:pPr>
        <w:pStyle w:val="font8"/>
        <w:spacing w:before="0" w:beforeAutospacing="0" w:after="0" w:afterAutospacing="0"/>
        <w:rPr>
          <w:rFonts w:asciiTheme="minorHAnsi" w:hAnsiTheme="minorHAnsi" w:cs="Arial"/>
        </w:rPr>
      </w:pPr>
      <w:r w:rsidRPr="00025BA9">
        <w:rPr>
          <w:rFonts w:asciiTheme="minorHAnsi" w:hAnsiTheme="minorHAnsi" w:cs="Arial"/>
          <w:b/>
          <w:bCs/>
        </w:rPr>
        <w:t>Email</w:t>
      </w:r>
      <w:r w:rsidRPr="00025BA9">
        <w:rPr>
          <w:rFonts w:asciiTheme="minorHAnsi" w:hAnsiTheme="minorHAnsi" w:cs="Arial"/>
        </w:rPr>
        <w:t xml:space="preserve">: </w:t>
      </w:r>
      <w:hyperlink r:id="rId59" w:history="1">
        <w:r w:rsidRPr="00025BA9">
          <w:rPr>
            <w:rStyle w:val="Hyperlink"/>
            <w:rFonts w:asciiTheme="minorHAnsi" w:hAnsiTheme="minorHAnsi" w:cs="Arial"/>
          </w:rPr>
          <w:t>npalmer@papps.org.uk</w:t>
        </w:r>
      </w:hyperlink>
    </w:p>
    <w:p w14:paraId="7DB09ED9" w14:textId="77777777" w:rsidR="00C65475" w:rsidRPr="00025BA9" w:rsidRDefault="00C65475" w:rsidP="00C65475">
      <w:pPr>
        <w:pStyle w:val="font8"/>
        <w:spacing w:before="0" w:beforeAutospacing="0" w:after="0" w:afterAutospacing="0"/>
        <w:rPr>
          <w:rFonts w:asciiTheme="minorHAnsi" w:hAnsiTheme="minorHAnsi" w:cs="Arial"/>
        </w:rPr>
      </w:pPr>
    </w:p>
    <w:p w14:paraId="7BCAD647" w14:textId="77777777" w:rsidR="00C65475" w:rsidRPr="00025BA9" w:rsidRDefault="00C65475" w:rsidP="00C65475">
      <w:pPr>
        <w:pStyle w:val="font8"/>
        <w:spacing w:before="0" w:beforeAutospacing="0" w:after="0" w:afterAutospacing="0"/>
        <w:rPr>
          <w:rFonts w:asciiTheme="minorHAnsi" w:hAnsiTheme="minorHAnsi" w:cs="Arial"/>
        </w:rPr>
      </w:pPr>
      <w:r w:rsidRPr="00025BA9">
        <w:rPr>
          <w:rFonts w:asciiTheme="minorHAnsi" w:hAnsiTheme="minorHAnsi" w:cs="Arial"/>
          <w:b/>
          <w:bCs/>
        </w:rPr>
        <w:t>Phone</w:t>
      </w:r>
      <w:r w:rsidRPr="00025BA9">
        <w:rPr>
          <w:rFonts w:asciiTheme="minorHAnsi" w:hAnsiTheme="minorHAnsi" w:cs="Arial"/>
        </w:rPr>
        <w:t>: 01603 555 670</w:t>
      </w:r>
    </w:p>
    <w:p w14:paraId="2F8B4DEA" w14:textId="77777777" w:rsidR="00C65475" w:rsidRPr="00025BA9" w:rsidRDefault="00C65475" w:rsidP="00C65475">
      <w:pPr>
        <w:pStyle w:val="font8"/>
        <w:spacing w:before="0" w:beforeAutospacing="0" w:after="0" w:afterAutospacing="0"/>
        <w:rPr>
          <w:rFonts w:asciiTheme="minorHAnsi" w:hAnsiTheme="minorHAnsi" w:cs="Arial"/>
        </w:rPr>
      </w:pPr>
    </w:p>
    <w:p w14:paraId="0E38E80C" w14:textId="77777777" w:rsidR="00C65475" w:rsidRPr="00025BA9" w:rsidRDefault="00C65475" w:rsidP="00C65475">
      <w:pPr>
        <w:pStyle w:val="font8"/>
        <w:spacing w:before="0" w:beforeAutospacing="0" w:after="0" w:afterAutospacing="0"/>
        <w:rPr>
          <w:rFonts w:asciiTheme="minorHAnsi" w:hAnsiTheme="minorHAnsi" w:cs="Arial"/>
        </w:rPr>
      </w:pPr>
      <w:r w:rsidRPr="00025BA9">
        <w:rPr>
          <w:rFonts w:asciiTheme="minorHAnsi" w:hAnsiTheme="minorHAnsi" w:cs="Arial"/>
          <w:b/>
          <w:bCs/>
        </w:rPr>
        <w:t>NSPCC Helpline</w:t>
      </w:r>
      <w:r w:rsidRPr="00025BA9">
        <w:rPr>
          <w:rFonts w:asciiTheme="minorHAnsi" w:hAnsiTheme="minorHAnsi" w:cs="Arial"/>
        </w:rPr>
        <w:t>: 0808 800 5000</w:t>
      </w:r>
    </w:p>
    <w:p w14:paraId="382AC643" w14:textId="77777777" w:rsidR="00C65475" w:rsidRPr="00025BA9" w:rsidRDefault="00C65475" w:rsidP="00C65475">
      <w:pPr>
        <w:pStyle w:val="font8"/>
        <w:spacing w:before="0" w:beforeAutospacing="0" w:after="0" w:afterAutospacing="0"/>
        <w:rPr>
          <w:rFonts w:asciiTheme="minorHAnsi" w:hAnsiTheme="minorHAnsi" w:cs="Arial"/>
        </w:rPr>
      </w:pPr>
    </w:p>
    <w:p w14:paraId="5C04D121" w14:textId="77777777" w:rsidR="00C65475" w:rsidRPr="00025BA9" w:rsidRDefault="00C65475" w:rsidP="00C65475">
      <w:pPr>
        <w:pStyle w:val="font8"/>
        <w:spacing w:before="0" w:beforeAutospacing="0" w:after="0" w:afterAutospacing="0"/>
        <w:rPr>
          <w:rFonts w:asciiTheme="minorHAnsi" w:hAnsiTheme="minorHAnsi" w:cs="Arial"/>
        </w:rPr>
      </w:pPr>
      <w:r w:rsidRPr="00025BA9">
        <w:rPr>
          <w:rFonts w:asciiTheme="minorHAnsi" w:hAnsiTheme="minorHAnsi" w:cs="Arial"/>
          <w:b/>
          <w:bCs/>
        </w:rPr>
        <w:t>Local Authority safeguarding reports</w:t>
      </w:r>
      <w:r w:rsidRPr="00025BA9">
        <w:rPr>
          <w:rFonts w:asciiTheme="minorHAnsi" w:hAnsiTheme="minorHAnsi" w:cs="Arial"/>
        </w:rPr>
        <w:t>: search ‘safeguarding’ followed by the name of your council to see the most relevant contacts for your area.</w:t>
      </w:r>
    </w:p>
    <w:p w14:paraId="7B2CFC36" w14:textId="77777777" w:rsidR="002133EB" w:rsidRDefault="002133EB" w:rsidP="002133EB">
      <w:pPr>
        <w:rPr>
          <w:rFonts w:cs="Arial"/>
          <w:highlight w:val="yellow"/>
        </w:rPr>
      </w:pPr>
    </w:p>
    <w:p w14:paraId="0113E9CE" w14:textId="77777777" w:rsidR="002133EB" w:rsidRDefault="002133EB" w:rsidP="002133EB">
      <w:pPr>
        <w:rPr>
          <w:rFonts w:cs="Arial"/>
          <w:highlight w:val="yellow"/>
        </w:rPr>
      </w:pPr>
    </w:p>
    <w:p w14:paraId="56A9CDEE" w14:textId="77777777" w:rsidR="002133EB" w:rsidRDefault="002133EB" w:rsidP="002133EB">
      <w:pPr>
        <w:rPr>
          <w:rFonts w:cs="Arial"/>
          <w:highlight w:val="yellow"/>
        </w:rPr>
      </w:pPr>
    </w:p>
    <w:p w14:paraId="4DE7876A" w14:textId="77777777" w:rsidR="00C65475" w:rsidRDefault="00C65475" w:rsidP="002133EB">
      <w:pPr>
        <w:rPr>
          <w:rFonts w:cs="Arial"/>
          <w:highlight w:val="yellow"/>
        </w:rPr>
      </w:pPr>
    </w:p>
    <w:p w14:paraId="0A5C7937" w14:textId="77777777" w:rsidR="00C65475" w:rsidRDefault="00C65475" w:rsidP="002133EB">
      <w:pPr>
        <w:rPr>
          <w:rFonts w:cs="Arial"/>
          <w:highlight w:val="yellow"/>
        </w:rPr>
      </w:pPr>
    </w:p>
    <w:p w14:paraId="3D449E9B" w14:textId="77777777" w:rsidR="00C65475" w:rsidRDefault="00C65475" w:rsidP="002133EB">
      <w:pPr>
        <w:rPr>
          <w:rFonts w:cs="Arial"/>
          <w:highlight w:val="yellow"/>
        </w:rPr>
      </w:pPr>
    </w:p>
    <w:p w14:paraId="77E552E3" w14:textId="77777777" w:rsidR="00C65475" w:rsidRDefault="00C65475" w:rsidP="002133EB">
      <w:pPr>
        <w:rPr>
          <w:rFonts w:cs="Arial"/>
          <w:highlight w:val="yellow"/>
        </w:rPr>
      </w:pPr>
    </w:p>
    <w:p w14:paraId="137E927A" w14:textId="77777777" w:rsidR="00C65475" w:rsidRDefault="00C65475" w:rsidP="002133EB">
      <w:pPr>
        <w:rPr>
          <w:rFonts w:cs="Arial"/>
          <w:highlight w:val="yellow"/>
        </w:rPr>
      </w:pPr>
    </w:p>
    <w:p w14:paraId="3CB99634" w14:textId="77777777" w:rsidR="00C65475" w:rsidRDefault="00C65475" w:rsidP="002133EB">
      <w:pPr>
        <w:rPr>
          <w:rFonts w:cs="Arial"/>
          <w:highlight w:val="yellow"/>
        </w:rPr>
      </w:pPr>
    </w:p>
    <w:p w14:paraId="1E72263A" w14:textId="77777777" w:rsidR="00C65475" w:rsidRDefault="00C65475" w:rsidP="002133EB">
      <w:pPr>
        <w:rPr>
          <w:rFonts w:cs="Arial"/>
          <w:highlight w:val="yellow"/>
        </w:rPr>
      </w:pPr>
    </w:p>
    <w:p w14:paraId="29809319" w14:textId="77777777" w:rsidR="00C65475" w:rsidRDefault="00C65475" w:rsidP="002133EB">
      <w:pPr>
        <w:rPr>
          <w:rFonts w:cs="Arial"/>
          <w:highlight w:val="yellow"/>
        </w:rPr>
      </w:pPr>
    </w:p>
    <w:p w14:paraId="13B26FE5" w14:textId="77777777" w:rsidR="00C65475" w:rsidRDefault="00C65475" w:rsidP="002133EB">
      <w:pPr>
        <w:rPr>
          <w:rFonts w:cs="Arial"/>
          <w:highlight w:val="yellow"/>
        </w:rPr>
      </w:pPr>
    </w:p>
    <w:p w14:paraId="7CA22CFA" w14:textId="77777777" w:rsidR="00C65475" w:rsidRDefault="00C65475" w:rsidP="002133EB">
      <w:pPr>
        <w:rPr>
          <w:rFonts w:cs="Arial"/>
          <w:highlight w:val="yellow"/>
        </w:rPr>
      </w:pPr>
    </w:p>
    <w:p w14:paraId="61599BE5" w14:textId="77777777" w:rsidR="00C65475" w:rsidRDefault="00C65475" w:rsidP="002133EB">
      <w:pPr>
        <w:rPr>
          <w:rFonts w:cs="Arial"/>
          <w:highlight w:val="yellow"/>
        </w:rPr>
      </w:pPr>
    </w:p>
    <w:p w14:paraId="38B5470F" w14:textId="77777777" w:rsidR="00C65475" w:rsidRDefault="00C65475" w:rsidP="002133EB">
      <w:pPr>
        <w:rPr>
          <w:rFonts w:cs="Arial"/>
          <w:highlight w:val="yellow"/>
        </w:rPr>
      </w:pPr>
    </w:p>
    <w:p w14:paraId="02997618" w14:textId="77777777" w:rsidR="00C65475" w:rsidRDefault="00C65475" w:rsidP="002133EB">
      <w:pPr>
        <w:rPr>
          <w:rFonts w:cs="Arial"/>
          <w:highlight w:val="yellow"/>
        </w:rPr>
      </w:pPr>
    </w:p>
    <w:p w14:paraId="39B02B30" w14:textId="77777777" w:rsidR="00C65475" w:rsidRDefault="00C65475" w:rsidP="002133EB">
      <w:pPr>
        <w:rPr>
          <w:rFonts w:cs="Arial"/>
          <w:highlight w:val="yellow"/>
        </w:rPr>
      </w:pPr>
    </w:p>
    <w:p w14:paraId="59042F21" w14:textId="77777777" w:rsidR="00C65475" w:rsidRDefault="00C65475" w:rsidP="002133EB">
      <w:pPr>
        <w:rPr>
          <w:rFonts w:cs="Arial"/>
          <w:highlight w:val="yellow"/>
        </w:rPr>
      </w:pPr>
    </w:p>
    <w:p w14:paraId="2478B1E2" w14:textId="77777777" w:rsidR="00C65475" w:rsidRDefault="00C65475" w:rsidP="002133EB">
      <w:pPr>
        <w:rPr>
          <w:rFonts w:cs="Arial"/>
          <w:highlight w:val="yellow"/>
        </w:rPr>
      </w:pPr>
    </w:p>
    <w:p w14:paraId="337EE8DC" w14:textId="77777777" w:rsidR="00C65475" w:rsidRDefault="00C65475" w:rsidP="002133EB">
      <w:pPr>
        <w:rPr>
          <w:rFonts w:cs="Arial"/>
          <w:highlight w:val="yellow"/>
        </w:rPr>
      </w:pPr>
    </w:p>
    <w:p w14:paraId="7B6E714D" w14:textId="77777777" w:rsidR="00C65475" w:rsidRDefault="00C65475" w:rsidP="002133EB">
      <w:pPr>
        <w:rPr>
          <w:rFonts w:cs="Arial"/>
          <w:highlight w:val="yellow"/>
        </w:rPr>
      </w:pPr>
    </w:p>
    <w:p w14:paraId="55DA7658" w14:textId="77777777" w:rsidR="00C65475" w:rsidRDefault="00C65475" w:rsidP="002133EB">
      <w:pPr>
        <w:rPr>
          <w:rFonts w:cs="Arial"/>
          <w:highlight w:val="yellow"/>
        </w:rPr>
      </w:pPr>
    </w:p>
    <w:p w14:paraId="0C76638E" w14:textId="77777777" w:rsidR="00C65475" w:rsidRDefault="00C65475" w:rsidP="002133EB">
      <w:pPr>
        <w:rPr>
          <w:rFonts w:cs="Arial"/>
          <w:highlight w:val="yellow"/>
        </w:rPr>
      </w:pPr>
    </w:p>
    <w:p w14:paraId="10EA6803" w14:textId="77777777" w:rsidR="00C65475" w:rsidRDefault="00C65475" w:rsidP="002133EB">
      <w:pPr>
        <w:rPr>
          <w:rFonts w:cs="Arial"/>
          <w:highlight w:val="yellow"/>
        </w:rPr>
      </w:pPr>
    </w:p>
    <w:p w14:paraId="50612DDB" w14:textId="77777777" w:rsidR="00C65475" w:rsidRDefault="00C65475" w:rsidP="002133EB">
      <w:pPr>
        <w:rPr>
          <w:rFonts w:cs="Arial"/>
          <w:highlight w:val="yellow"/>
        </w:rPr>
      </w:pPr>
    </w:p>
    <w:p w14:paraId="32C24A63" w14:textId="77777777" w:rsidR="00C65475" w:rsidRDefault="00C65475" w:rsidP="002133EB">
      <w:pPr>
        <w:rPr>
          <w:rFonts w:cs="Arial"/>
          <w:highlight w:val="yellow"/>
        </w:rPr>
      </w:pPr>
    </w:p>
    <w:p w14:paraId="10400A93" w14:textId="77777777" w:rsidR="00C65475" w:rsidRDefault="00C65475" w:rsidP="002133EB">
      <w:pPr>
        <w:rPr>
          <w:rFonts w:cs="Arial"/>
          <w:highlight w:val="yellow"/>
        </w:rPr>
      </w:pPr>
    </w:p>
    <w:p w14:paraId="1D236026" w14:textId="77777777" w:rsidR="00C65475" w:rsidRDefault="00C65475" w:rsidP="002133EB">
      <w:pPr>
        <w:rPr>
          <w:rFonts w:cs="Arial"/>
          <w:highlight w:val="yellow"/>
        </w:rPr>
      </w:pPr>
    </w:p>
    <w:p w14:paraId="3E585A94" w14:textId="758537B5" w:rsidR="0042568E" w:rsidRPr="002D356D" w:rsidRDefault="002D356D" w:rsidP="008E1C7C">
      <w:pPr>
        <w:pStyle w:val="Heading1"/>
      </w:pPr>
      <w:bookmarkStart w:id="108" w:name="_Appendix_F:_Quality"/>
      <w:bookmarkStart w:id="109" w:name="_Toc176458062"/>
      <w:bookmarkEnd w:id="108"/>
      <w:r w:rsidRPr="008F2D19">
        <w:rPr>
          <w:b/>
          <w:bCs/>
          <w:color w:val="192537"/>
        </w:rPr>
        <w:lastRenderedPageBreak/>
        <w:t xml:space="preserve">Appendix </w:t>
      </w:r>
      <w:r w:rsidR="00F255E3">
        <w:rPr>
          <w:b/>
          <w:bCs/>
          <w:color w:val="192537"/>
        </w:rPr>
        <w:t>D</w:t>
      </w:r>
      <w:r w:rsidRPr="00D45A3F">
        <w:rPr>
          <w:color w:val="192537"/>
        </w:rPr>
        <w:t xml:space="preserve">: </w:t>
      </w:r>
      <w:r w:rsidR="0042568E" w:rsidRPr="001546B0">
        <w:rPr>
          <w:color w:val="192537"/>
        </w:rPr>
        <w:t>Quality Assurance</w:t>
      </w:r>
      <w:bookmarkEnd w:id="109"/>
      <w:r w:rsidR="0042568E" w:rsidRPr="001546B0">
        <w:rPr>
          <w:color w:val="192537"/>
        </w:rPr>
        <w:t xml:space="preserve"> </w:t>
      </w:r>
    </w:p>
    <w:p w14:paraId="1DE24536" w14:textId="77777777" w:rsidR="007B1EFA" w:rsidRDefault="007B1EFA" w:rsidP="007B1EFA">
      <w:pPr>
        <w:pStyle w:val="NormalWeb"/>
        <w:spacing w:before="0" w:beforeAutospacing="0" w:after="0" w:afterAutospacing="0"/>
        <w:rPr>
          <w:rFonts w:asciiTheme="minorHAnsi" w:hAnsiTheme="minorHAnsi" w:cs="Arial"/>
        </w:rPr>
      </w:pPr>
    </w:p>
    <w:p w14:paraId="5E97B170" w14:textId="706E0002" w:rsidR="0042568E" w:rsidRPr="00AA7276" w:rsidRDefault="001D7D2B" w:rsidP="001D7D2B">
      <w:pPr>
        <w:pStyle w:val="Heading2"/>
        <w:rPr>
          <w:color w:val="B09E80"/>
        </w:rPr>
      </w:pPr>
      <w:bookmarkStart w:id="110" w:name="_Toc176458063"/>
      <w:r w:rsidRPr="00AA7276">
        <w:rPr>
          <w:color w:val="B09E80"/>
        </w:rPr>
        <w:t>Definition of Quality in Service Delivery</w:t>
      </w:r>
      <w:bookmarkEnd w:id="110"/>
    </w:p>
    <w:p w14:paraId="5A0CEA7C" w14:textId="77777777" w:rsidR="007B1EFA" w:rsidRDefault="007B1EFA" w:rsidP="007B1EFA">
      <w:pPr>
        <w:pStyle w:val="NormalWeb"/>
        <w:spacing w:before="0" w:beforeAutospacing="0" w:after="0" w:afterAutospacing="0"/>
        <w:rPr>
          <w:rFonts w:asciiTheme="minorHAnsi" w:hAnsiTheme="minorHAnsi" w:cs="Arial"/>
        </w:rPr>
      </w:pPr>
    </w:p>
    <w:p w14:paraId="76540407" w14:textId="3F8C6A8B" w:rsidR="00DF22C8" w:rsidRDefault="00D5367D" w:rsidP="001D7D2B">
      <w:pPr>
        <w:pStyle w:val="NormalWeb"/>
        <w:numPr>
          <w:ilvl w:val="0"/>
          <w:numId w:val="33"/>
        </w:numPr>
        <w:spacing w:before="0" w:beforeAutospacing="0" w:after="0" w:afterAutospacing="0"/>
        <w:rPr>
          <w:rFonts w:asciiTheme="minorHAnsi" w:hAnsiTheme="minorHAnsi" w:cs="Arial"/>
        </w:rPr>
      </w:pPr>
      <w:r>
        <w:rPr>
          <w:rFonts w:asciiTheme="minorHAnsi" w:hAnsiTheme="minorHAnsi" w:cs="Arial"/>
        </w:rPr>
        <w:t>We expect</w:t>
      </w:r>
      <w:r w:rsidR="00F1380C">
        <w:rPr>
          <w:rFonts w:asciiTheme="minorHAnsi" w:hAnsiTheme="minorHAnsi" w:cs="Arial"/>
        </w:rPr>
        <w:t xml:space="preserve"> our work to meet the</w:t>
      </w:r>
      <w:r>
        <w:rPr>
          <w:rFonts w:asciiTheme="minorHAnsi" w:hAnsiTheme="minorHAnsi" w:cs="Arial"/>
        </w:rPr>
        <w:t xml:space="preserve"> highest </w:t>
      </w:r>
      <w:r w:rsidR="00F1380C">
        <w:rPr>
          <w:rFonts w:asciiTheme="minorHAnsi" w:hAnsiTheme="minorHAnsi" w:cs="Arial"/>
        </w:rPr>
        <w:t xml:space="preserve">quality </w:t>
      </w:r>
      <w:r>
        <w:rPr>
          <w:rFonts w:asciiTheme="minorHAnsi" w:hAnsiTheme="minorHAnsi" w:cs="Arial"/>
        </w:rPr>
        <w:t>standards</w:t>
      </w:r>
      <w:r w:rsidR="00F1380C">
        <w:rPr>
          <w:rFonts w:asciiTheme="minorHAnsi" w:hAnsiTheme="minorHAnsi" w:cs="Arial"/>
        </w:rPr>
        <w:t xml:space="preserve">. </w:t>
      </w:r>
      <w:r w:rsidR="00091881">
        <w:rPr>
          <w:rFonts w:asciiTheme="minorHAnsi" w:hAnsiTheme="minorHAnsi" w:cs="Arial"/>
        </w:rPr>
        <w:t>In terms of general service delivery, we do this in part through reflective practice</w:t>
      </w:r>
      <w:r w:rsidR="00210EA9">
        <w:rPr>
          <w:rFonts w:asciiTheme="minorHAnsi" w:hAnsiTheme="minorHAnsi" w:cs="Arial"/>
        </w:rPr>
        <w:t xml:space="preserve">, </w:t>
      </w:r>
      <w:r w:rsidR="00091881">
        <w:rPr>
          <w:rFonts w:asciiTheme="minorHAnsi" w:hAnsiTheme="minorHAnsi" w:cs="Arial"/>
        </w:rPr>
        <w:t>formal and informal supervision arrangements</w:t>
      </w:r>
      <w:r w:rsidR="00210EA9">
        <w:rPr>
          <w:rFonts w:asciiTheme="minorHAnsi" w:hAnsiTheme="minorHAnsi" w:cs="Arial"/>
        </w:rPr>
        <w:t xml:space="preserve">, and client feedback. </w:t>
      </w:r>
    </w:p>
    <w:p w14:paraId="63D6EE3A" w14:textId="77777777" w:rsidR="001D7D2B" w:rsidRDefault="001D7D2B" w:rsidP="001D7D2B">
      <w:pPr>
        <w:pStyle w:val="NormalWeb"/>
        <w:spacing w:before="0" w:beforeAutospacing="0" w:after="0" w:afterAutospacing="0"/>
        <w:ind w:left="720"/>
        <w:rPr>
          <w:rFonts w:asciiTheme="minorHAnsi" w:hAnsiTheme="minorHAnsi" w:cs="Arial"/>
        </w:rPr>
      </w:pPr>
    </w:p>
    <w:p w14:paraId="5DF391BE" w14:textId="613B8C7C" w:rsidR="001D7D2B" w:rsidRDefault="001D7D2B" w:rsidP="001D7D2B">
      <w:pPr>
        <w:pStyle w:val="NormalWeb"/>
        <w:numPr>
          <w:ilvl w:val="0"/>
          <w:numId w:val="33"/>
        </w:numPr>
        <w:spacing w:before="0" w:beforeAutospacing="0" w:after="0" w:afterAutospacing="0"/>
        <w:rPr>
          <w:rFonts w:asciiTheme="minorHAnsi" w:hAnsiTheme="minorHAnsi" w:cs="Arial"/>
        </w:rPr>
      </w:pPr>
      <w:r>
        <w:rPr>
          <w:rFonts w:asciiTheme="minorHAnsi" w:hAnsiTheme="minorHAnsi" w:cs="Arial"/>
        </w:rPr>
        <w:t xml:space="preserve">The principles </w:t>
      </w:r>
      <w:r w:rsidR="00A334CD">
        <w:rPr>
          <w:rFonts w:asciiTheme="minorHAnsi" w:hAnsiTheme="minorHAnsi" w:cs="Arial"/>
        </w:rPr>
        <w:t>of service delivery we endeavour to follow, from the first moment you interact with us, to the moment we finish working together, are:</w:t>
      </w:r>
    </w:p>
    <w:p w14:paraId="75056ED9" w14:textId="77777777" w:rsidR="00A334CD" w:rsidRDefault="00A334CD" w:rsidP="00A334CD">
      <w:pPr>
        <w:pStyle w:val="ListParagraph"/>
        <w:rPr>
          <w:rFonts w:cs="Arial"/>
        </w:rPr>
      </w:pPr>
    </w:p>
    <w:p w14:paraId="6612A9B5" w14:textId="3927CCDC" w:rsidR="00A334CD" w:rsidRDefault="00002830" w:rsidP="00A334C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w:t>
      </w:r>
      <w:r w:rsidR="000A193A">
        <w:rPr>
          <w:rFonts w:asciiTheme="minorHAnsi" w:hAnsiTheme="minorHAnsi" w:cs="Arial"/>
        </w:rPr>
        <w:t xml:space="preserve">(prospective) </w:t>
      </w:r>
      <w:r>
        <w:rPr>
          <w:rFonts w:asciiTheme="minorHAnsi" w:hAnsiTheme="minorHAnsi" w:cs="Arial"/>
        </w:rPr>
        <w:t xml:space="preserve">client can access </w:t>
      </w:r>
      <w:r w:rsidRPr="004102ED">
        <w:rPr>
          <w:rFonts w:asciiTheme="minorHAnsi" w:hAnsiTheme="minorHAnsi" w:cs="Arial"/>
          <w:b/>
          <w:bCs/>
        </w:rPr>
        <w:t>clear</w:t>
      </w:r>
      <w:r w:rsidR="008B33CA">
        <w:rPr>
          <w:rFonts w:asciiTheme="minorHAnsi" w:hAnsiTheme="minorHAnsi" w:cs="Arial"/>
        </w:rPr>
        <w:t xml:space="preserve">, </w:t>
      </w:r>
      <w:r w:rsidR="008B33CA" w:rsidRPr="004102ED">
        <w:rPr>
          <w:rFonts w:asciiTheme="minorHAnsi" w:hAnsiTheme="minorHAnsi" w:cs="Arial"/>
          <w:b/>
          <w:bCs/>
        </w:rPr>
        <w:t>error-free</w:t>
      </w:r>
      <w:r w:rsidR="008B33CA">
        <w:rPr>
          <w:rFonts w:asciiTheme="minorHAnsi" w:hAnsiTheme="minorHAnsi" w:cs="Arial"/>
        </w:rPr>
        <w:t>,</w:t>
      </w:r>
      <w:r>
        <w:rPr>
          <w:rFonts w:asciiTheme="minorHAnsi" w:hAnsiTheme="minorHAnsi" w:cs="Arial"/>
        </w:rPr>
        <w:t xml:space="preserve"> and </w:t>
      </w:r>
      <w:r w:rsidRPr="004102ED">
        <w:rPr>
          <w:rFonts w:asciiTheme="minorHAnsi" w:hAnsiTheme="minorHAnsi" w:cs="Arial"/>
          <w:b/>
          <w:bCs/>
        </w:rPr>
        <w:t xml:space="preserve">transparent </w:t>
      </w:r>
      <w:r w:rsidR="006F74CC" w:rsidRPr="004102ED">
        <w:rPr>
          <w:rFonts w:asciiTheme="minorHAnsi" w:hAnsiTheme="minorHAnsi" w:cs="Arial"/>
          <w:b/>
          <w:bCs/>
        </w:rPr>
        <w:t>information</w:t>
      </w:r>
      <w:r w:rsidR="00202A3E">
        <w:rPr>
          <w:rFonts w:asciiTheme="minorHAnsi" w:hAnsiTheme="minorHAnsi" w:cs="Arial"/>
        </w:rPr>
        <w:t xml:space="preserve"> about the service(s) we offer</w:t>
      </w:r>
      <w:r w:rsidR="00CF397C">
        <w:rPr>
          <w:rFonts w:asciiTheme="minorHAnsi" w:hAnsiTheme="minorHAnsi" w:cs="Arial"/>
        </w:rPr>
        <w:t xml:space="preserve"> from the moment they interact with us, including through our website and advertising</w:t>
      </w:r>
      <w:r w:rsidR="00F907EC">
        <w:rPr>
          <w:rFonts w:asciiTheme="minorHAnsi" w:hAnsiTheme="minorHAnsi" w:cs="Arial"/>
        </w:rPr>
        <w:t xml:space="preserve"> streams</w:t>
      </w:r>
      <w:r w:rsidR="00202A3E">
        <w:rPr>
          <w:rFonts w:asciiTheme="minorHAnsi" w:hAnsiTheme="minorHAnsi" w:cs="Arial"/>
        </w:rPr>
        <w:t>.</w:t>
      </w:r>
    </w:p>
    <w:p w14:paraId="3460DE8B" w14:textId="77777777" w:rsidR="00212F3E" w:rsidRDefault="00212F3E" w:rsidP="00212F3E">
      <w:pPr>
        <w:pStyle w:val="NormalWeb"/>
        <w:spacing w:before="0" w:beforeAutospacing="0" w:after="0" w:afterAutospacing="0"/>
        <w:ind w:left="1440"/>
        <w:rPr>
          <w:rFonts w:asciiTheme="minorHAnsi" w:hAnsiTheme="minorHAnsi" w:cs="Arial"/>
        </w:rPr>
      </w:pPr>
    </w:p>
    <w:p w14:paraId="77897062" w14:textId="54371CA1" w:rsidR="00A35192" w:rsidRDefault="00A35192" w:rsidP="00A21B8D">
      <w:pPr>
        <w:pStyle w:val="NormalWeb"/>
        <w:numPr>
          <w:ilvl w:val="1"/>
          <w:numId w:val="33"/>
        </w:numPr>
        <w:spacing w:before="0" w:beforeAutospacing="0" w:after="0" w:afterAutospacing="0"/>
        <w:rPr>
          <w:rFonts w:asciiTheme="minorHAnsi" w:hAnsiTheme="minorHAnsi" w:cs="Arial"/>
        </w:rPr>
      </w:pPr>
      <w:r w:rsidRPr="00A21B8D">
        <w:rPr>
          <w:rFonts w:asciiTheme="minorHAnsi" w:hAnsiTheme="minorHAnsi" w:cs="Arial"/>
        </w:rPr>
        <w:t xml:space="preserve">The (prospective) client can access </w:t>
      </w:r>
      <w:r w:rsidR="000C3BB5" w:rsidRPr="00A21B8D">
        <w:rPr>
          <w:rFonts w:asciiTheme="minorHAnsi" w:hAnsiTheme="minorHAnsi" w:cs="Arial"/>
        </w:rPr>
        <w:t xml:space="preserve">a psychologist in a </w:t>
      </w:r>
      <w:r w:rsidR="000C3BB5" w:rsidRPr="004102ED">
        <w:rPr>
          <w:rFonts w:asciiTheme="minorHAnsi" w:hAnsiTheme="minorHAnsi" w:cs="Arial"/>
          <w:b/>
          <w:bCs/>
        </w:rPr>
        <w:t>timely manner</w:t>
      </w:r>
      <w:r w:rsidR="000C3BB5" w:rsidRPr="00A21B8D">
        <w:rPr>
          <w:rFonts w:asciiTheme="minorHAnsi" w:hAnsiTheme="minorHAnsi" w:cs="Arial"/>
        </w:rPr>
        <w:t xml:space="preserve">, at a </w:t>
      </w:r>
      <w:r w:rsidR="000C3BB5" w:rsidRPr="004102ED">
        <w:rPr>
          <w:rFonts w:asciiTheme="minorHAnsi" w:hAnsiTheme="minorHAnsi" w:cs="Arial"/>
          <w:b/>
          <w:bCs/>
        </w:rPr>
        <w:t>time convenient to them</w:t>
      </w:r>
      <w:r w:rsidR="000C3BB5" w:rsidRPr="00A21B8D">
        <w:rPr>
          <w:rFonts w:asciiTheme="minorHAnsi" w:hAnsiTheme="minorHAnsi" w:cs="Arial"/>
        </w:rPr>
        <w:t xml:space="preserve">, </w:t>
      </w:r>
      <w:r w:rsidR="00212F3E" w:rsidRPr="00A21B8D">
        <w:rPr>
          <w:rFonts w:asciiTheme="minorHAnsi" w:hAnsiTheme="minorHAnsi" w:cs="Arial"/>
        </w:rPr>
        <w:t xml:space="preserve">so that </w:t>
      </w:r>
      <w:r w:rsidR="00212F3E" w:rsidRPr="004102ED">
        <w:rPr>
          <w:rFonts w:asciiTheme="minorHAnsi" w:hAnsiTheme="minorHAnsi" w:cs="Arial"/>
          <w:b/>
          <w:bCs/>
        </w:rPr>
        <w:t>any questions can be answered</w:t>
      </w:r>
      <w:r w:rsidR="00212F3E" w:rsidRPr="00A21B8D">
        <w:rPr>
          <w:rFonts w:asciiTheme="minorHAnsi" w:hAnsiTheme="minorHAnsi" w:cs="Arial"/>
        </w:rPr>
        <w:t xml:space="preserve"> </w:t>
      </w:r>
      <w:r w:rsidR="00212F3E" w:rsidRPr="004102ED">
        <w:rPr>
          <w:rFonts w:asciiTheme="minorHAnsi" w:hAnsiTheme="minorHAnsi" w:cs="Arial"/>
          <w:b/>
          <w:bCs/>
        </w:rPr>
        <w:t xml:space="preserve">prior </w:t>
      </w:r>
      <w:r w:rsidR="00212F3E" w:rsidRPr="00A21B8D">
        <w:rPr>
          <w:rFonts w:asciiTheme="minorHAnsi" w:hAnsiTheme="minorHAnsi" w:cs="Arial"/>
        </w:rPr>
        <w:t>to a booking being taken.</w:t>
      </w:r>
    </w:p>
    <w:p w14:paraId="02050D46" w14:textId="77777777" w:rsidR="005F5F5E" w:rsidRDefault="005F5F5E" w:rsidP="005F5F5E">
      <w:pPr>
        <w:pStyle w:val="ListParagraph"/>
        <w:rPr>
          <w:rFonts w:cs="Arial"/>
        </w:rPr>
      </w:pPr>
    </w:p>
    <w:p w14:paraId="12F2A733" w14:textId="21772605" w:rsidR="005F5F5E" w:rsidRDefault="005F5F5E" w:rsidP="00A21B8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(prospective) client can have their hopes and expectations </w:t>
      </w:r>
      <w:r w:rsidRPr="004102ED">
        <w:rPr>
          <w:rFonts w:asciiTheme="minorHAnsi" w:hAnsiTheme="minorHAnsi" w:cs="Arial"/>
          <w:b/>
          <w:bCs/>
        </w:rPr>
        <w:t>understood</w:t>
      </w:r>
      <w:r>
        <w:rPr>
          <w:rFonts w:asciiTheme="minorHAnsi" w:hAnsiTheme="minorHAnsi" w:cs="Arial"/>
        </w:rPr>
        <w:t xml:space="preserve">, with </w:t>
      </w:r>
      <w:r w:rsidRPr="004102ED">
        <w:rPr>
          <w:rFonts w:asciiTheme="minorHAnsi" w:hAnsiTheme="minorHAnsi" w:cs="Arial"/>
          <w:b/>
          <w:bCs/>
        </w:rPr>
        <w:t>limitations to our service</w:t>
      </w:r>
      <w:r w:rsidR="00F907EC">
        <w:rPr>
          <w:rFonts w:asciiTheme="minorHAnsi" w:hAnsiTheme="minorHAnsi" w:cs="Arial"/>
          <w:b/>
          <w:bCs/>
        </w:rPr>
        <w:t>(s)</w:t>
      </w:r>
      <w:r w:rsidRPr="004102ED">
        <w:rPr>
          <w:rFonts w:asciiTheme="minorHAnsi" w:hAnsiTheme="minorHAnsi" w:cs="Arial"/>
          <w:b/>
          <w:bCs/>
        </w:rPr>
        <w:t xml:space="preserve"> being explained</w:t>
      </w:r>
      <w:r>
        <w:rPr>
          <w:rFonts w:asciiTheme="minorHAnsi" w:hAnsiTheme="minorHAnsi" w:cs="Arial"/>
        </w:rPr>
        <w:t xml:space="preserve">, wherever those </w:t>
      </w:r>
      <w:r w:rsidR="004F4C07">
        <w:rPr>
          <w:rFonts w:asciiTheme="minorHAnsi" w:hAnsiTheme="minorHAnsi" w:cs="Arial"/>
        </w:rPr>
        <w:t xml:space="preserve">exist (i.e., </w:t>
      </w:r>
      <w:r w:rsidR="004D6DCB">
        <w:rPr>
          <w:rFonts w:asciiTheme="minorHAnsi" w:hAnsiTheme="minorHAnsi" w:cs="Arial"/>
        </w:rPr>
        <w:t xml:space="preserve">limitation </w:t>
      </w:r>
      <w:r w:rsidR="004F4C07">
        <w:rPr>
          <w:rFonts w:asciiTheme="minorHAnsi" w:hAnsiTheme="minorHAnsi" w:cs="Arial"/>
        </w:rPr>
        <w:t xml:space="preserve">in </w:t>
      </w:r>
      <w:r w:rsidR="004D6DCB">
        <w:rPr>
          <w:rFonts w:asciiTheme="minorHAnsi" w:hAnsiTheme="minorHAnsi" w:cs="Arial"/>
        </w:rPr>
        <w:t xml:space="preserve">respect of </w:t>
      </w:r>
      <w:r w:rsidR="004F4C07">
        <w:rPr>
          <w:rFonts w:asciiTheme="minorHAnsi" w:hAnsiTheme="minorHAnsi" w:cs="Arial"/>
        </w:rPr>
        <w:t xml:space="preserve">our expertise, scope of practice, evidence-base, and </w:t>
      </w:r>
      <w:r w:rsidR="004D6DCB">
        <w:rPr>
          <w:rFonts w:asciiTheme="minorHAnsi" w:hAnsiTheme="minorHAnsi" w:cs="Arial"/>
        </w:rPr>
        <w:t>so on</w:t>
      </w:r>
      <w:r w:rsidR="004F4C07">
        <w:rPr>
          <w:rFonts w:asciiTheme="minorHAnsi" w:hAnsiTheme="minorHAnsi" w:cs="Arial"/>
        </w:rPr>
        <w:t>).</w:t>
      </w:r>
    </w:p>
    <w:p w14:paraId="540B67F2" w14:textId="77777777" w:rsidR="00D35E3E" w:rsidRDefault="00D35E3E" w:rsidP="00D35E3E">
      <w:pPr>
        <w:pStyle w:val="ListParagraph"/>
        <w:rPr>
          <w:rFonts w:cs="Arial"/>
        </w:rPr>
      </w:pPr>
    </w:p>
    <w:p w14:paraId="549F7EA3" w14:textId="6DC2672A" w:rsidR="00D35E3E" w:rsidRDefault="00D35E3E" w:rsidP="00D35E3E">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psychologist will </w:t>
      </w:r>
      <w:r w:rsidRPr="00D35E3E">
        <w:rPr>
          <w:rFonts w:asciiTheme="minorHAnsi" w:hAnsiTheme="minorHAnsi" w:cs="Arial"/>
          <w:b/>
          <w:bCs/>
        </w:rPr>
        <w:t>continually communicate</w:t>
      </w:r>
      <w:r>
        <w:rPr>
          <w:rFonts w:asciiTheme="minorHAnsi" w:hAnsiTheme="minorHAnsi" w:cs="Arial"/>
        </w:rPr>
        <w:t xml:space="preserve"> with the client to avoid any misunderstanding relating to expectations wherever possible. Where there is conflict between expectations (or perceptions) and limitations, these should be </w:t>
      </w:r>
      <w:r w:rsidRPr="00D35E3E">
        <w:rPr>
          <w:rFonts w:asciiTheme="minorHAnsi" w:hAnsiTheme="minorHAnsi" w:cs="Arial"/>
          <w:b/>
          <w:bCs/>
        </w:rPr>
        <w:t>positively and</w:t>
      </w:r>
      <w:r>
        <w:rPr>
          <w:rFonts w:asciiTheme="minorHAnsi" w:hAnsiTheme="minorHAnsi" w:cs="Arial"/>
        </w:rPr>
        <w:t xml:space="preserve"> </w:t>
      </w:r>
      <w:r w:rsidRPr="00D35E3E">
        <w:rPr>
          <w:rFonts w:asciiTheme="minorHAnsi" w:hAnsiTheme="minorHAnsi" w:cs="Arial"/>
          <w:b/>
          <w:bCs/>
        </w:rPr>
        <w:t>proactively addressed</w:t>
      </w:r>
      <w:r>
        <w:rPr>
          <w:rFonts w:asciiTheme="minorHAnsi" w:hAnsiTheme="minorHAnsi" w:cs="Arial"/>
        </w:rPr>
        <w:t>.</w:t>
      </w:r>
    </w:p>
    <w:p w14:paraId="42620137" w14:textId="77777777" w:rsidR="004F4C07" w:rsidRPr="00D35E3E" w:rsidRDefault="004F4C07" w:rsidP="00D35E3E">
      <w:pPr>
        <w:rPr>
          <w:rFonts w:cs="Arial"/>
        </w:rPr>
      </w:pPr>
    </w:p>
    <w:p w14:paraId="4F1060E5" w14:textId="07F11629" w:rsidR="004F4C07" w:rsidRPr="00011EF9" w:rsidRDefault="004F4C07" w:rsidP="00011EF9">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(prospective) client </w:t>
      </w:r>
      <w:r w:rsidR="00AE0539">
        <w:rPr>
          <w:rFonts w:asciiTheme="minorHAnsi" w:hAnsiTheme="minorHAnsi" w:cs="Arial"/>
        </w:rPr>
        <w:t xml:space="preserve">will be </w:t>
      </w:r>
      <w:r w:rsidR="00AE0539" w:rsidRPr="004102ED">
        <w:rPr>
          <w:rFonts w:asciiTheme="minorHAnsi" w:hAnsiTheme="minorHAnsi" w:cs="Arial"/>
          <w:b/>
          <w:bCs/>
        </w:rPr>
        <w:t xml:space="preserve">offered choices </w:t>
      </w:r>
      <w:r w:rsidR="00AE0539">
        <w:rPr>
          <w:rFonts w:asciiTheme="minorHAnsi" w:hAnsiTheme="minorHAnsi" w:cs="Arial"/>
        </w:rPr>
        <w:t xml:space="preserve">of services with the (dis)advantages </w:t>
      </w:r>
      <w:r w:rsidR="00C260CF">
        <w:rPr>
          <w:rFonts w:asciiTheme="minorHAnsi" w:hAnsiTheme="minorHAnsi" w:cs="Arial"/>
        </w:rPr>
        <w:t xml:space="preserve">being </w:t>
      </w:r>
      <w:r w:rsidR="00C260CF" w:rsidRPr="004102ED">
        <w:rPr>
          <w:rFonts w:asciiTheme="minorHAnsi" w:hAnsiTheme="minorHAnsi" w:cs="Arial"/>
          <w:b/>
          <w:bCs/>
        </w:rPr>
        <w:t>explained</w:t>
      </w:r>
      <w:r w:rsidR="00C260CF">
        <w:rPr>
          <w:rFonts w:asciiTheme="minorHAnsi" w:hAnsiTheme="minorHAnsi" w:cs="Arial"/>
        </w:rPr>
        <w:t xml:space="preserve"> in a clear and </w:t>
      </w:r>
      <w:r w:rsidR="00C260CF" w:rsidRPr="004102ED">
        <w:rPr>
          <w:rFonts w:asciiTheme="minorHAnsi" w:hAnsiTheme="minorHAnsi" w:cs="Arial"/>
          <w:b/>
          <w:bCs/>
        </w:rPr>
        <w:t xml:space="preserve">non-jargon </w:t>
      </w:r>
      <w:r w:rsidR="00C260CF">
        <w:rPr>
          <w:rFonts w:asciiTheme="minorHAnsi" w:hAnsiTheme="minorHAnsi" w:cs="Arial"/>
        </w:rPr>
        <w:t>manner.</w:t>
      </w:r>
    </w:p>
    <w:p w14:paraId="5E8F13B2" w14:textId="77777777" w:rsidR="001D50C0" w:rsidRDefault="001D50C0" w:rsidP="001D50C0">
      <w:pPr>
        <w:pStyle w:val="ListParagraph"/>
        <w:rPr>
          <w:rFonts w:cs="Arial"/>
        </w:rPr>
      </w:pPr>
    </w:p>
    <w:p w14:paraId="1B45C479" w14:textId="113D0EAF" w:rsidR="001D50C0" w:rsidRDefault="001D50C0" w:rsidP="00A21B8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T</w:t>
      </w:r>
      <w:r w:rsidR="00804231">
        <w:rPr>
          <w:rFonts w:asciiTheme="minorHAnsi" w:hAnsiTheme="minorHAnsi" w:cs="Arial"/>
        </w:rPr>
        <w:t xml:space="preserve">he client will receive a </w:t>
      </w:r>
      <w:r w:rsidR="00804231" w:rsidRPr="003949D9">
        <w:rPr>
          <w:rFonts w:asciiTheme="minorHAnsi" w:hAnsiTheme="minorHAnsi" w:cs="Arial"/>
          <w:b/>
          <w:bCs/>
        </w:rPr>
        <w:t>warm welcome</w:t>
      </w:r>
      <w:r w:rsidR="000D484B" w:rsidRPr="003949D9">
        <w:rPr>
          <w:rFonts w:asciiTheme="minorHAnsi" w:hAnsiTheme="minorHAnsi" w:cs="Arial"/>
          <w:b/>
          <w:bCs/>
        </w:rPr>
        <w:t xml:space="preserve"> </w:t>
      </w:r>
      <w:r w:rsidR="0044646F">
        <w:rPr>
          <w:rFonts w:asciiTheme="minorHAnsi" w:hAnsiTheme="minorHAnsi" w:cs="Arial"/>
        </w:rPr>
        <w:t xml:space="preserve">from a </w:t>
      </w:r>
      <w:r w:rsidR="0044646F" w:rsidRPr="001C3042">
        <w:rPr>
          <w:rFonts w:asciiTheme="minorHAnsi" w:hAnsiTheme="minorHAnsi" w:cs="Arial"/>
          <w:b/>
          <w:bCs/>
        </w:rPr>
        <w:t>friendly</w:t>
      </w:r>
      <w:r w:rsidR="0044646F">
        <w:rPr>
          <w:rFonts w:asciiTheme="minorHAnsi" w:hAnsiTheme="minorHAnsi" w:cs="Arial"/>
        </w:rPr>
        <w:t xml:space="preserve">, </w:t>
      </w:r>
      <w:r w:rsidR="0044646F" w:rsidRPr="001C3042">
        <w:rPr>
          <w:rFonts w:asciiTheme="minorHAnsi" w:hAnsiTheme="minorHAnsi" w:cs="Arial"/>
          <w:b/>
          <w:bCs/>
        </w:rPr>
        <w:t>knowledgeable</w:t>
      </w:r>
      <w:r w:rsidR="0044646F">
        <w:rPr>
          <w:rFonts w:asciiTheme="minorHAnsi" w:hAnsiTheme="minorHAnsi" w:cs="Arial"/>
        </w:rPr>
        <w:t xml:space="preserve">, </w:t>
      </w:r>
      <w:r w:rsidR="001C3042">
        <w:rPr>
          <w:rFonts w:asciiTheme="minorHAnsi" w:hAnsiTheme="minorHAnsi" w:cs="Arial"/>
        </w:rPr>
        <w:t xml:space="preserve">and </w:t>
      </w:r>
      <w:r w:rsidR="001C3042" w:rsidRPr="001C3042">
        <w:rPr>
          <w:rFonts w:asciiTheme="minorHAnsi" w:hAnsiTheme="minorHAnsi" w:cs="Arial"/>
          <w:b/>
          <w:bCs/>
        </w:rPr>
        <w:t>collaborative</w:t>
      </w:r>
      <w:r w:rsidR="001C3042">
        <w:rPr>
          <w:rFonts w:asciiTheme="minorHAnsi" w:hAnsiTheme="minorHAnsi" w:cs="Arial"/>
        </w:rPr>
        <w:t xml:space="preserve"> psychologist</w:t>
      </w:r>
      <w:r w:rsidR="000D484B">
        <w:rPr>
          <w:rFonts w:asciiTheme="minorHAnsi" w:hAnsiTheme="minorHAnsi" w:cs="Arial"/>
        </w:rPr>
        <w:t>.</w:t>
      </w:r>
    </w:p>
    <w:p w14:paraId="7B4AD32E" w14:textId="77777777" w:rsidR="001C3042" w:rsidRDefault="001C3042" w:rsidP="001C3042">
      <w:pPr>
        <w:pStyle w:val="ListParagraph"/>
        <w:rPr>
          <w:rFonts w:cs="Arial"/>
        </w:rPr>
      </w:pPr>
    </w:p>
    <w:p w14:paraId="4FB203DB" w14:textId="7EE6F16C" w:rsidR="001C3042" w:rsidRDefault="001C3042" w:rsidP="00A21B8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client can expect their psychologist to be </w:t>
      </w:r>
      <w:r w:rsidRPr="00D061AC">
        <w:rPr>
          <w:rFonts w:asciiTheme="minorHAnsi" w:hAnsiTheme="minorHAnsi" w:cs="Arial"/>
          <w:b/>
          <w:bCs/>
        </w:rPr>
        <w:t>reliable</w:t>
      </w:r>
      <w:r w:rsidR="00DD0E2E">
        <w:rPr>
          <w:rFonts w:asciiTheme="minorHAnsi" w:hAnsiTheme="minorHAnsi" w:cs="Arial"/>
        </w:rPr>
        <w:t xml:space="preserve">, </w:t>
      </w:r>
      <w:r w:rsidR="00DD0E2E" w:rsidRPr="00D061AC">
        <w:rPr>
          <w:rFonts w:asciiTheme="minorHAnsi" w:hAnsiTheme="minorHAnsi" w:cs="Arial"/>
          <w:b/>
          <w:bCs/>
        </w:rPr>
        <w:t>consistent</w:t>
      </w:r>
      <w:r w:rsidR="00DD0E2E">
        <w:rPr>
          <w:rFonts w:asciiTheme="minorHAnsi" w:hAnsiTheme="minorHAnsi" w:cs="Arial"/>
        </w:rPr>
        <w:t xml:space="preserve">, and </w:t>
      </w:r>
      <w:r w:rsidR="00DD0E2E" w:rsidRPr="00D061AC">
        <w:rPr>
          <w:rFonts w:asciiTheme="minorHAnsi" w:hAnsiTheme="minorHAnsi" w:cs="Arial"/>
          <w:b/>
          <w:bCs/>
        </w:rPr>
        <w:t>person-centred</w:t>
      </w:r>
      <w:r w:rsidR="00DD0E2E">
        <w:rPr>
          <w:rFonts w:asciiTheme="minorHAnsi" w:hAnsiTheme="minorHAnsi" w:cs="Arial"/>
        </w:rPr>
        <w:t xml:space="preserve">. </w:t>
      </w:r>
      <w:r w:rsidR="005D16D9">
        <w:rPr>
          <w:rFonts w:asciiTheme="minorHAnsi" w:hAnsiTheme="minorHAnsi" w:cs="Arial"/>
        </w:rPr>
        <w:t xml:space="preserve">There are </w:t>
      </w:r>
      <w:r w:rsidR="005D16D9" w:rsidRPr="004D6DCB">
        <w:rPr>
          <w:rFonts w:asciiTheme="minorHAnsi" w:hAnsiTheme="minorHAnsi" w:cs="Arial"/>
          <w:u w:val="single"/>
        </w:rPr>
        <w:t>some legitimate exceptions</w:t>
      </w:r>
      <w:r w:rsidR="005D16D9">
        <w:rPr>
          <w:rFonts w:asciiTheme="minorHAnsi" w:hAnsiTheme="minorHAnsi" w:cs="Arial"/>
        </w:rPr>
        <w:t xml:space="preserve"> to this, such as the psychologist becoming unwell</w:t>
      </w:r>
      <w:r w:rsidR="00A416E4">
        <w:rPr>
          <w:rFonts w:asciiTheme="minorHAnsi" w:hAnsiTheme="minorHAnsi" w:cs="Arial"/>
        </w:rPr>
        <w:t xml:space="preserve"> or some other unexpected turn of events</w:t>
      </w:r>
      <w:r w:rsidR="005D16D9">
        <w:rPr>
          <w:rFonts w:asciiTheme="minorHAnsi" w:hAnsiTheme="minorHAnsi" w:cs="Arial"/>
        </w:rPr>
        <w:t xml:space="preserve"> (in which case we will endeavour to get a message to you as soon as possible), </w:t>
      </w:r>
      <w:r w:rsidR="009B29B9">
        <w:rPr>
          <w:rFonts w:asciiTheme="minorHAnsi" w:hAnsiTheme="minorHAnsi" w:cs="Arial"/>
        </w:rPr>
        <w:t>the client’s demands are incompatible with existing evidence-bases</w:t>
      </w:r>
      <w:r w:rsidR="00D35748">
        <w:rPr>
          <w:rFonts w:asciiTheme="minorHAnsi" w:hAnsiTheme="minorHAnsi" w:cs="Arial"/>
        </w:rPr>
        <w:t>, are unethical, unlawful, or unreasonable</w:t>
      </w:r>
      <w:r w:rsidR="009B29B9">
        <w:rPr>
          <w:rFonts w:asciiTheme="minorHAnsi" w:hAnsiTheme="minorHAnsi" w:cs="Arial"/>
        </w:rPr>
        <w:t xml:space="preserve">, </w:t>
      </w:r>
      <w:r w:rsidR="00DF674C">
        <w:rPr>
          <w:rFonts w:asciiTheme="minorHAnsi" w:hAnsiTheme="minorHAnsi" w:cs="Arial"/>
        </w:rPr>
        <w:t xml:space="preserve">or where there is a safeguarding matter (in which case, regardless of the client’s wishes, our safeguarding policy will </w:t>
      </w:r>
      <w:r w:rsidR="00D061AC">
        <w:rPr>
          <w:rFonts w:asciiTheme="minorHAnsi" w:hAnsiTheme="minorHAnsi" w:cs="Arial"/>
        </w:rPr>
        <w:t>supersede these requests.</w:t>
      </w:r>
    </w:p>
    <w:p w14:paraId="2CAAE42B" w14:textId="77777777" w:rsidR="004C2209" w:rsidRDefault="004C2209" w:rsidP="004C2209">
      <w:pPr>
        <w:pStyle w:val="ListParagraph"/>
        <w:rPr>
          <w:rFonts w:cs="Arial"/>
        </w:rPr>
      </w:pPr>
    </w:p>
    <w:p w14:paraId="5D6FFF88" w14:textId="185F814C" w:rsidR="004C2209" w:rsidRDefault="004C2209" w:rsidP="00A21B8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lastRenderedPageBreak/>
        <w:t xml:space="preserve">The client can expect their psychologist to </w:t>
      </w:r>
      <w:r w:rsidRPr="00244CA7">
        <w:rPr>
          <w:rFonts w:asciiTheme="minorHAnsi" w:hAnsiTheme="minorHAnsi" w:cs="Arial"/>
          <w:b/>
          <w:bCs/>
        </w:rPr>
        <w:t>respect their preference of contact method</w:t>
      </w:r>
      <w:r>
        <w:rPr>
          <w:rFonts w:asciiTheme="minorHAnsi" w:hAnsiTheme="minorHAnsi" w:cs="Arial"/>
        </w:rPr>
        <w:t xml:space="preserve"> (e.g., email, telephone, video call, in-person, etc.)</w:t>
      </w:r>
      <w:r w:rsidR="00244CA7">
        <w:rPr>
          <w:rFonts w:asciiTheme="minorHAnsi" w:hAnsiTheme="minorHAnsi" w:cs="Arial"/>
        </w:rPr>
        <w:t xml:space="preserve"> and </w:t>
      </w:r>
      <w:r w:rsidR="00244CA7" w:rsidRPr="00244CA7">
        <w:rPr>
          <w:rFonts w:asciiTheme="minorHAnsi" w:hAnsiTheme="minorHAnsi" w:cs="Arial"/>
          <w:b/>
          <w:bCs/>
        </w:rPr>
        <w:t>your availability</w:t>
      </w:r>
      <w:r w:rsidR="00244CA7">
        <w:rPr>
          <w:rFonts w:asciiTheme="minorHAnsi" w:hAnsiTheme="minorHAnsi" w:cs="Arial"/>
        </w:rPr>
        <w:t xml:space="preserve"> (e.g., not making contact at inconvenient times)</w:t>
      </w:r>
      <w:r w:rsidR="00CF397C">
        <w:rPr>
          <w:rFonts w:asciiTheme="minorHAnsi" w:hAnsiTheme="minorHAnsi" w:cs="Arial"/>
        </w:rPr>
        <w:t>.</w:t>
      </w:r>
    </w:p>
    <w:p w14:paraId="6032F4CD" w14:textId="77777777" w:rsidR="00CF397C" w:rsidRPr="00D35E3E" w:rsidRDefault="00CF397C" w:rsidP="00D35E3E">
      <w:pPr>
        <w:rPr>
          <w:rFonts w:cs="Arial"/>
        </w:rPr>
      </w:pPr>
    </w:p>
    <w:p w14:paraId="6A628270" w14:textId="6E3CEC2B" w:rsidR="00CF397C" w:rsidRPr="00A21B8D" w:rsidRDefault="001B4D64" w:rsidP="00A21B8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The client can expect their psychologist to work in line with </w:t>
      </w:r>
      <w:r w:rsidRPr="002144D9">
        <w:rPr>
          <w:rFonts w:asciiTheme="minorHAnsi" w:hAnsiTheme="minorHAnsi" w:cs="Arial"/>
          <w:b/>
          <w:bCs/>
        </w:rPr>
        <w:t>good practice standards</w:t>
      </w:r>
      <w:r>
        <w:rPr>
          <w:rFonts w:asciiTheme="minorHAnsi" w:hAnsiTheme="minorHAnsi" w:cs="Arial"/>
        </w:rPr>
        <w:t xml:space="preserve"> </w:t>
      </w:r>
      <w:r w:rsidR="002144D9">
        <w:rPr>
          <w:rFonts w:asciiTheme="minorHAnsi" w:hAnsiTheme="minorHAnsi" w:cs="Arial"/>
        </w:rPr>
        <w:t xml:space="preserve">and </w:t>
      </w:r>
      <w:r w:rsidRPr="002144D9">
        <w:rPr>
          <w:rFonts w:asciiTheme="minorHAnsi" w:hAnsiTheme="minorHAnsi" w:cs="Arial"/>
          <w:b/>
          <w:bCs/>
        </w:rPr>
        <w:t>ethical codes</w:t>
      </w:r>
      <w:r w:rsidR="002144D9">
        <w:rPr>
          <w:rFonts w:asciiTheme="minorHAnsi" w:hAnsiTheme="minorHAnsi" w:cs="Arial"/>
        </w:rPr>
        <w:t>.</w:t>
      </w:r>
    </w:p>
    <w:p w14:paraId="58548347" w14:textId="77777777" w:rsidR="00BF6C26" w:rsidRDefault="00BF6C26" w:rsidP="007B1EFA">
      <w:pPr>
        <w:pStyle w:val="NormalWeb"/>
        <w:spacing w:before="0" w:beforeAutospacing="0" w:after="0" w:afterAutospacing="0"/>
        <w:rPr>
          <w:rFonts w:asciiTheme="minorHAnsi" w:hAnsiTheme="minorHAnsi" w:cs="Arial"/>
        </w:rPr>
      </w:pPr>
    </w:p>
    <w:p w14:paraId="76132281" w14:textId="2598F1B6" w:rsidR="0094230E" w:rsidRPr="00AA7276" w:rsidRDefault="001F5AB9" w:rsidP="0094230E">
      <w:pPr>
        <w:pStyle w:val="Heading2"/>
        <w:rPr>
          <w:color w:val="B09E80"/>
        </w:rPr>
      </w:pPr>
      <w:bookmarkStart w:id="111" w:name="_Toc176458064"/>
      <w:r w:rsidRPr="00AA7276">
        <w:rPr>
          <w:color w:val="B09E80"/>
        </w:rPr>
        <w:t xml:space="preserve">Definition of </w:t>
      </w:r>
      <w:r w:rsidR="00F84F67" w:rsidRPr="00AA7276">
        <w:rPr>
          <w:color w:val="B09E80"/>
        </w:rPr>
        <w:t>Q</w:t>
      </w:r>
      <w:r w:rsidRPr="00AA7276">
        <w:rPr>
          <w:color w:val="B09E80"/>
        </w:rPr>
        <w:t>uality</w:t>
      </w:r>
      <w:r w:rsidR="00F84F67" w:rsidRPr="00AA7276">
        <w:rPr>
          <w:color w:val="B09E80"/>
        </w:rPr>
        <w:t xml:space="preserve"> in Reports</w:t>
      </w:r>
      <w:bookmarkEnd w:id="111"/>
      <w:r w:rsidR="0042568E" w:rsidRPr="00AA7276">
        <w:rPr>
          <w:rFonts w:asciiTheme="minorHAnsi" w:hAnsiTheme="minorHAnsi" w:cs="Arial"/>
          <w:color w:val="B09E80"/>
          <w:sz w:val="24"/>
          <w:szCs w:val="24"/>
        </w:rPr>
        <w:tab/>
      </w:r>
    </w:p>
    <w:p w14:paraId="609E2449" w14:textId="77777777" w:rsidR="004519B0" w:rsidRDefault="004519B0" w:rsidP="00F84F67">
      <w:pPr>
        <w:pStyle w:val="NormalWeb"/>
        <w:spacing w:before="0" w:beforeAutospacing="0" w:after="0" w:afterAutospacing="0"/>
        <w:rPr>
          <w:rFonts w:asciiTheme="minorHAnsi" w:hAnsiTheme="minorHAnsi" w:cs="Arial"/>
        </w:rPr>
      </w:pPr>
    </w:p>
    <w:p w14:paraId="45B303A4" w14:textId="5EDC03AE" w:rsidR="00F84F67" w:rsidRDefault="00F84F67" w:rsidP="004519B0">
      <w:pPr>
        <w:pStyle w:val="NormalWeb"/>
        <w:numPr>
          <w:ilvl w:val="0"/>
          <w:numId w:val="33"/>
        </w:numPr>
        <w:spacing w:before="0" w:beforeAutospacing="0" w:after="0" w:afterAutospacing="0"/>
        <w:rPr>
          <w:rFonts w:asciiTheme="minorHAnsi" w:hAnsiTheme="minorHAnsi" w:cs="Arial"/>
        </w:rPr>
      </w:pPr>
      <w:r>
        <w:rPr>
          <w:rFonts w:asciiTheme="minorHAnsi" w:hAnsiTheme="minorHAnsi" w:cs="Arial"/>
        </w:rPr>
        <w:t>A primary measure of quality and, perhaps, one o</w:t>
      </w:r>
      <w:r w:rsidR="00DA4E4F">
        <w:rPr>
          <w:rFonts w:asciiTheme="minorHAnsi" w:hAnsiTheme="minorHAnsi" w:cs="Arial"/>
        </w:rPr>
        <w:t xml:space="preserve">f the more </w:t>
      </w:r>
      <w:r>
        <w:rPr>
          <w:rFonts w:asciiTheme="minorHAnsi" w:hAnsiTheme="minorHAnsi" w:cs="Arial"/>
        </w:rPr>
        <w:t xml:space="preserve">visible </w:t>
      </w:r>
      <w:r w:rsidR="00DA4E4F">
        <w:rPr>
          <w:rFonts w:asciiTheme="minorHAnsi" w:hAnsiTheme="minorHAnsi" w:cs="Arial"/>
        </w:rPr>
        <w:t xml:space="preserve">examples, </w:t>
      </w:r>
      <w:r>
        <w:rPr>
          <w:rFonts w:asciiTheme="minorHAnsi" w:hAnsiTheme="minorHAnsi" w:cs="Arial"/>
        </w:rPr>
        <w:t>is that of our reports.</w:t>
      </w:r>
    </w:p>
    <w:p w14:paraId="1F98FFF8" w14:textId="77777777" w:rsidR="00DA4E4F" w:rsidRDefault="00DA4E4F" w:rsidP="00DA4E4F">
      <w:pPr>
        <w:pStyle w:val="NormalWeb"/>
        <w:spacing w:before="0" w:beforeAutospacing="0" w:after="0" w:afterAutospacing="0"/>
        <w:ind w:left="720"/>
        <w:rPr>
          <w:rFonts w:asciiTheme="minorHAnsi" w:hAnsiTheme="minorHAnsi" w:cs="Arial"/>
        </w:rPr>
      </w:pPr>
    </w:p>
    <w:p w14:paraId="65C93338" w14:textId="06412072" w:rsidR="00DA4E4F" w:rsidRDefault="00DA4E4F" w:rsidP="004519B0">
      <w:pPr>
        <w:pStyle w:val="NormalWeb"/>
        <w:numPr>
          <w:ilvl w:val="0"/>
          <w:numId w:val="33"/>
        </w:numPr>
        <w:spacing w:before="0" w:beforeAutospacing="0" w:after="0" w:afterAutospacing="0"/>
        <w:rPr>
          <w:rFonts w:asciiTheme="minorHAnsi" w:hAnsiTheme="minorHAnsi" w:cs="Arial"/>
        </w:rPr>
      </w:pPr>
      <w:r>
        <w:rPr>
          <w:rFonts w:asciiTheme="minorHAnsi" w:hAnsiTheme="minorHAnsi" w:cs="Arial"/>
        </w:rPr>
        <w:t xml:space="preserve">The client can expect us to write a report which meets their original brief and in line with </w:t>
      </w:r>
      <w:r w:rsidR="00BC49E2">
        <w:rPr>
          <w:rFonts w:asciiTheme="minorHAnsi" w:hAnsiTheme="minorHAnsi" w:cs="Arial"/>
        </w:rPr>
        <w:t xml:space="preserve">accepted practices. To </w:t>
      </w:r>
      <w:r w:rsidR="00D81FFD">
        <w:rPr>
          <w:rFonts w:asciiTheme="minorHAnsi" w:hAnsiTheme="minorHAnsi" w:cs="Arial"/>
        </w:rPr>
        <w:t>ensure this is the case,</w:t>
      </w:r>
      <w:r w:rsidR="00D231D9">
        <w:rPr>
          <w:rFonts w:asciiTheme="minorHAnsi" w:hAnsiTheme="minorHAnsi" w:cs="Arial"/>
        </w:rPr>
        <w:t xml:space="preserve"> all </w:t>
      </w:r>
      <w:r w:rsidR="00D81FFD">
        <w:rPr>
          <w:rFonts w:asciiTheme="minorHAnsi" w:hAnsiTheme="minorHAnsi" w:cs="Arial"/>
        </w:rPr>
        <w:t xml:space="preserve">our reports </w:t>
      </w:r>
      <w:r w:rsidR="00D231D9">
        <w:rPr>
          <w:rFonts w:asciiTheme="minorHAnsi" w:hAnsiTheme="minorHAnsi" w:cs="Arial"/>
        </w:rPr>
        <w:t>go through the following process</w:t>
      </w:r>
      <w:r w:rsidR="00D81FFD">
        <w:rPr>
          <w:rFonts w:asciiTheme="minorHAnsi" w:hAnsiTheme="minorHAnsi" w:cs="Arial"/>
        </w:rPr>
        <w:t>:</w:t>
      </w:r>
    </w:p>
    <w:p w14:paraId="29F6C485" w14:textId="77777777" w:rsidR="00D81FFD" w:rsidRDefault="00D81FFD" w:rsidP="00D81FFD">
      <w:pPr>
        <w:pStyle w:val="ListParagraph"/>
        <w:rPr>
          <w:rFonts w:cs="Arial"/>
        </w:rPr>
      </w:pPr>
    </w:p>
    <w:p w14:paraId="7BF96724" w14:textId="1A59F483" w:rsidR="00D81FFD" w:rsidRDefault="00D231D9" w:rsidP="00D81FF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A</w:t>
      </w:r>
      <w:r w:rsidR="00D81FFD">
        <w:rPr>
          <w:rFonts w:asciiTheme="minorHAnsi" w:hAnsiTheme="minorHAnsi" w:cs="Arial"/>
        </w:rPr>
        <w:t xml:space="preserve">n internal quality assurance check (see </w:t>
      </w:r>
      <w:r w:rsidR="00D81FFD" w:rsidRPr="00CF7E40">
        <w:rPr>
          <w:rFonts w:asciiTheme="minorHAnsi" w:hAnsiTheme="minorHAnsi" w:cs="Arial"/>
          <w:b/>
          <w:bCs/>
        </w:rPr>
        <w:t>Table</w:t>
      </w:r>
      <w:r w:rsidR="00CF7E40" w:rsidRPr="00CF7E40">
        <w:rPr>
          <w:rFonts w:asciiTheme="minorHAnsi" w:hAnsiTheme="minorHAnsi" w:cs="Arial"/>
          <w:b/>
          <w:bCs/>
        </w:rPr>
        <w:t xml:space="preserve"> </w:t>
      </w:r>
      <w:r w:rsidR="00584238">
        <w:rPr>
          <w:rFonts w:asciiTheme="minorHAnsi" w:hAnsiTheme="minorHAnsi" w:cs="Arial"/>
          <w:b/>
          <w:bCs/>
        </w:rPr>
        <w:t>9</w:t>
      </w:r>
      <w:r w:rsidR="00CF7E40">
        <w:rPr>
          <w:rFonts w:asciiTheme="minorHAnsi" w:hAnsiTheme="minorHAnsi" w:cs="Arial"/>
        </w:rPr>
        <w:t>)</w:t>
      </w:r>
      <w:r w:rsidR="00F4128A">
        <w:rPr>
          <w:rFonts w:asciiTheme="minorHAnsi" w:hAnsiTheme="minorHAnsi" w:cs="Arial"/>
        </w:rPr>
        <w:t xml:space="preserve"> undertaken by another qualified psychologist.</w:t>
      </w:r>
    </w:p>
    <w:p w14:paraId="676F4D6B" w14:textId="77777777" w:rsidR="00F4128A" w:rsidRDefault="00F4128A" w:rsidP="00F4128A">
      <w:pPr>
        <w:pStyle w:val="NormalWeb"/>
        <w:spacing w:before="0" w:beforeAutospacing="0" w:after="0" w:afterAutospacing="0"/>
        <w:ind w:left="1440"/>
        <w:rPr>
          <w:rFonts w:asciiTheme="minorHAnsi" w:hAnsiTheme="minorHAnsi" w:cs="Arial"/>
        </w:rPr>
      </w:pPr>
    </w:p>
    <w:p w14:paraId="3F6C4805" w14:textId="08061445" w:rsidR="00F4128A" w:rsidRDefault="00F4128A" w:rsidP="00D81FF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Be delivered to the client </w:t>
      </w:r>
      <w:r w:rsidR="004532E7">
        <w:rPr>
          <w:rFonts w:asciiTheme="minorHAnsi" w:hAnsiTheme="minorHAnsi" w:cs="Arial"/>
        </w:rPr>
        <w:t>in draft form.</w:t>
      </w:r>
    </w:p>
    <w:p w14:paraId="6B191A89" w14:textId="77777777" w:rsidR="00584238" w:rsidRDefault="00584238" w:rsidP="00584238">
      <w:pPr>
        <w:pStyle w:val="ListParagraph"/>
        <w:rPr>
          <w:rFonts w:cs="Arial"/>
        </w:rPr>
      </w:pPr>
    </w:p>
    <w:p w14:paraId="11EDCE89" w14:textId="05C1F5B1" w:rsidR="00584238" w:rsidRDefault="00584238" w:rsidP="00D81FFD">
      <w:pPr>
        <w:pStyle w:val="NormalWeb"/>
        <w:numPr>
          <w:ilvl w:val="1"/>
          <w:numId w:val="33"/>
        </w:numPr>
        <w:spacing w:before="0" w:beforeAutospacing="0" w:after="0" w:afterAutospacing="0"/>
        <w:rPr>
          <w:rFonts w:asciiTheme="minorHAnsi" w:hAnsiTheme="minorHAnsi" w:cs="Arial"/>
        </w:rPr>
      </w:pPr>
      <w:r>
        <w:rPr>
          <w:rFonts w:asciiTheme="minorHAnsi" w:hAnsiTheme="minorHAnsi" w:cs="Arial"/>
        </w:rPr>
        <w:t xml:space="preserve">Allow the client </w:t>
      </w:r>
      <w:r w:rsidR="00582984">
        <w:rPr>
          <w:rFonts w:asciiTheme="minorHAnsi" w:hAnsiTheme="minorHAnsi" w:cs="Arial"/>
        </w:rPr>
        <w:t>to make comments for adjustments and corrections</w:t>
      </w:r>
      <w:r w:rsidR="00D83DD7">
        <w:rPr>
          <w:rFonts w:asciiTheme="minorHAnsi" w:hAnsiTheme="minorHAnsi" w:cs="Arial"/>
        </w:rPr>
        <w:t xml:space="preserve"> prior to the </w:t>
      </w:r>
      <w:r w:rsidR="000A5D39">
        <w:rPr>
          <w:rFonts w:asciiTheme="minorHAnsi" w:hAnsiTheme="minorHAnsi" w:cs="Arial"/>
        </w:rPr>
        <w:t xml:space="preserve">report being finalised. This ‘round’ of feedback will be free of charge but must be in line with </w:t>
      </w:r>
      <w:r w:rsidR="000A5D39" w:rsidRPr="00D06A21">
        <w:rPr>
          <w:rFonts w:asciiTheme="minorHAnsi" w:hAnsiTheme="minorHAnsi" w:cs="Arial"/>
        </w:rPr>
        <w:t xml:space="preserve">our </w:t>
      </w:r>
      <w:hyperlink w:anchor="_Appendix_A:_Fee" w:history="1">
        <w:r w:rsidR="000A5D39" w:rsidRPr="00D06A21">
          <w:rPr>
            <w:rStyle w:val="Hyperlink"/>
            <w:rFonts w:asciiTheme="minorHAnsi" w:hAnsiTheme="minorHAnsi" w:cs="Arial"/>
          </w:rPr>
          <w:t>general terms and conditions</w:t>
        </w:r>
      </w:hyperlink>
      <w:r w:rsidR="000A5D39" w:rsidRPr="00D06A21">
        <w:rPr>
          <w:rFonts w:asciiTheme="minorHAnsi" w:hAnsiTheme="minorHAnsi" w:cs="Arial"/>
        </w:rPr>
        <w:t>.</w:t>
      </w:r>
    </w:p>
    <w:p w14:paraId="2FCA3734" w14:textId="55D672CE" w:rsidR="0094230E" w:rsidRPr="00EA21DC" w:rsidRDefault="0094230E" w:rsidP="00EA21DC">
      <w:pPr>
        <w:pStyle w:val="NormalWeb"/>
        <w:spacing w:before="0" w:beforeAutospacing="0" w:after="0" w:afterAutospacing="0"/>
        <w:rPr>
          <w:rFonts w:asciiTheme="minorHAnsi" w:hAnsiTheme="minorHAnsi" w:cs="Arial"/>
        </w:rPr>
      </w:pPr>
    </w:p>
    <w:p w14:paraId="2CF00587" w14:textId="12DD60E1" w:rsidR="00093257" w:rsidRPr="005C554B" w:rsidRDefault="000A5D39" w:rsidP="005C554B">
      <w:pPr>
        <w:pStyle w:val="Heading5"/>
        <w:rPr>
          <w:color w:val="192537"/>
        </w:rPr>
      </w:pPr>
      <w:r w:rsidRPr="005C554B">
        <w:rPr>
          <w:b/>
          <w:bCs/>
          <w:color w:val="192537"/>
        </w:rPr>
        <w:t xml:space="preserve">Table </w:t>
      </w:r>
      <w:r w:rsidR="00EA21DC" w:rsidRPr="005C554B">
        <w:rPr>
          <w:b/>
          <w:bCs/>
          <w:color w:val="192537"/>
        </w:rPr>
        <w:t>Nine</w:t>
      </w:r>
      <w:r w:rsidR="00EA21DC" w:rsidRPr="005C554B">
        <w:rPr>
          <w:color w:val="192537"/>
        </w:rPr>
        <w:t>: Report Q</w:t>
      </w:r>
      <w:r w:rsidR="00093257" w:rsidRPr="005C554B">
        <w:rPr>
          <w:color w:val="192537"/>
        </w:rPr>
        <w:t>uality Assurance Criteria</w:t>
      </w:r>
    </w:p>
    <w:tbl>
      <w:tblPr>
        <w:tblStyle w:val="TableGrid"/>
        <w:tblW w:w="0" w:type="auto"/>
        <w:tblBorders>
          <w:top w:val="single" w:sz="4" w:space="0" w:color="B09E80"/>
          <w:left w:val="single" w:sz="4" w:space="0" w:color="B09E80"/>
          <w:bottom w:val="single" w:sz="4" w:space="0" w:color="B09E80"/>
          <w:right w:val="single" w:sz="4" w:space="0" w:color="B09E80"/>
          <w:insideH w:val="single" w:sz="4" w:space="0" w:color="B09E80"/>
          <w:insideV w:val="single" w:sz="4" w:space="0" w:color="B09E80"/>
        </w:tblBorders>
        <w:tblLook w:val="04A0" w:firstRow="1" w:lastRow="0" w:firstColumn="1" w:lastColumn="0" w:noHBand="0" w:noVBand="1"/>
      </w:tblPr>
      <w:tblGrid>
        <w:gridCol w:w="4200"/>
        <w:gridCol w:w="615"/>
        <w:gridCol w:w="567"/>
        <w:gridCol w:w="3634"/>
      </w:tblGrid>
      <w:tr w:rsidR="006F005F" w14:paraId="5592AF23" w14:textId="77777777" w:rsidTr="005C554B">
        <w:tc>
          <w:tcPr>
            <w:tcW w:w="4200" w:type="dxa"/>
            <w:shd w:val="clear" w:color="auto" w:fill="192537"/>
          </w:tcPr>
          <w:p w14:paraId="3DD06B96" w14:textId="2BB300A6" w:rsidR="006F005F" w:rsidRDefault="006F005F" w:rsidP="00EA21DC">
            <w:pPr>
              <w:pStyle w:val="NormalWeb"/>
              <w:spacing w:before="0" w:beforeAutospacing="0" w:after="0" w:afterAutospacing="0"/>
              <w:rPr>
                <w:rFonts w:asciiTheme="minorHAnsi" w:hAnsiTheme="minorHAnsi" w:cs="Arial"/>
              </w:rPr>
            </w:pPr>
          </w:p>
        </w:tc>
        <w:tc>
          <w:tcPr>
            <w:tcW w:w="1182" w:type="dxa"/>
            <w:gridSpan w:val="2"/>
            <w:shd w:val="clear" w:color="auto" w:fill="192537"/>
          </w:tcPr>
          <w:p w14:paraId="71C238C8" w14:textId="4C6CE0F9" w:rsidR="006F005F" w:rsidRDefault="006F005F" w:rsidP="00EA21DC">
            <w:pPr>
              <w:pStyle w:val="NormalWeb"/>
              <w:spacing w:before="0" w:beforeAutospacing="0" w:after="0" w:afterAutospacing="0"/>
              <w:rPr>
                <w:rFonts w:asciiTheme="minorHAnsi" w:hAnsiTheme="minorHAnsi" w:cs="Arial"/>
              </w:rPr>
            </w:pPr>
            <w:r>
              <w:rPr>
                <w:rFonts w:asciiTheme="minorHAnsi" w:hAnsiTheme="minorHAnsi" w:cs="Arial"/>
              </w:rPr>
              <w:t>Met</w:t>
            </w:r>
          </w:p>
        </w:tc>
        <w:tc>
          <w:tcPr>
            <w:tcW w:w="3634" w:type="dxa"/>
            <w:shd w:val="clear" w:color="auto" w:fill="192537"/>
          </w:tcPr>
          <w:p w14:paraId="4309446C" w14:textId="167D41FE" w:rsidR="006F005F" w:rsidRDefault="006F005F" w:rsidP="00EA21DC">
            <w:pPr>
              <w:pStyle w:val="NormalWeb"/>
              <w:spacing w:before="0" w:beforeAutospacing="0" w:after="0" w:afterAutospacing="0"/>
              <w:rPr>
                <w:rFonts w:asciiTheme="minorHAnsi" w:hAnsiTheme="minorHAnsi" w:cs="Arial"/>
              </w:rPr>
            </w:pPr>
          </w:p>
        </w:tc>
      </w:tr>
      <w:tr w:rsidR="005F0213" w14:paraId="1142ACB7" w14:textId="77777777" w:rsidTr="00624673">
        <w:tc>
          <w:tcPr>
            <w:tcW w:w="9016" w:type="dxa"/>
            <w:gridSpan w:val="4"/>
            <w:shd w:val="clear" w:color="auto" w:fill="192537"/>
          </w:tcPr>
          <w:p w14:paraId="181C5056" w14:textId="15AAEAFC" w:rsidR="005F0213" w:rsidRPr="005F0213" w:rsidRDefault="005F0213" w:rsidP="00EA21DC">
            <w:pPr>
              <w:pStyle w:val="NormalWeb"/>
              <w:spacing w:before="0" w:beforeAutospacing="0" w:after="0" w:afterAutospacing="0"/>
              <w:rPr>
                <w:rFonts w:asciiTheme="minorHAnsi" w:hAnsiTheme="minorHAnsi" w:cs="Arial"/>
                <w:b/>
                <w:bCs/>
              </w:rPr>
            </w:pPr>
            <w:r w:rsidRPr="005F0213">
              <w:rPr>
                <w:rFonts w:asciiTheme="minorHAnsi" w:hAnsiTheme="minorHAnsi" w:cs="Arial"/>
                <w:b/>
                <w:bCs/>
              </w:rPr>
              <w:t>GENERAL EXPECTATIONS</w:t>
            </w:r>
          </w:p>
        </w:tc>
      </w:tr>
      <w:tr w:rsidR="006F005F" w14:paraId="02F2C10B" w14:textId="77777777" w:rsidTr="005C554B">
        <w:tc>
          <w:tcPr>
            <w:tcW w:w="4200" w:type="dxa"/>
            <w:shd w:val="clear" w:color="auto" w:fill="192537"/>
          </w:tcPr>
          <w:p w14:paraId="7755ABA0" w14:textId="0D2C986E" w:rsidR="006F005F" w:rsidRDefault="006F005F" w:rsidP="00EA21DC">
            <w:pPr>
              <w:pStyle w:val="NormalWeb"/>
              <w:spacing w:before="0" w:beforeAutospacing="0" w:after="0" w:afterAutospacing="0"/>
              <w:rPr>
                <w:rFonts w:asciiTheme="minorHAnsi" w:hAnsiTheme="minorHAnsi" w:cs="Arial"/>
              </w:rPr>
            </w:pPr>
            <w:r>
              <w:rPr>
                <w:rFonts w:asciiTheme="minorHAnsi" w:hAnsiTheme="minorHAnsi" w:cs="Arial"/>
              </w:rPr>
              <w:t>Expectation</w:t>
            </w:r>
          </w:p>
        </w:tc>
        <w:tc>
          <w:tcPr>
            <w:tcW w:w="615" w:type="dxa"/>
            <w:shd w:val="clear" w:color="auto" w:fill="192537"/>
          </w:tcPr>
          <w:p w14:paraId="2CA61821" w14:textId="65D3CB14" w:rsidR="006F005F" w:rsidRDefault="006F005F" w:rsidP="005C554B">
            <w:pPr>
              <w:pStyle w:val="NormalWeb"/>
              <w:spacing w:before="0" w:beforeAutospacing="0" w:after="0" w:afterAutospacing="0"/>
              <w:jc w:val="center"/>
              <w:rPr>
                <w:rFonts w:asciiTheme="minorHAnsi" w:hAnsiTheme="minorHAnsi" w:cs="Arial"/>
              </w:rPr>
            </w:pPr>
            <w:r>
              <w:rPr>
                <w:rFonts w:asciiTheme="minorHAnsi" w:hAnsiTheme="minorHAnsi" w:cs="Arial"/>
              </w:rPr>
              <w:t>Yes</w:t>
            </w:r>
          </w:p>
        </w:tc>
        <w:tc>
          <w:tcPr>
            <w:tcW w:w="567" w:type="dxa"/>
            <w:shd w:val="clear" w:color="auto" w:fill="192537"/>
          </w:tcPr>
          <w:p w14:paraId="7AF87F54" w14:textId="12513188" w:rsidR="006F005F" w:rsidRDefault="006F005F" w:rsidP="005C554B">
            <w:pPr>
              <w:pStyle w:val="NormalWeb"/>
              <w:spacing w:before="0" w:beforeAutospacing="0" w:after="0" w:afterAutospacing="0"/>
              <w:jc w:val="center"/>
              <w:rPr>
                <w:rFonts w:asciiTheme="minorHAnsi" w:hAnsiTheme="minorHAnsi" w:cs="Arial"/>
              </w:rPr>
            </w:pPr>
            <w:r>
              <w:rPr>
                <w:rFonts w:asciiTheme="minorHAnsi" w:hAnsiTheme="minorHAnsi" w:cs="Arial"/>
              </w:rPr>
              <w:t>No</w:t>
            </w:r>
          </w:p>
        </w:tc>
        <w:tc>
          <w:tcPr>
            <w:tcW w:w="3634" w:type="dxa"/>
            <w:shd w:val="clear" w:color="auto" w:fill="192537"/>
          </w:tcPr>
          <w:p w14:paraId="2A39B573" w14:textId="505CB6ED" w:rsidR="006F005F" w:rsidRDefault="006F005F" w:rsidP="00EA21DC">
            <w:pPr>
              <w:pStyle w:val="NormalWeb"/>
              <w:spacing w:before="0" w:beforeAutospacing="0" w:after="0" w:afterAutospacing="0"/>
              <w:rPr>
                <w:rFonts w:asciiTheme="minorHAnsi" w:hAnsiTheme="minorHAnsi" w:cs="Arial"/>
              </w:rPr>
            </w:pPr>
            <w:r>
              <w:rPr>
                <w:rFonts w:asciiTheme="minorHAnsi" w:hAnsiTheme="minorHAnsi" w:cs="Arial"/>
              </w:rPr>
              <w:t>Comment</w:t>
            </w:r>
          </w:p>
        </w:tc>
      </w:tr>
      <w:tr w:rsidR="006F005F" w14:paraId="369264A8" w14:textId="77777777" w:rsidTr="005C554B">
        <w:tc>
          <w:tcPr>
            <w:tcW w:w="4200" w:type="dxa"/>
          </w:tcPr>
          <w:p w14:paraId="687F57C2" w14:textId="77777777" w:rsidR="006F005F" w:rsidRDefault="005C554B" w:rsidP="00EA21DC">
            <w:pPr>
              <w:pStyle w:val="NormalWeb"/>
              <w:spacing w:before="0" w:beforeAutospacing="0" w:after="0" w:afterAutospacing="0"/>
              <w:rPr>
                <w:rFonts w:asciiTheme="minorHAnsi" w:hAnsiTheme="minorHAnsi" w:cs="Arial"/>
              </w:rPr>
            </w:pPr>
            <w:r w:rsidRPr="00EA21DC">
              <w:rPr>
                <w:rFonts w:asciiTheme="minorHAnsi" w:hAnsiTheme="minorHAnsi" w:cs="Arial"/>
              </w:rPr>
              <w:t>Terminology is either not used or explained in ‘everyday’ English.</w:t>
            </w:r>
          </w:p>
          <w:p w14:paraId="35E46251" w14:textId="147A30AA" w:rsidR="00984967" w:rsidRDefault="00984967" w:rsidP="00EA21DC">
            <w:pPr>
              <w:pStyle w:val="NormalWeb"/>
              <w:spacing w:before="0" w:beforeAutospacing="0" w:after="0" w:afterAutospacing="0"/>
              <w:rPr>
                <w:rFonts w:asciiTheme="minorHAnsi" w:hAnsiTheme="minorHAnsi" w:cs="Arial"/>
              </w:rPr>
            </w:pPr>
          </w:p>
        </w:tc>
        <w:tc>
          <w:tcPr>
            <w:tcW w:w="615" w:type="dxa"/>
          </w:tcPr>
          <w:p w14:paraId="159C946C" w14:textId="77777777" w:rsidR="006F005F" w:rsidRDefault="006F005F" w:rsidP="00EA21DC">
            <w:pPr>
              <w:pStyle w:val="NormalWeb"/>
              <w:spacing w:before="0" w:beforeAutospacing="0" w:after="0" w:afterAutospacing="0"/>
              <w:rPr>
                <w:rFonts w:asciiTheme="minorHAnsi" w:hAnsiTheme="minorHAnsi" w:cs="Arial"/>
              </w:rPr>
            </w:pPr>
          </w:p>
        </w:tc>
        <w:tc>
          <w:tcPr>
            <w:tcW w:w="567" w:type="dxa"/>
          </w:tcPr>
          <w:p w14:paraId="32F6B94B" w14:textId="77777777" w:rsidR="006F005F" w:rsidRDefault="006F005F" w:rsidP="00EA21DC">
            <w:pPr>
              <w:pStyle w:val="NormalWeb"/>
              <w:spacing w:before="0" w:beforeAutospacing="0" w:after="0" w:afterAutospacing="0"/>
              <w:rPr>
                <w:rFonts w:asciiTheme="minorHAnsi" w:hAnsiTheme="minorHAnsi" w:cs="Arial"/>
              </w:rPr>
            </w:pPr>
          </w:p>
        </w:tc>
        <w:tc>
          <w:tcPr>
            <w:tcW w:w="3634" w:type="dxa"/>
          </w:tcPr>
          <w:p w14:paraId="3E2F45B7" w14:textId="77777777" w:rsidR="006F005F" w:rsidRDefault="006F005F" w:rsidP="00EA21DC">
            <w:pPr>
              <w:pStyle w:val="NormalWeb"/>
              <w:spacing w:before="0" w:beforeAutospacing="0" w:after="0" w:afterAutospacing="0"/>
              <w:rPr>
                <w:rFonts w:asciiTheme="minorHAnsi" w:hAnsiTheme="minorHAnsi" w:cs="Arial"/>
              </w:rPr>
            </w:pPr>
          </w:p>
        </w:tc>
      </w:tr>
      <w:tr w:rsidR="006F005F" w14:paraId="5DCD8943" w14:textId="77777777" w:rsidTr="005C554B">
        <w:tc>
          <w:tcPr>
            <w:tcW w:w="4200" w:type="dxa"/>
          </w:tcPr>
          <w:p w14:paraId="2DFBD8C9" w14:textId="77777777" w:rsidR="006F005F" w:rsidRDefault="005C554B" w:rsidP="00EA21DC">
            <w:pPr>
              <w:pStyle w:val="NormalWeb"/>
              <w:spacing w:before="0" w:beforeAutospacing="0" w:after="0" w:afterAutospacing="0"/>
              <w:rPr>
                <w:rFonts w:asciiTheme="minorHAnsi" w:hAnsiTheme="minorHAnsi" w:cs="Arial"/>
              </w:rPr>
            </w:pPr>
            <w:r w:rsidRPr="00EA21DC">
              <w:rPr>
                <w:rFonts w:asciiTheme="minorHAnsi" w:hAnsiTheme="minorHAnsi" w:cs="Arial"/>
              </w:rPr>
              <w:t>Consistent and correct punctuation, spelling, and grammar.</w:t>
            </w:r>
          </w:p>
          <w:p w14:paraId="292C5F71" w14:textId="3A47AE0E" w:rsidR="00984967" w:rsidRDefault="00984967" w:rsidP="00EA21DC">
            <w:pPr>
              <w:pStyle w:val="NormalWeb"/>
              <w:spacing w:before="0" w:beforeAutospacing="0" w:after="0" w:afterAutospacing="0"/>
              <w:rPr>
                <w:rFonts w:asciiTheme="minorHAnsi" w:hAnsiTheme="minorHAnsi" w:cs="Arial"/>
              </w:rPr>
            </w:pPr>
          </w:p>
        </w:tc>
        <w:tc>
          <w:tcPr>
            <w:tcW w:w="615" w:type="dxa"/>
          </w:tcPr>
          <w:p w14:paraId="265646CC" w14:textId="77777777" w:rsidR="006F005F" w:rsidRDefault="006F005F" w:rsidP="00EA21DC">
            <w:pPr>
              <w:pStyle w:val="NormalWeb"/>
              <w:spacing w:before="0" w:beforeAutospacing="0" w:after="0" w:afterAutospacing="0"/>
              <w:rPr>
                <w:rFonts w:asciiTheme="minorHAnsi" w:hAnsiTheme="minorHAnsi" w:cs="Arial"/>
              </w:rPr>
            </w:pPr>
          </w:p>
        </w:tc>
        <w:tc>
          <w:tcPr>
            <w:tcW w:w="567" w:type="dxa"/>
          </w:tcPr>
          <w:p w14:paraId="56E6C44B" w14:textId="77777777" w:rsidR="006F005F" w:rsidRDefault="006F005F" w:rsidP="00EA21DC">
            <w:pPr>
              <w:pStyle w:val="NormalWeb"/>
              <w:spacing w:before="0" w:beforeAutospacing="0" w:after="0" w:afterAutospacing="0"/>
              <w:rPr>
                <w:rFonts w:asciiTheme="minorHAnsi" w:hAnsiTheme="minorHAnsi" w:cs="Arial"/>
              </w:rPr>
            </w:pPr>
          </w:p>
        </w:tc>
        <w:tc>
          <w:tcPr>
            <w:tcW w:w="3634" w:type="dxa"/>
          </w:tcPr>
          <w:p w14:paraId="6E055652" w14:textId="77777777" w:rsidR="006F005F" w:rsidRDefault="006F005F" w:rsidP="00EA21DC">
            <w:pPr>
              <w:pStyle w:val="NormalWeb"/>
              <w:spacing w:before="0" w:beforeAutospacing="0" w:after="0" w:afterAutospacing="0"/>
              <w:rPr>
                <w:rFonts w:asciiTheme="minorHAnsi" w:hAnsiTheme="minorHAnsi" w:cs="Arial"/>
              </w:rPr>
            </w:pPr>
          </w:p>
        </w:tc>
      </w:tr>
      <w:tr w:rsidR="006F005F" w14:paraId="5FF2B482" w14:textId="77777777" w:rsidTr="005C554B">
        <w:tc>
          <w:tcPr>
            <w:tcW w:w="4200" w:type="dxa"/>
          </w:tcPr>
          <w:p w14:paraId="3117CABF" w14:textId="288CBBCF" w:rsidR="006F005F" w:rsidRDefault="005C554B" w:rsidP="00EA21DC">
            <w:pPr>
              <w:pStyle w:val="NormalWeb"/>
              <w:spacing w:before="0" w:beforeAutospacing="0" w:after="0" w:afterAutospacing="0"/>
              <w:rPr>
                <w:rFonts w:asciiTheme="minorHAnsi" w:hAnsiTheme="minorHAnsi" w:cs="Arial"/>
              </w:rPr>
            </w:pPr>
            <w:r w:rsidRPr="00EA21DC">
              <w:rPr>
                <w:rFonts w:asciiTheme="minorHAnsi" w:hAnsiTheme="minorHAnsi" w:cs="Arial"/>
              </w:rPr>
              <w:t>Use of active rather than passive verbs</w:t>
            </w:r>
            <w:r w:rsidR="00984967">
              <w:rPr>
                <w:rFonts w:asciiTheme="minorHAnsi" w:hAnsiTheme="minorHAnsi" w:cs="Arial"/>
              </w:rPr>
              <w:t>.</w:t>
            </w:r>
          </w:p>
        </w:tc>
        <w:tc>
          <w:tcPr>
            <w:tcW w:w="615" w:type="dxa"/>
          </w:tcPr>
          <w:p w14:paraId="78C9E171" w14:textId="77777777" w:rsidR="006F005F" w:rsidRDefault="006F005F" w:rsidP="00EA21DC">
            <w:pPr>
              <w:pStyle w:val="NormalWeb"/>
              <w:spacing w:before="0" w:beforeAutospacing="0" w:after="0" w:afterAutospacing="0"/>
              <w:rPr>
                <w:rFonts w:asciiTheme="minorHAnsi" w:hAnsiTheme="minorHAnsi" w:cs="Arial"/>
              </w:rPr>
            </w:pPr>
          </w:p>
        </w:tc>
        <w:tc>
          <w:tcPr>
            <w:tcW w:w="567" w:type="dxa"/>
          </w:tcPr>
          <w:p w14:paraId="73DAA701" w14:textId="77777777" w:rsidR="006F005F" w:rsidRDefault="006F005F" w:rsidP="00EA21DC">
            <w:pPr>
              <w:pStyle w:val="NormalWeb"/>
              <w:spacing w:before="0" w:beforeAutospacing="0" w:after="0" w:afterAutospacing="0"/>
              <w:rPr>
                <w:rFonts w:asciiTheme="minorHAnsi" w:hAnsiTheme="minorHAnsi" w:cs="Arial"/>
              </w:rPr>
            </w:pPr>
          </w:p>
        </w:tc>
        <w:tc>
          <w:tcPr>
            <w:tcW w:w="3634" w:type="dxa"/>
          </w:tcPr>
          <w:p w14:paraId="0053F317" w14:textId="77777777" w:rsidR="006F005F" w:rsidRPr="00DE22B7" w:rsidRDefault="00984967" w:rsidP="00EA21DC">
            <w:pPr>
              <w:pStyle w:val="NormalWeb"/>
              <w:spacing w:before="0" w:beforeAutospacing="0" w:after="0" w:afterAutospacing="0"/>
              <w:rPr>
                <w:rFonts w:asciiTheme="minorHAnsi" w:hAnsiTheme="minorHAnsi" w:cs="Arial"/>
                <w:sz w:val="20"/>
                <w:szCs w:val="20"/>
              </w:rPr>
            </w:pPr>
            <w:r w:rsidRPr="00DE22B7">
              <w:rPr>
                <w:rFonts w:asciiTheme="minorHAnsi" w:hAnsiTheme="minorHAnsi" w:cs="Arial"/>
                <w:sz w:val="20"/>
                <w:szCs w:val="20"/>
              </w:rPr>
              <w:t xml:space="preserve">e.g., describe, write, act, agree, approve, think, etc. </w:t>
            </w:r>
            <w:r w:rsidRPr="00DE22B7">
              <w:rPr>
                <w:rFonts w:asciiTheme="minorHAnsi" w:hAnsiTheme="minorHAnsi" w:cs="Arial"/>
                <w:b/>
                <w:bCs/>
                <w:sz w:val="20"/>
                <w:szCs w:val="20"/>
                <w:u w:val="single"/>
              </w:rPr>
              <w:t>opposed to</w:t>
            </w:r>
            <w:r w:rsidRPr="00DE22B7">
              <w:rPr>
                <w:rFonts w:asciiTheme="minorHAnsi" w:hAnsiTheme="minorHAnsi" w:cs="Arial"/>
                <w:sz w:val="20"/>
                <w:szCs w:val="20"/>
              </w:rPr>
              <w:t xml:space="preserve"> </w:t>
            </w:r>
            <w:r w:rsidRPr="00DE22B7">
              <w:rPr>
                <w:rFonts w:asciiTheme="minorHAnsi" w:hAnsiTheme="minorHAnsi" w:cs="Arial"/>
                <w:b/>
                <w:bCs/>
                <w:sz w:val="20"/>
                <w:szCs w:val="20"/>
                <w:u w:val="single"/>
              </w:rPr>
              <w:t>‘be’ phrases</w:t>
            </w:r>
            <w:r w:rsidRPr="00DE22B7">
              <w:rPr>
                <w:rFonts w:asciiTheme="minorHAnsi" w:hAnsiTheme="minorHAnsi" w:cs="Arial"/>
                <w:sz w:val="20"/>
                <w:szCs w:val="20"/>
              </w:rPr>
              <w:t>, such ‘should be’, ‘is being’, ‘going to be’, ‘has to be’, ‘will be’, and similar.</w:t>
            </w:r>
          </w:p>
          <w:p w14:paraId="2645D46A" w14:textId="3ACB1DDF" w:rsidR="0027049B" w:rsidRDefault="0027049B" w:rsidP="00EA21DC">
            <w:pPr>
              <w:pStyle w:val="NormalWeb"/>
              <w:spacing w:before="0" w:beforeAutospacing="0" w:after="0" w:afterAutospacing="0"/>
              <w:rPr>
                <w:rFonts w:asciiTheme="minorHAnsi" w:hAnsiTheme="minorHAnsi" w:cs="Arial"/>
              </w:rPr>
            </w:pPr>
          </w:p>
        </w:tc>
      </w:tr>
      <w:tr w:rsidR="006F005F" w14:paraId="0B008213" w14:textId="77777777" w:rsidTr="005C554B">
        <w:tc>
          <w:tcPr>
            <w:tcW w:w="4200" w:type="dxa"/>
          </w:tcPr>
          <w:p w14:paraId="4932ECD9" w14:textId="5FA523D6" w:rsidR="00984967" w:rsidRPr="00EA21DC" w:rsidRDefault="0022568E" w:rsidP="00984967">
            <w:pPr>
              <w:pStyle w:val="NormalWeb"/>
              <w:spacing w:before="0" w:beforeAutospacing="0" w:after="0" w:afterAutospacing="0"/>
              <w:rPr>
                <w:rFonts w:asciiTheme="minorHAnsi" w:hAnsiTheme="minorHAnsi" w:cs="Arial"/>
              </w:rPr>
            </w:pPr>
            <w:r>
              <w:rPr>
                <w:rFonts w:asciiTheme="minorHAnsi" w:hAnsiTheme="minorHAnsi" w:cs="Arial"/>
              </w:rPr>
              <w:t>Appropriate</w:t>
            </w:r>
            <w:r w:rsidR="00984967" w:rsidRPr="00EA21DC">
              <w:rPr>
                <w:rFonts w:asciiTheme="minorHAnsi" w:hAnsiTheme="minorHAnsi" w:cs="Arial"/>
              </w:rPr>
              <w:t xml:space="preserve"> use of lists </w:t>
            </w:r>
            <w:r>
              <w:rPr>
                <w:rFonts w:asciiTheme="minorHAnsi" w:hAnsiTheme="minorHAnsi" w:cs="Arial"/>
              </w:rPr>
              <w:t>/</w:t>
            </w:r>
            <w:r w:rsidR="00984967" w:rsidRPr="00EA21DC">
              <w:rPr>
                <w:rFonts w:asciiTheme="minorHAnsi" w:hAnsiTheme="minorHAnsi" w:cs="Arial"/>
              </w:rPr>
              <w:t xml:space="preserve"> bullet points.</w:t>
            </w:r>
          </w:p>
          <w:p w14:paraId="7D03BC6F" w14:textId="77777777" w:rsidR="006F005F" w:rsidRDefault="006F005F" w:rsidP="00EA21DC">
            <w:pPr>
              <w:pStyle w:val="NormalWeb"/>
              <w:spacing w:before="0" w:beforeAutospacing="0" w:after="0" w:afterAutospacing="0"/>
              <w:rPr>
                <w:rFonts w:asciiTheme="minorHAnsi" w:hAnsiTheme="minorHAnsi" w:cs="Arial"/>
              </w:rPr>
            </w:pPr>
          </w:p>
        </w:tc>
        <w:tc>
          <w:tcPr>
            <w:tcW w:w="615" w:type="dxa"/>
          </w:tcPr>
          <w:p w14:paraId="1360ED08" w14:textId="77777777" w:rsidR="006F005F" w:rsidRDefault="006F005F" w:rsidP="00EA21DC">
            <w:pPr>
              <w:pStyle w:val="NormalWeb"/>
              <w:spacing w:before="0" w:beforeAutospacing="0" w:after="0" w:afterAutospacing="0"/>
              <w:rPr>
                <w:rFonts w:asciiTheme="minorHAnsi" w:hAnsiTheme="minorHAnsi" w:cs="Arial"/>
              </w:rPr>
            </w:pPr>
          </w:p>
        </w:tc>
        <w:tc>
          <w:tcPr>
            <w:tcW w:w="567" w:type="dxa"/>
          </w:tcPr>
          <w:p w14:paraId="08720561" w14:textId="77777777" w:rsidR="006F005F" w:rsidRDefault="006F005F" w:rsidP="00EA21DC">
            <w:pPr>
              <w:pStyle w:val="NormalWeb"/>
              <w:spacing w:before="0" w:beforeAutospacing="0" w:after="0" w:afterAutospacing="0"/>
              <w:rPr>
                <w:rFonts w:asciiTheme="minorHAnsi" w:hAnsiTheme="minorHAnsi" w:cs="Arial"/>
              </w:rPr>
            </w:pPr>
          </w:p>
        </w:tc>
        <w:tc>
          <w:tcPr>
            <w:tcW w:w="3634" w:type="dxa"/>
          </w:tcPr>
          <w:p w14:paraId="194519EE" w14:textId="77777777" w:rsidR="006F005F" w:rsidRDefault="006F005F" w:rsidP="00EA21DC">
            <w:pPr>
              <w:pStyle w:val="NormalWeb"/>
              <w:spacing w:before="0" w:beforeAutospacing="0" w:after="0" w:afterAutospacing="0"/>
              <w:rPr>
                <w:rFonts w:asciiTheme="minorHAnsi" w:hAnsiTheme="minorHAnsi" w:cs="Arial"/>
              </w:rPr>
            </w:pPr>
          </w:p>
        </w:tc>
      </w:tr>
      <w:tr w:rsidR="0022568E" w14:paraId="41BB8D4C" w14:textId="77777777" w:rsidTr="005C554B">
        <w:tc>
          <w:tcPr>
            <w:tcW w:w="4200" w:type="dxa"/>
          </w:tcPr>
          <w:p w14:paraId="35EE0755" w14:textId="77777777" w:rsidR="0022568E" w:rsidRDefault="0022568E" w:rsidP="00984967">
            <w:pPr>
              <w:pStyle w:val="NormalWeb"/>
              <w:spacing w:before="0" w:beforeAutospacing="0" w:after="0" w:afterAutospacing="0"/>
              <w:rPr>
                <w:rFonts w:asciiTheme="minorHAnsi" w:hAnsiTheme="minorHAnsi" w:cs="Arial"/>
              </w:rPr>
            </w:pPr>
            <w:r w:rsidRPr="00EA21DC">
              <w:rPr>
                <w:rFonts w:asciiTheme="minorHAnsi" w:hAnsiTheme="minorHAnsi" w:cs="Arial"/>
              </w:rPr>
              <w:t>Use of ‘we’ and ‘you’ opposed to ‘the school’, ‘the parents’, etc.</w:t>
            </w:r>
          </w:p>
          <w:p w14:paraId="02B551A2" w14:textId="2D898DD9" w:rsidR="0022568E" w:rsidRDefault="0022568E" w:rsidP="00984967">
            <w:pPr>
              <w:pStyle w:val="NormalWeb"/>
              <w:spacing w:before="0" w:beforeAutospacing="0" w:after="0" w:afterAutospacing="0"/>
              <w:rPr>
                <w:rFonts w:asciiTheme="minorHAnsi" w:hAnsiTheme="minorHAnsi" w:cs="Arial"/>
              </w:rPr>
            </w:pPr>
          </w:p>
        </w:tc>
        <w:tc>
          <w:tcPr>
            <w:tcW w:w="615" w:type="dxa"/>
          </w:tcPr>
          <w:p w14:paraId="0109786A"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635D35B4"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09E217E6" w14:textId="77777777" w:rsidR="0022568E" w:rsidRDefault="0022568E" w:rsidP="00EA21DC">
            <w:pPr>
              <w:pStyle w:val="NormalWeb"/>
              <w:spacing w:before="0" w:beforeAutospacing="0" w:after="0" w:afterAutospacing="0"/>
              <w:rPr>
                <w:rFonts w:asciiTheme="minorHAnsi" w:hAnsiTheme="minorHAnsi" w:cs="Arial"/>
              </w:rPr>
            </w:pPr>
          </w:p>
        </w:tc>
      </w:tr>
      <w:tr w:rsidR="0022568E" w14:paraId="7E944455" w14:textId="77777777" w:rsidTr="005C554B">
        <w:tc>
          <w:tcPr>
            <w:tcW w:w="4200" w:type="dxa"/>
          </w:tcPr>
          <w:p w14:paraId="1DAF7FF3" w14:textId="77777777" w:rsidR="0022568E" w:rsidRPr="00EA21DC" w:rsidRDefault="0022568E" w:rsidP="0022568E">
            <w:pPr>
              <w:pStyle w:val="NormalWeb"/>
              <w:spacing w:before="0" w:beforeAutospacing="0" w:after="0" w:afterAutospacing="0"/>
              <w:rPr>
                <w:rFonts w:asciiTheme="minorHAnsi" w:hAnsiTheme="minorHAnsi" w:cs="Arial"/>
              </w:rPr>
            </w:pPr>
            <w:r w:rsidRPr="00EA21DC">
              <w:rPr>
                <w:rFonts w:asciiTheme="minorHAnsi" w:hAnsiTheme="minorHAnsi" w:cs="Arial"/>
              </w:rPr>
              <w:t>Clear and helpful headings to separate text, with a logical structure.</w:t>
            </w:r>
          </w:p>
          <w:p w14:paraId="53288608" w14:textId="77777777" w:rsidR="0022568E" w:rsidRDefault="0022568E" w:rsidP="00984967">
            <w:pPr>
              <w:pStyle w:val="NormalWeb"/>
              <w:spacing w:before="0" w:beforeAutospacing="0" w:after="0" w:afterAutospacing="0"/>
              <w:rPr>
                <w:rFonts w:asciiTheme="minorHAnsi" w:hAnsiTheme="minorHAnsi" w:cs="Arial"/>
              </w:rPr>
            </w:pPr>
          </w:p>
        </w:tc>
        <w:tc>
          <w:tcPr>
            <w:tcW w:w="615" w:type="dxa"/>
          </w:tcPr>
          <w:p w14:paraId="54AAD08C"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380F7D6D"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454B8E06" w14:textId="77777777" w:rsidR="0022568E" w:rsidRDefault="0022568E" w:rsidP="00EA21DC">
            <w:pPr>
              <w:pStyle w:val="NormalWeb"/>
              <w:spacing w:before="0" w:beforeAutospacing="0" w:after="0" w:afterAutospacing="0"/>
              <w:rPr>
                <w:rFonts w:asciiTheme="minorHAnsi" w:hAnsiTheme="minorHAnsi" w:cs="Arial"/>
              </w:rPr>
            </w:pPr>
          </w:p>
        </w:tc>
      </w:tr>
      <w:tr w:rsidR="0022568E" w14:paraId="00943620" w14:textId="77777777" w:rsidTr="005C554B">
        <w:tc>
          <w:tcPr>
            <w:tcW w:w="4200" w:type="dxa"/>
          </w:tcPr>
          <w:p w14:paraId="24F0F194" w14:textId="77777777" w:rsidR="00385C96" w:rsidRPr="00EA21DC" w:rsidRDefault="00385C96" w:rsidP="00385C96">
            <w:pPr>
              <w:pStyle w:val="NormalWeb"/>
              <w:spacing w:before="0" w:beforeAutospacing="0" w:after="0" w:afterAutospacing="0"/>
              <w:rPr>
                <w:rFonts w:asciiTheme="minorHAnsi" w:hAnsiTheme="minorHAnsi" w:cs="Arial"/>
              </w:rPr>
            </w:pPr>
            <w:r w:rsidRPr="00EA21DC">
              <w:rPr>
                <w:rFonts w:asciiTheme="minorHAnsi" w:hAnsiTheme="minorHAnsi" w:cs="Arial"/>
              </w:rPr>
              <w:t>A font size of 12, regular set, Josefin Sans. Acceptable alternatives are Arial (size 12, regular) or Helvetica (size 12, regular).</w:t>
            </w:r>
          </w:p>
          <w:p w14:paraId="190E6E03" w14:textId="77777777" w:rsidR="0022568E" w:rsidRDefault="0022568E" w:rsidP="00984967">
            <w:pPr>
              <w:pStyle w:val="NormalWeb"/>
              <w:spacing w:before="0" w:beforeAutospacing="0" w:after="0" w:afterAutospacing="0"/>
              <w:rPr>
                <w:rFonts w:asciiTheme="minorHAnsi" w:hAnsiTheme="minorHAnsi" w:cs="Arial"/>
              </w:rPr>
            </w:pPr>
          </w:p>
        </w:tc>
        <w:tc>
          <w:tcPr>
            <w:tcW w:w="615" w:type="dxa"/>
          </w:tcPr>
          <w:p w14:paraId="599F29C0"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4A11A196"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2170D47B" w14:textId="77777777" w:rsidR="0022568E" w:rsidRDefault="0022568E" w:rsidP="00EA21DC">
            <w:pPr>
              <w:pStyle w:val="NormalWeb"/>
              <w:spacing w:before="0" w:beforeAutospacing="0" w:after="0" w:afterAutospacing="0"/>
              <w:rPr>
                <w:rFonts w:asciiTheme="minorHAnsi" w:hAnsiTheme="minorHAnsi" w:cs="Arial"/>
              </w:rPr>
            </w:pPr>
          </w:p>
        </w:tc>
      </w:tr>
      <w:tr w:rsidR="005F0213" w14:paraId="64485EB1" w14:textId="77777777" w:rsidTr="003E4DDC">
        <w:tc>
          <w:tcPr>
            <w:tcW w:w="9016" w:type="dxa"/>
            <w:gridSpan w:val="4"/>
            <w:shd w:val="clear" w:color="auto" w:fill="192537"/>
          </w:tcPr>
          <w:p w14:paraId="6B98E9A5" w14:textId="48F6A8B1" w:rsidR="005F0213" w:rsidRPr="005F0213" w:rsidRDefault="005F0213" w:rsidP="003E4DDC">
            <w:pPr>
              <w:pStyle w:val="NormalWeb"/>
              <w:spacing w:before="0" w:beforeAutospacing="0" w:after="0" w:afterAutospacing="0"/>
              <w:rPr>
                <w:rFonts w:asciiTheme="minorHAnsi" w:hAnsiTheme="minorHAnsi" w:cs="Arial"/>
                <w:b/>
                <w:bCs/>
              </w:rPr>
            </w:pPr>
            <w:r>
              <w:rPr>
                <w:rFonts w:asciiTheme="minorHAnsi" w:hAnsiTheme="minorHAnsi" w:cs="Arial"/>
                <w:b/>
                <w:bCs/>
              </w:rPr>
              <w:t>EVIDENCE-BASED PRACTICE</w:t>
            </w:r>
          </w:p>
        </w:tc>
      </w:tr>
      <w:tr w:rsidR="005F0213" w14:paraId="3E9C7C30" w14:textId="77777777" w:rsidTr="003E4DDC">
        <w:tc>
          <w:tcPr>
            <w:tcW w:w="4200" w:type="dxa"/>
            <w:shd w:val="clear" w:color="auto" w:fill="192537"/>
          </w:tcPr>
          <w:p w14:paraId="4765A0F7" w14:textId="77777777" w:rsidR="005F0213" w:rsidRDefault="005F0213" w:rsidP="003E4DDC">
            <w:pPr>
              <w:pStyle w:val="NormalWeb"/>
              <w:spacing w:before="0" w:beforeAutospacing="0" w:after="0" w:afterAutospacing="0"/>
              <w:rPr>
                <w:rFonts w:asciiTheme="minorHAnsi" w:hAnsiTheme="minorHAnsi" w:cs="Arial"/>
              </w:rPr>
            </w:pPr>
            <w:r>
              <w:rPr>
                <w:rFonts w:asciiTheme="minorHAnsi" w:hAnsiTheme="minorHAnsi" w:cs="Arial"/>
              </w:rPr>
              <w:t>Expectation</w:t>
            </w:r>
          </w:p>
        </w:tc>
        <w:tc>
          <w:tcPr>
            <w:tcW w:w="615" w:type="dxa"/>
            <w:shd w:val="clear" w:color="auto" w:fill="192537"/>
          </w:tcPr>
          <w:p w14:paraId="20DCF674" w14:textId="77777777" w:rsidR="005F0213" w:rsidRDefault="005F0213" w:rsidP="003E4DDC">
            <w:pPr>
              <w:pStyle w:val="NormalWeb"/>
              <w:spacing w:before="0" w:beforeAutospacing="0" w:after="0" w:afterAutospacing="0"/>
              <w:jc w:val="center"/>
              <w:rPr>
                <w:rFonts w:asciiTheme="minorHAnsi" w:hAnsiTheme="minorHAnsi" w:cs="Arial"/>
              </w:rPr>
            </w:pPr>
            <w:r>
              <w:rPr>
                <w:rFonts w:asciiTheme="minorHAnsi" w:hAnsiTheme="minorHAnsi" w:cs="Arial"/>
              </w:rPr>
              <w:t>Yes</w:t>
            </w:r>
          </w:p>
        </w:tc>
        <w:tc>
          <w:tcPr>
            <w:tcW w:w="567" w:type="dxa"/>
            <w:shd w:val="clear" w:color="auto" w:fill="192537"/>
          </w:tcPr>
          <w:p w14:paraId="57E787FF" w14:textId="77777777" w:rsidR="005F0213" w:rsidRDefault="005F0213" w:rsidP="003E4DDC">
            <w:pPr>
              <w:pStyle w:val="NormalWeb"/>
              <w:spacing w:before="0" w:beforeAutospacing="0" w:after="0" w:afterAutospacing="0"/>
              <w:jc w:val="center"/>
              <w:rPr>
                <w:rFonts w:asciiTheme="minorHAnsi" w:hAnsiTheme="minorHAnsi" w:cs="Arial"/>
              </w:rPr>
            </w:pPr>
            <w:r>
              <w:rPr>
                <w:rFonts w:asciiTheme="minorHAnsi" w:hAnsiTheme="minorHAnsi" w:cs="Arial"/>
              </w:rPr>
              <w:t>No</w:t>
            </w:r>
          </w:p>
        </w:tc>
        <w:tc>
          <w:tcPr>
            <w:tcW w:w="3634" w:type="dxa"/>
            <w:shd w:val="clear" w:color="auto" w:fill="192537"/>
          </w:tcPr>
          <w:p w14:paraId="685922E4" w14:textId="77777777" w:rsidR="005F0213" w:rsidRDefault="005F0213" w:rsidP="003E4DDC">
            <w:pPr>
              <w:pStyle w:val="NormalWeb"/>
              <w:spacing w:before="0" w:beforeAutospacing="0" w:after="0" w:afterAutospacing="0"/>
              <w:rPr>
                <w:rFonts w:asciiTheme="minorHAnsi" w:hAnsiTheme="minorHAnsi" w:cs="Arial"/>
              </w:rPr>
            </w:pPr>
            <w:r>
              <w:rPr>
                <w:rFonts w:asciiTheme="minorHAnsi" w:hAnsiTheme="minorHAnsi" w:cs="Arial"/>
              </w:rPr>
              <w:t>Comment</w:t>
            </w:r>
          </w:p>
        </w:tc>
      </w:tr>
      <w:tr w:rsidR="0022568E" w14:paraId="74A83523" w14:textId="77777777" w:rsidTr="005C554B">
        <w:tc>
          <w:tcPr>
            <w:tcW w:w="4200" w:type="dxa"/>
          </w:tcPr>
          <w:p w14:paraId="7F999985" w14:textId="77777777" w:rsidR="0022568E" w:rsidRDefault="005F0213" w:rsidP="00984967">
            <w:pPr>
              <w:pStyle w:val="NormalWeb"/>
              <w:spacing w:before="0" w:beforeAutospacing="0" w:after="0" w:afterAutospacing="0"/>
              <w:rPr>
                <w:rFonts w:asciiTheme="minorHAnsi" w:hAnsiTheme="minorHAnsi" w:cs="Arial"/>
              </w:rPr>
            </w:pPr>
            <w:r w:rsidRPr="00EA21DC">
              <w:rPr>
                <w:rFonts w:asciiTheme="minorHAnsi" w:hAnsiTheme="minorHAnsi" w:cs="Arial"/>
              </w:rPr>
              <w:t>It is person-centred and, where possible, uses the language of the client.</w:t>
            </w:r>
          </w:p>
          <w:p w14:paraId="2CE5D4D6" w14:textId="410AB4F0" w:rsidR="005F0213" w:rsidRDefault="005F0213" w:rsidP="00984967">
            <w:pPr>
              <w:pStyle w:val="NormalWeb"/>
              <w:spacing w:before="0" w:beforeAutospacing="0" w:after="0" w:afterAutospacing="0"/>
              <w:rPr>
                <w:rFonts w:asciiTheme="minorHAnsi" w:hAnsiTheme="minorHAnsi" w:cs="Arial"/>
              </w:rPr>
            </w:pPr>
          </w:p>
        </w:tc>
        <w:tc>
          <w:tcPr>
            <w:tcW w:w="615" w:type="dxa"/>
          </w:tcPr>
          <w:p w14:paraId="0822EB04"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3E9EA0B1"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66876E88" w14:textId="77777777" w:rsidR="0022568E" w:rsidRDefault="0022568E" w:rsidP="00EA21DC">
            <w:pPr>
              <w:pStyle w:val="NormalWeb"/>
              <w:spacing w:before="0" w:beforeAutospacing="0" w:after="0" w:afterAutospacing="0"/>
              <w:rPr>
                <w:rFonts w:asciiTheme="minorHAnsi" w:hAnsiTheme="minorHAnsi" w:cs="Arial"/>
              </w:rPr>
            </w:pPr>
          </w:p>
        </w:tc>
      </w:tr>
      <w:tr w:rsidR="0022568E" w14:paraId="40667DC4" w14:textId="77777777" w:rsidTr="005C554B">
        <w:tc>
          <w:tcPr>
            <w:tcW w:w="4200" w:type="dxa"/>
          </w:tcPr>
          <w:p w14:paraId="2CF61A43" w14:textId="77777777" w:rsidR="005F0213" w:rsidRPr="00EA21DC" w:rsidRDefault="005F0213" w:rsidP="005F0213">
            <w:pPr>
              <w:pStyle w:val="NormalWeb"/>
              <w:spacing w:before="0" w:beforeAutospacing="0" w:after="0" w:afterAutospacing="0"/>
              <w:rPr>
                <w:rFonts w:asciiTheme="minorHAnsi" w:hAnsiTheme="minorHAnsi" w:cs="Arial"/>
              </w:rPr>
            </w:pPr>
            <w:r w:rsidRPr="00EA21DC">
              <w:rPr>
                <w:rFonts w:asciiTheme="minorHAnsi" w:hAnsiTheme="minorHAnsi" w:cs="Arial"/>
              </w:rPr>
              <w:t>Parent/carer views have been gathered and expressed as their own views.</w:t>
            </w:r>
          </w:p>
          <w:p w14:paraId="0463CAAB" w14:textId="77777777" w:rsidR="0022568E" w:rsidRDefault="0022568E" w:rsidP="00984967">
            <w:pPr>
              <w:pStyle w:val="NormalWeb"/>
              <w:spacing w:before="0" w:beforeAutospacing="0" w:after="0" w:afterAutospacing="0"/>
              <w:rPr>
                <w:rFonts w:asciiTheme="minorHAnsi" w:hAnsiTheme="minorHAnsi" w:cs="Arial"/>
              </w:rPr>
            </w:pPr>
          </w:p>
        </w:tc>
        <w:tc>
          <w:tcPr>
            <w:tcW w:w="615" w:type="dxa"/>
          </w:tcPr>
          <w:p w14:paraId="0362B4ED"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7CC3A16A"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78145DFC" w14:textId="77777777" w:rsidR="0022568E" w:rsidRDefault="0022568E" w:rsidP="00EA21DC">
            <w:pPr>
              <w:pStyle w:val="NormalWeb"/>
              <w:spacing w:before="0" w:beforeAutospacing="0" w:after="0" w:afterAutospacing="0"/>
              <w:rPr>
                <w:rFonts w:asciiTheme="minorHAnsi" w:hAnsiTheme="minorHAnsi" w:cs="Arial"/>
              </w:rPr>
            </w:pPr>
          </w:p>
        </w:tc>
      </w:tr>
      <w:tr w:rsidR="0022568E" w14:paraId="3E2375B7" w14:textId="77777777" w:rsidTr="005C554B">
        <w:tc>
          <w:tcPr>
            <w:tcW w:w="4200" w:type="dxa"/>
          </w:tcPr>
          <w:p w14:paraId="1C0C12CB" w14:textId="77777777" w:rsidR="005F0213" w:rsidRPr="00EA21DC" w:rsidRDefault="005F0213" w:rsidP="005F0213">
            <w:pPr>
              <w:pStyle w:val="NormalWeb"/>
              <w:spacing w:before="0" w:beforeAutospacing="0" w:after="0" w:afterAutospacing="0"/>
              <w:rPr>
                <w:rFonts w:asciiTheme="minorHAnsi" w:hAnsiTheme="minorHAnsi" w:cs="Arial"/>
              </w:rPr>
            </w:pPr>
            <w:r w:rsidRPr="00EA21DC">
              <w:rPr>
                <w:rFonts w:asciiTheme="minorHAnsi" w:hAnsiTheme="minorHAnsi" w:cs="Arial"/>
              </w:rPr>
              <w:t>Psychological thinking is clear but not burdensome for the lay reader.</w:t>
            </w:r>
          </w:p>
          <w:p w14:paraId="48B3E5BB" w14:textId="77777777" w:rsidR="0022568E" w:rsidRDefault="0022568E" w:rsidP="00984967">
            <w:pPr>
              <w:pStyle w:val="NormalWeb"/>
              <w:spacing w:before="0" w:beforeAutospacing="0" w:after="0" w:afterAutospacing="0"/>
              <w:rPr>
                <w:rFonts w:asciiTheme="minorHAnsi" w:hAnsiTheme="minorHAnsi" w:cs="Arial"/>
              </w:rPr>
            </w:pPr>
          </w:p>
        </w:tc>
        <w:tc>
          <w:tcPr>
            <w:tcW w:w="615" w:type="dxa"/>
          </w:tcPr>
          <w:p w14:paraId="38810742" w14:textId="77777777" w:rsidR="0022568E" w:rsidRDefault="0022568E" w:rsidP="00EA21DC">
            <w:pPr>
              <w:pStyle w:val="NormalWeb"/>
              <w:spacing w:before="0" w:beforeAutospacing="0" w:after="0" w:afterAutospacing="0"/>
              <w:rPr>
                <w:rFonts w:asciiTheme="minorHAnsi" w:hAnsiTheme="minorHAnsi" w:cs="Arial"/>
              </w:rPr>
            </w:pPr>
          </w:p>
        </w:tc>
        <w:tc>
          <w:tcPr>
            <w:tcW w:w="567" w:type="dxa"/>
          </w:tcPr>
          <w:p w14:paraId="49003E07" w14:textId="77777777" w:rsidR="0022568E" w:rsidRDefault="0022568E" w:rsidP="00EA21DC">
            <w:pPr>
              <w:pStyle w:val="NormalWeb"/>
              <w:spacing w:before="0" w:beforeAutospacing="0" w:after="0" w:afterAutospacing="0"/>
              <w:rPr>
                <w:rFonts w:asciiTheme="minorHAnsi" w:hAnsiTheme="minorHAnsi" w:cs="Arial"/>
              </w:rPr>
            </w:pPr>
          </w:p>
        </w:tc>
        <w:tc>
          <w:tcPr>
            <w:tcW w:w="3634" w:type="dxa"/>
          </w:tcPr>
          <w:p w14:paraId="29585E39" w14:textId="77777777" w:rsidR="0022568E" w:rsidRDefault="0022568E" w:rsidP="00EA21DC">
            <w:pPr>
              <w:pStyle w:val="NormalWeb"/>
              <w:spacing w:before="0" w:beforeAutospacing="0" w:after="0" w:afterAutospacing="0"/>
              <w:rPr>
                <w:rFonts w:asciiTheme="minorHAnsi" w:hAnsiTheme="minorHAnsi" w:cs="Arial"/>
              </w:rPr>
            </w:pPr>
          </w:p>
        </w:tc>
      </w:tr>
      <w:tr w:rsidR="005F0213" w14:paraId="00203E8F" w14:textId="77777777" w:rsidTr="005C554B">
        <w:tc>
          <w:tcPr>
            <w:tcW w:w="4200" w:type="dxa"/>
          </w:tcPr>
          <w:p w14:paraId="0AE20F2D" w14:textId="2976B5C4" w:rsidR="005F0213" w:rsidRDefault="00964E64" w:rsidP="005F0213">
            <w:pPr>
              <w:pStyle w:val="NormalWeb"/>
              <w:spacing w:before="0" w:beforeAutospacing="0" w:after="0" w:afterAutospacing="0"/>
              <w:rPr>
                <w:rFonts w:asciiTheme="minorHAnsi" w:hAnsiTheme="minorHAnsi" w:cs="Arial"/>
              </w:rPr>
            </w:pPr>
            <w:r>
              <w:rPr>
                <w:rFonts w:asciiTheme="minorHAnsi" w:hAnsiTheme="minorHAnsi" w:cs="Arial"/>
              </w:rPr>
              <w:t>E</w:t>
            </w:r>
            <w:r w:rsidR="009030AE">
              <w:rPr>
                <w:rFonts w:asciiTheme="minorHAnsi" w:hAnsiTheme="minorHAnsi" w:cs="Arial"/>
              </w:rPr>
              <w:t>xplanation</w:t>
            </w:r>
            <w:r>
              <w:rPr>
                <w:rFonts w:asciiTheme="minorHAnsi" w:hAnsiTheme="minorHAnsi" w:cs="Arial"/>
              </w:rPr>
              <w:t xml:space="preserve"> of</w:t>
            </w:r>
            <w:r w:rsidR="005F0213">
              <w:rPr>
                <w:rFonts w:asciiTheme="minorHAnsi" w:hAnsiTheme="minorHAnsi" w:cs="Arial"/>
              </w:rPr>
              <w:t xml:space="preserve"> </w:t>
            </w:r>
            <w:r w:rsidR="009030AE">
              <w:rPr>
                <w:rFonts w:asciiTheme="minorHAnsi" w:hAnsiTheme="minorHAnsi" w:cs="Arial"/>
              </w:rPr>
              <w:t xml:space="preserve">different assessments </w:t>
            </w:r>
            <w:r>
              <w:rPr>
                <w:rFonts w:asciiTheme="minorHAnsi" w:hAnsiTheme="minorHAnsi" w:cs="Arial"/>
              </w:rPr>
              <w:t>used are</w:t>
            </w:r>
            <w:r w:rsidR="009030AE">
              <w:rPr>
                <w:rFonts w:asciiTheme="minorHAnsi" w:hAnsiTheme="minorHAnsi" w:cs="Arial"/>
              </w:rPr>
              <w:t xml:space="preserve"> clearly explained.</w:t>
            </w:r>
          </w:p>
          <w:p w14:paraId="3103C62A" w14:textId="13F19F88" w:rsidR="009030AE" w:rsidRPr="00EA21DC" w:rsidRDefault="009030AE" w:rsidP="005F0213">
            <w:pPr>
              <w:pStyle w:val="NormalWeb"/>
              <w:spacing w:before="0" w:beforeAutospacing="0" w:after="0" w:afterAutospacing="0"/>
              <w:rPr>
                <w:rFonts w:asciiTheme="minorHAnsi" w:hAnsiTheme="minorHAnsi" w:cs="Arial"/>
              </w:rPr>
            </w:pPr>
          </w:p>
        </w:tc>
        <w:tc>
          <w:tcPr>
            <w:tcW w:w="615" w:type="dxa"/>
          </w:tcPr>
          <w:p w14:paraId="78D5F9C5" w14:textId="77777777" w:rsidR="005F0213" w:rsidRDefault="005F0213" w:rsidP="00EA21DC">
            <w:pPr>
              <w:pStyle w:val="NormalWeb"/>
              <w:spacing w:before="0" w:beforeAutospacing="0" w:after="0" w:afterAutospacing="0"/>
              <w:rPr>
                <w:rFonts w:asciiTheme="minorHAnsi" w:hAnsiTheme="minorHAnsi" w:cs="Arial"/>
              </w:rPr>
            </w:pPr>
          </w:p>
        </w:tc>
        <w:tc>
          <w:tcPr>
            <w:tcW w:w="567" w:type="dxa"/>
          </w:tcPr>
          <w:p w14:paraId="43DBE377" w14:textId="77777777" w:rsidR="005F0213" w:rsidRDefault="005F0213" w:rsidP="00EA21DC">
            <w:pPr>
              <w:pStyle w:val="NormalWeb"/>
              <w:spacing w:before="0" w:beforeAutospacing="0" w:after="0" w:afterAutospacing="0"/>
              <w:rPr>
                <w:rFonts w:asciiTheme="minorHAnsi" w:hAnsiTheme="minorHAnsi" w:cs="Arial"/>
              </w:rPr>
            </w:pPr>
          </w:p>
        </w:tc>
        <w:tc>
          <w:tcPr>
            <w:tcW w:w="3634" w:type="dxa"/>
          </w:tcPr>
          <w:p w14:paraId="65B23175" w14:textId="77777777" w:rsidR="005F0213" w:rsidRDefault="005F0213" w:rsidP="00EA21DC">
            <w:pPr>
              <w:pStyle w:val="NormalWeb"/>
              <w:spacing w:before="0" w:beforeAutospacing="0" w:after="0" w:afterAutospacing="0"/>
              <w:rPr>
                <w:rFonts w:asciiTheme="minorHAnsi" w:hAnsiTheme="minorHAnsi" w:cs="Arial"/>
              </w:rPr>
            </w:pPr>
          </w:p>
        </w:tc>
      </w:tr>
      <w:tr w:rsidR="005F0213" w14:paraId="129360EC" w14:textId="77777777" w:rsidTr="005C554B">
        <w:tc>
          <w:tcPr>
            <w:tcW w:w="4200" w:type="dxa"/>
          </w:tcPr>
          <w:p w14:paraId="4C4A186E" w14:textId="77777777" w:rsidR="0027049B" w:rsidRPr="00EA21DC" w:rsidRDefault="00964E64" w:rsidP="0027049B">
            <w:pPr>
              <w:pStyle w:val="NormalWeb"/>
              <w:spacing w:before="0" w:beforeAutospacing="0" w:after="0" w:afterAutospacing="0"/>
              <w:rPr>
                <w:rFonts w:asciiTheme="minorHAnsi" w:hAnsiTheme="minorHAnsi" w:cs="Arial"/>
              </w:rPr>
            </w:pPr>
            <w:r w:rsidRPr="00EA21DC">
              <w:rPr>
                <w:rFonts w:asciiTheme="minorHAnsi" w:hAnsiTheme="minorHAnsi" w:cs="Arial"/>
              </w:rPr>
              <w:t>Data is clearly triangulated.</w:t>
            </w:r>
            <w:r w:rsidR="0027049B">
              <w:rPr>
                <w:rFonts w:asciiTheme="minorHAnsi" w:hAnsiTheme="minorHAnsi" w:cs="Arial"/>
              </w:rPr>
              <w:t xml:space="preserve"> </w:t>
            </w:r>
            <w:r w:rsidR="0027049B" w:rsidRPr="00EA21DC">
              <w:rPr>
                <w:rFonts w:asciiTheme="minorHAnsi" w:hAnsiTheme="minorHAnsi" w:cs="Arial"/>
              </w:rPr>
              <w:t>Where evidence has been gathered and not used, a clear explanation is provided. Similarly, if evidence is derived from a single source and not triangulated this should be explained clearly and any rationale for its inclusion or omission given briefly.</w:t>
            </w:r>
          </w:p>
          <w:p w14:paraId="04930870" w14:textId="51982327" w:rsidR="005F0213" w:rsidRPr="00EA21DC" w:rsidRDefault="005F0213" w:rsidP="005F0213">
            <w:pPr>
              <w:pStyle w:val="NormalWeb"/>
              <w:spacing w:before="0" w:beforeAutospacing="0" w:after="0" w:afterAutospacing="0"/>
              <w:rPr>
                <w:rFonts w:asciiTheme="minorHAnsi" w:hAnsiTheme="minorHAnsi" w:cs="Arial"/>
              </w:rPr>
            </w:pPr>
          </w:p>
        </w:tc>
        <w:tc>
          <w:tcPr>
            <w:tcW w:w="615" w:type="dxa"/>
          </w:tcPr>
          <w:p w14:paraId="17B7528F" w14:textId="77777777" w:rsidR="005F0213" w:rsidRDefault="005F0213" w:rsidP="00EA21DC">
            <w:pPr>
              <w:pStyle w:val="NormalWeb"/>
              <w:spacing w:before="0" w:beforeAutospacing="0" w:after="0" w:afterAutospacing="0"/>
              <w:rPr>
                <w:rFonts w:asciiTheme="minorHAnsi" w:hAnsiTheme="minorHAnsi" w:cs="Arial"/>
              </w:rPr>
            </w:pPr>
          </w:p>
        </w:tc>
        <w:tc>
          <w:tcPr>
            <w:tcW w:w="567" w:type="dxa"/>
          </w:tcPr>
          <w:p w14:paraId="6EE6EF52" w14:textId="77777777" w:rsidR="005F0213" w:rsidRDefault="005F0213" w:rsidP="00EA21DC">
            <w:pPr>
              <w:pStyle w:val="NormalWeb"/>
              <w:spacing w:before="0" w:beforeAutospacing="0" w:after="0" w:afterAutospacing="0"/>
              <w:rPr>
                <w:rFonts w:asciiTheme="minorHAnsi" w:hAnsiTheme="minorHAnsi" w:cs="Arial"/>
              </w:rPr>
            </w:pPr>
          </w:p>
        </w:tc>
        <w:tc>
          <w:tcPr>
            <w:tcW w:w="3634" w:type="dxa"/>
          </w:tcPr>
          <w:p w14:paraId="2C77FF8C" w14:textId="77777777" w:rsidR="005F0213" w:rsidRDefault="005F0213" w:rsidP="00EA21DC">
            <w:pPr>
              <w:pStyle w:val="NormalWeb"/>
              <w:spacing w:before="0" w:beforeAutospacing="0" w:after="0" w:afterAutospacing="0"/>
              <w:rPr>
                <w:rFonts w:asciiTheme="minorHAnsi" w:hAnsiTheme="minorHAnsi" w:cs="Arial"/>
              </w:rPr>
            </w:pPr>
          </w:p>
        </w:tc>
      </w:tr>
      <w:tr w:rsidR="0027049B" w14:paraId="70FE65E7" w14:textId="77777777" w:rsidTr="005C554B">
        <w:tc>
          <w:tcPr>
            <w:tcW w:w="4200" w:type="dxa"/>
          </w:tcPr>
          <w:p w14:paraId="481CBB2D" w14:textId="77777777" w:rsidR="0027049B" w:rsidRDefault="0027049B" w:rsidP="0027049B">
            <w:pPr>
              <w:pStyle w:val="NormalWeb"/>
              <w:spacing w:before="0" w:beforeAutospacing="0" w:after="0" w:afterAutospacing="0"/>
              <w:rPr>
                <w:rFonts w:asciiTheme="minorHAnsi" w:hAnsiTheme="minorHAnsi" w:cs="Arial"/>
              </w:rPr>
            </w:pPr>
            <w:r w:rsidRPr="00EA21DC">
              <w:rPr>
                <w:rFonts w:asciiTheme="minorHAnsi" w:hAnsiTheme="minorHAnsi" w:cs="Arial"/>
              </w:rPr>
              <w:t>Provision is clearly linked to areas of need as identified in the available, triangulated, evidence.</w:t>
            </w:r>
          </w:p>
          <w:p w14:paraId="646CE688" w14:textId="3EE4EE6E" w:rsidR="0027049B" w:rsidRPr="00EA21DC" w:rsidRDefault="0027049B" w:rsidP="0027049B">
            <w:pPr>
              <w:pStyle w:val="NormalWeb"/>
              <w:spacing w:before="0" w:beforeAutospacing="0" w:after="0" w:afterAutospacing="0"/>
              <w:rPr>
                <w:rFonts w:asciiTheme="minorHAnsi" w:hAnsiTheme="minorHAnsi" w:cs="Arial"/>
              </w:rPr>
            </w:pPr>
          </w:p>
        </w:tc>
        <w:tc>
          <w:tcPr>
            <w:tcW w:w="615" w:type="dxa"/>
          </w:tcPr>
          <w:p w14:paraId="40D4D0AA" w14:textId="77777777" w:rsidR="0027049B" w:rsidRDefault="0027049B" w:rsidP="00EA21DC">
            <w:pPr>
              <w:pStyle w:val="NormalWeb"/>
              <w:spacing w:before="0" w:beforeAutospacing="0" w:after="0" w:afterAutospacing="0"/>
              <w:rPr>
                <w:rFonts w:asciiTheme="minorHAnsi" w:hAnsiTheme="minorHAnsi" w:cs="Arial"/>
              </w:rPr>
            </w:pPr>
          </w:p>
        </w:tc>
        <w:tc>
          <w:tcPr>
            <w:tcW w:w="567" w:type="dxa"/>
          </w:tcPr>
          <w:p w14:paraId="3F55DAC1" w14:textId="77777777" w:rsidR="0027049B" w:rsidRDefault="0027049B" w:rsidP="00EA21DC">
            <w:pPr>
              <w:pStyle w:val="NormalWeb"/>
              <w:spacing w:before="0" w:beforeAutospacing="0" w:after="0" w:afterAutospacing="0"/>
              <w:rPr>
                <w:rFonts w:asciiTheme="minorHAnsi" w:hAnsiTheme="minorHAnsi" w:cs="Arial"/>
              </w:rPr>
            </w:pPr>
          </w:p>
        </w:tc>
        <w:tc>
          <w:tcPr>
            <w:tcW w:w="3634" w:type="dxa"/>
          </w:tcPr>
          <w:p w14:paraId="2617D6C1" w14:textId="77777777" w:rsidR="0027049B" w:rsidRPr="00DE22B7" w:rsidRDefault="0027049B" w:rsidP="0027049B">
            <w:pPr>
              <w:pStyle w:val="NormalWeb"/>
              <w:spacing w:before="0" w:beforeAutospacing="0" w:after="0" w:afterAutospacing="0"/>
              <w:rPr>
                <w:rFonts w:asciiTheme="minorHAnsi" w:hAnsiTheme="minorHAnsi" w:cs="Arial"/>
                <w:sz w:val="20"/>
                <w:szCs w:val="20"/>
              </w:rPr>
            </w:pPr>
            <w:r w:rsidRPr="00DE22B7">
              <w:rPr>
                <w:rFonts w:asciiTheme="minorHAnsi" w:hAnsiTheme="minorHAnsi" w:cs="Arial"/>
                <w:b/>
                <w:bCs/>
                <w:sz w:val="20"/>
                <w:szCs w:val="20"/>
              </w:rPr>
              <w:t>Note</w:t>
            </w:r>
            <w:r w:rsidRPr="00DE22B7">
              <w:rPr>
                <w:rFonts w:asciiTheme="minorHAnsi" w:hAnsiTheme="minorHAnsi" w:cs="Arial"/>
                <w:sz w:val="20"/>
                <w:szCs w:val="20"/>
              </w:rPr>
              <w:t>: Simply naming a provision because the client or their representative have requested its inclusion is not appropriate.</w:t>
            </w:r>
          </w:p>
          <w:p w14:paraId="5BB60583" w14:textId="7B9674BD" w:rsidR="0027049B" w:rsidRDefault="0027049B" w:rsidP="00EA21DC">
            <w:pPr>
              <w:pStyle w:val="NormalWeb"/>
              <w:spacing w:before="0" w:beforeAutospacing="0" w:after="0" w:afterAutospacing="0"/>
              <w:rPr>
                <w:rFonts w:asciiTheme="minorHAnsi" w:hAnsiTheme="minorHAnsi" w:cs="Arial"/>
              </w:rPr>
            </w:pPr>
          </w:p>
        </w:tc>
      </w:tr>
      <w:tr w:rsidR="0027049B" w14:paraId="31ACDEF4" w14:textId="77777777" w:rsidTr="005C554B">
        <w:tc>
          <w:tcPr>
            <w:tcW w:w="4200" w:type="dxa"/>
          </w:tcPr>
          <w:p w14:paraId="72D3AACF" w14:textId="77777777" w:rsidR="0027049B" w:rsidRDefault="0027049B" w:rsidP="0027049B">
            <w:pPr>
              <w:pStyle w:val="NormalWeb"/>
              <w:spacing w:before="0" w:beforeAutospacing="0" w:after="0" w:afterAutospacing="0"/>
              <w:rPr>
                <w:rFonts w:asciiTheme="minorHAnsi" w:hAnsiTheme="minorHAnsi" w:cs="Arial"/>
              </w:rPr>
            </w:pPr>
            <w:r w:rsidRPr="00EA21DC">
              <w:rPr>
                <w:rFonts w:asciiTheme="minorHAnsi" w:hAnsiTheme="minorHAnsi" w:cs="Arial"/>
              </w:rPr>
              <w:t>Outcomes are clearly linked to the wishes of the client, as appropriate to the available evidence.</w:t>
            </w:r>
          </w:p>
          <w:p w14:paraId="3F0D51A4" w14:textId="2F801C10" w:rsidR="0027049B" w:rsidRPr="00EA21DC" w:rsidRDefault="0027049B" w:rsidP="0027049B">
            <w:pPr>
              <w:pStyle w:val="NormalWeb"/>
              <w:spacing w:before="0" w:beforeAutospacing="0" w:after="0" w:afterAutospacing="0"/>
              <w:rPr>
                <w:rFonts w:asciiTheme="minorHAnsi" w:hAnsiTheme="minorHAnsi" w:cs="Arial"/>
              </w:rPr>
            </w:pPr>
          </w:p>
        </w:tc>
        <w:tc>
          <w:tcPr>
            <w:tcW w:w="615" w:type="dxa"/>
          </w:tcPr>
          <w:p w14:paraId="7D01D146" w14:textId="77777777" w:rsidR="0027049B" w:rsidRDefault="0027049B" w:rsidP="00EA21DC">
            <w:pPr>
              <w:pStyle w:val="NormalWeb"/>
              <w:spacing w:before="0" w:beforeAutospacing="0" w:after="0" w:afterAutospacing="0"/>
              <w:rPr>
                <w:rFonts w:asciiTheme="minorHAnsi" w:hAnsiTheme="minorHAnsi" w:cs="Arial"/>
              </w:rPr>
            </w:pPr>
          </w:p>
        </w:tc>
        <w:tc>
          <w:tcPr>
            <w:tcW w:w="567" w:type="dxa"/>
          </w:tcPr>
          <w:p w14:paraId="49C65C52" w14:textId="77777777" w:rsidR="0027049B" w:rsidRDefault="0027049B" w:rsidP="00EA21DC">
            <w:pPr>
              <w:pStyle w:val="NormalWeb"/>
              <w:spacing w:before="0" w:beforeAutospacing="0" w:after="0" w:afterAutospacing="0"/>
              <w:rPr>
                <w:rFonts w:asciiTheme="minorHAnsi" w:hAnsiTheme="minorHAnsi" w:cs="Arial"/>
              </w:rPr>
            </w:pPr>
          </w:p>
        </w:tc>
        <w:tc>
          <w:tcPr>
            <w:tcW w:w="3634" w:type="dxa"/>
          </w:tcPr>
          <w:p w14:paraId="2D7D3B33" w14:textId="77777777" w:rsidR="00DE22B7" w:rsidRPr="00DE22B7" w:rsidRDefault="00DE22B7" w:rsidP="00DE22B7">
            <w:pPr>
              <w:pStyle w:val="NormalWeb"/>
              <w:spacing w:before="0" w:beforeAutospacing="0" w:after="0" w:afterAutospacing="0"/>
              <w:rPr>
                <w:rFonts w:asciiTheme="minorHAnsi" w:hAnsiTheme="minorHAnsi" w:cs="Arial"/>
                <w:sz w:val="20"/>
                <w:szCs w:val="20"/>
              </w:rPr>
            </w:pPr>
            <w:r w:rsidRPr="00DE22B7">
              <w:rPr>
                <w:rFonts w:asciiTheme="minorHAnsi" w:hAnsiTheme="minorHAnsi" w:cs="Arial"/>
                <w:b/>
                <w:bCs/>
                <w:sz w:val="20"/>
                <w:szCs w:val="20"/>
              </w:rPr>
              <w:t>Note</w:t>
            </w:r>
            <w:r w:rsidRPr="00DE22B7">
              <w:rPr>
                <w:rFonts w:asciiTheme="minorHAnsi" w:hAnsiTheme="minorHAnsi" w:cs="Arial"/>
                <w:sz w:val="20"/>
                <w:szCs w:val="20"/>
              </w:rPr>
              <w:t>: This means, there must be a link between evidence gathered, provision recommended, and the outcome. Simply including an outcome where there is no link to provision or available evidence is not appropriate.</w:t>
            </w:r>
          </w:p>
          <w:p w14:paraId="59D09339" w14:textId="3854DAB6" w:rsidR="0027049B" w:rsidRDefault="0027049B" w:rsidP="00EA21DC">
            <w:pPr>
              <w:pStyle w:val="NormalWeb"/>
              <w:spacing w:before="0" w:beforeAutospacing="0" w:after="0" w:afterAutospacing="0"/>
              <w:rPr>
                <w:rFonts w:asciiTheme="minorHAnsi" w:hAnsiTheme="minorHAnsi" w:cs="Arial"/>
              </w:rPr>
            </w:pPr>
          </w:p>
        </w:tc>
      </w:tr>
      <w:tr w:rsidR="0027049B" w14:paraId="3156BFAA" w14:textId="77777777" w:rsidTr="005C554B">
        <w:tc>
          <w:tcPr>
            <w:tcW w:w="4200" w:type="dxa"/>
          </w:tcPr>
          <w:p w14:paraId="5E07A5A8" w14:textId="77777777" w:rsidR="0027049B" w:rsidRDefault="00DE22B7" w:rsidP="0027049B">
            <w:pPr>
              <w:pStyle w:val="NormalWeb"/>
              <w:spacing w:before="0" w:beforeAutospacing="0" w:after="0" w:afterAutospacing="0"/>
              <w:rPr>
                <w:rFonts w:asciiTheme="minorHAnsi" w:hAnsiTheme="minorHAnsi" w:cs="Arial"/>
              </w:rPr>
            </w:pPr>
            <w:r>
              <w:rPr>
                <w:rFonts w:asciiTheme="minorHAnsi" w:hAnsiTheme="minorHAnsi" w:cs="Arial"/>
              </w:rPr>
              <w:lastRenderedPageBreak/>
              <w:t xml:space="preserve">Hearsay and speculation </w:t>
            </w:r>
            <w:r w:rsidR="00142B05">
              <w:rPr>
                <w:rFonts w:asciiTheme="minorHAnsi" w:hAnsiTheme="minorHAnsi" w:cs="Arial"/>
              </w:rPr>
              <w:t>is</w:t>
            </w:r>
            <w:r>
              <w:rPr>
                <w:rFonts w:asciiTheme="minorHAnsi" w:hAnsiTheme="minorHAnsi" w:cs="Arial"/>
              </w:rPr>
              <w:t xml:space="preserve"> not reported</w:t>
            </w:r>
            <w:r w:rsidR="00142B05">
              <w:rPr>
                <w:rFonts w:asciiTheme="minorHAnsi" w:hAnsiTheme="minorHAnsi" w:cs="Arial"/>
              </w:rPr>
              <w:t>.</w:t>
            </w:r>
          </w:p>
          <w:p w14:paraId="05D6E808" w14:textId="0AEFA04B" w:rsidR="00142B05" w:rsidRPr="00EA21DC" w:rsidRDefault="00142B05" w:rsidP="0027049B">
            <w:pPr>
              <w:pStyle w:val="NormalWeb"/>
              <w:spacing w:before="0" w:beforeAutospacing="0" w:after="0" w:afterAutospacing="0"/>
              <w:rPr>
                <w:rFonts w:asciiTheme="minorHAnsi" w:hAnsiTheme="minorHAnsi" w:cs="Arial"/>
              </w:rPr>
            </w:pPr>
          </w:p>
        </w:tc>
        <w:tc>
          <w:tcPr>
            <w:tcW w:w="615" w:type="dxa"/>
          </w:tcPr>
          <w:p w14:paraId="20902CF6" w14:textId="77777777" w:rsidR="0027049B" w:rsidRDefault="0027049B" w:rsidP="00EA21DC">
            <w:pPr>
              <w:pStyle w:val="NormalWeb"/>
              <w:spacing w:before="0" w:beforeAutospacing="0" w:after="0" w:afterAutospacing="0"/>
              <w:rPr>
                <w:rFonts w:asciiTheme="minorHAnsi" w:hAnsiTheme="minorHAnsi" w:cs="Arial"/>
              </w:rPr>
            </w:pPr>
          </w:p>
        </w:tc>
        <w:tc>
          <w:tcPr>
            <w:tcW w:w="567" w:type="dxa"/>
          </w:tcPr>
          <w:p w14:paraId="561999BB" w14:textId="77777777" w:rsidR="0027049B" w:rsidRDefault="0027049B" w:rsidP="00EA21DC">
            <w:pPr>
              <w:pStyle w:val="NormalWeb"/>
              <w:spacing w:before="0" w:beforeAutospacing="0" w:after="0" w:afterAutospacing="0"/>
              <w:rPr>
                <w:rFonts w:asciiTheme="minorHAnsi" w:hAnsiTheme="minorHAnsi" w:cs="Arial"/>
              </w:rPr>
            </w:pPr>
          </w:p>
        </w:tc>
        <w:tc>
          <w:tcPr>
            <w:tcW w:w="3634" w:type="dxa"/>
          </w:tcPr>
          <w:p w14:paraId="2F2B75E6" w14:textId="15A152F9" w:rsidR="0027049B" w:rsidRPr="00B77704" w:rsidRDefault="00142B05" w:rsidP="00EA21DC">
            <w:pPr>
              <w:pStyle w:val="NormalWeb"/>
              <w:spacing w:before="0" w:beforeAutospacing="0" w:after="0" w:afterAutospacing="0"/>
              <w:rPr>
                <w:rFonts w:asciiTheme="minorHAnsi" w:hAnsiTheme="minorHAnsi" w:cs="Arial"/>
                <w:sz w:val="20"/>
                <w:szCs w:val="20"/>
              </w:rPr>
            </w:pPr>
            <w:r w:rsidRPr="00B77704">
              <w:rPr>
                <w:rFonts w:asciiTheme="minorHAnsi" w:hAnsiTheme="minorHAnsi" w:cs="Arial"/>
                <w:b/>
                <w:bCs/>
                <w:sz w:val="20"/>
                <w:szCs w:val="20"/>
              </w:rPr>
              <w:t>Note</w:t>
            </w:r>
            <w:r w:rsidRPr="00B77704">
              <w:rPr>
                <w:rFonts w:asciiTheme="minorHAnsi" w:hAnsiTheme="minorHAnsi" w:cs="Arial"/>
                <w:sz w:val="20"/>
                <w:szCs w:val="20"/>
              </w:rPr>
              <w:t xml:space="preserve">: Reports must be based on evidence, </w:t>
            </w:r>
            <w:r w:rsidR="00B77704" w:rsidRPr="00B77704">
              <w:rPr>
                <w:rFonts w:asciiTheme="minorHAnsi" w:hAnsiTheme="minorHAnsi" w:cs="Arial"/>
                <w:sz w:val="20"/>
                <w:szCs w:val="20"/>
              </w:rPr>
              <w:t xml:space="preserve">an opinion can be included in the appropriate section. </w:t>
            </w:r>
          </w:p>
        </w:tc>
      </w:tr>
      <w:tr w:rsidR="0027049B" w14:paraId="09FCA1AC" w14:textId="77777777" w:rsidTr="005C554B">
        <w:tc>
          <w:tcPr>
            <w:tcW w:w="4200" w:type="dxa"/>
          </w:tcPr>
          <w:p w14:paraId="3C7DDD49" w14:textId="650132FA" w:rsidR="0027049B" w:rsidRPr="00EA21DC" w:rsidRDefault="00B77704" w:rsidP="0027049B">
            <w:pPr>
              <w:pStyle w:val="NormalWeb"/>
              <w:spacing w:before="0" w:beforeAutospacing="0" w:after="0" w:afterAutospacing="0"/>
              <w:rPr>
                <w:rFonts w:asciiTheme="minorHAnsi" w:hAnsiTheme="minorHAnsi" w:cs="Arial"/>
              </w:rPr>
            </w:pPr>
            <w:r w:rsidRPr="00EA21DC">
              <w:rPr>
                <w:rFonts w:asciiTheme="minorHAnsi" w:hAnsiTheme="minorHAnsi" w:cs="Arial"/>
              </w:rPr>
              <w:t>The report does not use intensifying adverbs</w:t>
            </w:r>
            <w:r>
              <w:rPr>
                <w:rFonts w:asciiTheme="minorHAnsi" w:hAnsiTheme="minorHAnsi" w:cs="Arial"/>
              </w:rPr>
              <w:t xml:space="preserve"> </w:t>
            </w:r>
            <w:r w:rsidRPr="00EA21DC">
              <w:rPr>
                <w:rFonts w:asciiTheme="minorHAnsi" w:hAnsiTheme="minorHAnsi" w:cs="Arial"/>
              </w:rPr>
              <w:t>unless these are clinically relevant</w:t>
            </w:r>
            <w:r>
              <w:rPr>
                <w:rFonts w:asciiTheme="minorHAnsi" w:hAnsiTheme="minorHAnsi" w:cs="Arial"/>
              </w:rPr>
              <w:t>.</w:t>
            </w:r>
          </w:p>
        </w:tc>
        <w:tc>
          <w:tcPr>
            <w:tcW w:w="615" w:type="dxa"/>
          </w:tcPr>
          <w:p w14:paraId="439F154F" w14:textId="77777777" w:rsidR="0027049B" w:rsidRDefault="0027049B" w:rsidP="00EA21DC">
            <w:pPr>
              <w:pStyle w:val="NormalWeb"/>
              <w:spacing w:before="0" w:beforeAutospacing="0" w:after="0" w:afterAutospacing="0"/>
              <w:rPr>
                <w:rFonts w:asciiTheme="minorHAnsi" w:hAnsiTheme="minorHAnsi" w:cs="Arial"/>
              </w:rPr>
            </w:pPr>
          </w:p>
        </w:tc>
        <w:tc>
          <w:tcPr>
            <w:tcW w:w="567" w:type="dxa"/>
          </w:tcPr>
          <w:p w14:paraId="49013EBB" w14:textId="77777777" w:rsidR="0027049B" w:rsidRDefault="0027049B" w:rsidP="00EA21DC">
            <w:pPr>
              <w:pStyle w:val="NormalWeb"/>
              <w:spacing w:before="0" w:beforeAutospacing="0" w:after="0" w:afterAutospacing="0"/>
              <w:rPr>
                <w:rFonts w:asciiTheme="minorHAnsi" w:hAnsiTheme="minorHAnsi" w:cs="Arial"/>
              </w:rPr>
            </w:pPr>
          </w:p>
        </w:tc>
        <w:tc>
          <w:tcPr>
            <w:tcW w:w="3634" w:type="dxa"/>
          </w:tcPr>
          <w:p w14:paraId="23623A80" w14:textId="24D30B45" w:rsidR="0027049B" w:rsidRDefault="00B77704" w:rsidP="00EA21DC">
            <w:pPr>
              <w:pStyle w:val="NormalWeb"/>
              <w:spacing w:before="0" w:beforeAutospacing="0" w:after="0" w:afterAutospacing="0"/>
              <w:rPr>
                <w:rFonts w:asciiTheme="minorHAnsi" w:hAnsiTheme="minorHAnsi" w:cs="Arial"/>
                <w:sz w:val="20"/>
                <w:szCs w:val="20"/>
              </w:rPr>
            </w:pPr>
            <w:r w:rsidRPr="00D7526C">
              <w:rPr>
                <w:rFonts w:asciiTheme="minorHAnsi" w:hAnsiTheme="minorHAnsi" w:cs="Arial"/>
                <w:b/>
                <w:bCs/>
                <w:sz w:val="20"/>
                <w:szCs w:val="20"/>
              </w:rPr>
              <w:t>Note</w:t>
            </w:r>
            <w:r w:rsidRPr="00D7526C">
              <w:rPr>
                <w:rFonts w:asciiTheme="minorHAnsi" w:hAnsiTheme="minorHAnsi" w:cs="Arial"/>
                <w:sz w:val="20"/>
                <w:szCs w:val="20"/>
              </w:rPr>
              <w:t xml:space="preserve">: Intensifiers are words such as ‘very’, ‘extremely’, ‘slightly’, ‘entirely’, ‘never’, ‘always’, ‘really’, etc.). </w:t>
            </w:r>
            <w:r w:rsidR="00317F29" w:rsidRPr="00D7526C">
              <w:rPr>
                <w:rFonts w:asciiTheme="minorHAnsi" w:hAnsiTheme="minorHAnsi" w:cs="Arial"/>
                <w:sz w:val="20"/>
                <w:szCs w:val="20"/>
              </w:rPr>
              <w:t xml:space="preserve">Clinically relevant means using descriptors provided by </w:t>
            </w:r>
            <w:r w:rsidR="00D7526C" w:rsidRPr="00D7526C">
              <w:rPr>
                <w:rFonts w:asciiTheme="minorHAnsi" w:hAnsiTheme="minorHAnsi" w:cs="Arial"/>
                <w:sz w:val="20"/>
                <w:szCs w:val="20"/>
              </w:rPr>
              <w:t xml:space="preserve">standardised assessments or </w:t>
            </w:r>
            <w:r w:rsidR="00B8621B">
              <w:rPr>
                <w:rFonts w:asciiTheme="minorHAnsi" w:hAnsiTheme="minorHAnsi" w:cs="Arial"/>
                <w:sz w:val="20"/>
                <w:szCs w:val="20"/>
              </w:rPr>
              <w:t xml:space="preserve">other evidence-based </w:t>
            </w:r>
            <w:r w:rsidR="00D7526C" w:rsidRPr="00D7526C">
              <w:rPr>
                <w:rFonts w:asciiTheme="minorHAnsi" w:hAnsiTheme="minorHAnsi" w:cs="Arial"/>
                <w:sz w:val="20"/>
                <w:szCs w:val="20"/>
              </w:rPr>
              <w:t xml:space="preserve">triangulated professional judgement. </w:t>
            </w:r>
          </w:p>
          <w:p w14:paraId="4FD06D44" w14:textId="2270F494" w:rsidR="00B8621B" w:rsidRPr="00D7526C" w:rsidRDefault="00B8621B" w:rsidP="00EA21DC">
            <w:pPr>
              <w:pStyle w:val="NormalWeb"/>
              <w:spacing w:before="0" w:beforeAutospacing="0" w:after="0" w:afterAutospacing="0"/>
              <w:rPr>
                <w:rFonts w:asciiTheme="minorHAnsi" w:hAnsiTheme="minorHAnsi" w:cs="Arial"/>
                <w:sz w:val="20"/>
                <w:szCs w:val="20"/>
              </w:rPr>
            </w:pPr>
          </w:p>
        </w:tc>
      </w:tr>
      <w:tr w:rsidR="00B8621B" w14:paraId="010D9376" w14:textId="77777777" w:rsidTr="005C554B">
        <w:tc>
          <w:tcPr>
            <w:tcW w:w="4200" w:type="dxa"/>
          </w:tcPr>
          <w:p w14:paraId="7357A777" w14:textId="306AC3B3" w:rsidR="00B8621B" w:rsidRPr="00EA21DC" w:rsidRDefault="00B8621B" w:rsidP="0027049B">
            <w:pPr>
              <w:pStyle w:val="NormalWeb"/>
              <w:spacing w:before="0" w:beforeAutospacing="0" w:after="0" w:afterAutospacing="0"/>
              <w:rPr>
                <w:rFonts w:asciiTheme="minorHAnsi" w:hAnsiTheme="minorHAnsi" w:cs="Arial"/>
              </w:rPr>
            </w:pPr>
            <w:r w:rsidRPr="00EA21DC">
              <w:rPr>
                <w:rFonts w:asciiTheme="minorHAnsi" w:hAnsiTheme="minorHAnsi" w:cs="Arial"/>
              </w:rPr>
              <w:t>The report does not determine the severity of commonly used terms.</w:t>
            </w:r>
          </w:p>
        </w:tc>
        <w:tc>
          <w:tcPr>
            <w:tcW w:w="615" w:type="dxa"/>
          </w:tcPr>
          <w:p w14:paraId="04C0701A" w14:textId="77777777" w:rsidR="00B8621B" w:rsidRDefault="00B8621B" w:rsidP="00EA21DC">
            <w:pPr>
              <w:pStyle w:val="NormalWeb"/>
              <w:spacing w:before="0" w:beforeAutospacing="0" w:after="0" w:afterAutospacing="0"/>
              <w:rPr>
                <w:rFonts w:asciiTheme="minorHAnsi" w:hAnsiTheme="minorHAnsi" w:cs="Arial"/>
              </w:rPr>
            </w:pPr>
          </w:p>
        </w:tc>
        <w:tc>
          <w:tcPr>
            <w:tcW w:w="567" w:type="dxa"/>
          </w:tcPr>
          <w:p w14:paraId="65995043" w14:textId="77777777" w:rsidR="00B8621B" w:rsidRDefault="00B8621B" w:rsidP="00EA21DC">
            <w:pPr>
              <w:pStyle w:val="NormalWeb"/>
              <w:spacing w:before="0" w:beforeAutospacing="0" w:after="0" w:afterAutospacing="0"/>
              <w:rPr>
                <w:rFonts w:asciiTheme="minorHAnsi" w:hAnsiTheme="minorHAnsi" w:cs="Arial"/>
              </w:rPr>
            </w:pPr>
          </w:p>
        </w:tc>
        <w:tc>
          <w:tcPr>
            <w:tcW w:w="3634" w:type="dxa"/>
          </w:tcPr>
          <w:p w14:paraId="57C2149F" w14:textId="77777777" w:rsidR="00B8621B" w:rsidRDefault="00B8621B" w:rsidP="00EA21DC">
            <w:pPr>
              <w:pStyle w:val="NormalWeb"/>
              <w:spacing w:before="0" w:beforeAutospacing="0" w:after="0" w:afterAutospacing="0"/>
              <w:rPr>
                <w:rFonts w:asciiTheme="minorHAnsi" w:hAnsiTheme="minorHAnsi" w:cs="Arial"/>
                <w:sz w:val="20"/>
                <w:szCs w:val="20"/>
              </w:rPr>
            </w:pPr>
            <w:r w:rsidRPr="00DE0C89">
              <w:rPr>
                <w:rFonts w:asciiTheme="minorHAnsi" w:hAnsiTheme="minorHAnsi" w:cs="Arial"/>
                <w:b/>
                <w:bCs/>
                <w:sz w:val="20"/>
                <w:szCs w:val="20"/>
              </w:rPr>
              <w:t>Note</w:t>
            </w:r>
            <w:r w:rsidRPr="006D3A5D">
              <w:rPr>
                <w:rFonts w:asciiTheme="minorHAnsi" w:hAnsiTheme="minorHAnsi" w:cs="Arial"/>
                <w:sz w:val="20"/>
                <w:szCs w:val="20"/>
              </w:rPr>
              <w:t xml:space="preserve">: </w:t>
            </w:r>
            <w:r w:rsidRPr="00DE0C89">
              <w:rPr>
                <w:rFonts w:asciiTheme="minorHAnsi" w:hAnsiTheme="minorHAnsi" w:cs="Arial"/>
                <w:sz w:val="20"/>
                <w:szCs w:val="20"/>
              </w:rPr>
              <w:t>‘mild’, ‘moderate’, ‘severe’, ‘multiple’ or ‘profound’ learning disability</w:t>
            </w:r>
            <w:r w:rsidR="00DE0C89" w:rsidRPr="00DE0C89">
              <w:rPr>
                <w:rFonts w:asciiTheme="minorHAnsi" w:hAnsiTheme="minorHAnsi" w:cs="Arial"/>
                <w:sz w:val="20"/>
                <w:szCs w:val="20"/>
              </w:rPr>
              <w:t>, are avoided so not to categorise or essentially ‘place’ a child.</w:t>
            </w:r>
          </w:p>
          <w:p w14:paraId="45A90ABB" w14:textId="1AB20449" w:rsidR="00DE0C89" w:rsidRPr="00DE0C89" w:rsidRDefault="00DE0C89" w:rsidP="00EA21DC">
            <w:pPr>
              <w:pStyle w:val="NormalWeb"/>
              <w:spacing w:before="0" w:beforeAutospacing="0" w:after="0" w:afterAutospacing="0"/>
              <w:rPr>
                <w:rFonts w:asciiTheme="minorHAnsi" w:hAnsiTheme="minorHAnsi" w:cs="Arial"/>
                <w:b/>
                <w:bCs/>
                <w:sz w:val="20"/>
                <w:szCs w:val="20"/>
              </w:rPr>
            </w:pPr>
          </w:p>
        </w:tc>
      </w:tr>
      <w:tr w:rsidR="00B8621B" w14:paraId="53699622" w14:textId="77777777" w:rsidTr="005C554B">
        <w:tc>
          <w:tcPr>
            <w:tcW w:w="4200" w:type="dxa"/>
          </w:tcPr>
          <w:p w14:paraId="1A3612CB" w14:textId="77777777" w:rsidR="00DE0C89" w:rsidRPr="00EA21DC" w:rsidRDefault="00DE0C89" w:rsidP="00DE0C89">
            <w:pPr>
              <w:pStyle w:val="NormalWeb"/>
              <w:spacing w:before="0" w:beforeAutospacing="0" w:after="0" w:afterAutospacing="0"/>
              <w:rPr>
                <w:rFonts w:asciiTheme="minorHAnsi" w:hAnsiTheme="minorHAnsi" w:cs="Arial"/>
              </w:rPr>
            </w:pPr>
            <w:r w:rsidRPr="00EA21DC">
              <w:rPr>
                <w:rFonts w:asciiTheme="minorHAnsi" w:hAnsiTheme="minorHAnsi" w:cs="Arial"/>
              </w:rPr>
              <w:t>The report does not mention setting (e.g., specialist or mainstream) unless there is a specific instruction by a judge or other legal authority to do so.</w:t>
            </w:r>
          </w:p>
          <w:p w14:paraId="0DC97344" w14:textId="77777777" w:rsidR="00B8621B" w:rsidRPr="00EA21DC" w:rsidRDefault="00B8621B" w:rsidP="0027049B">
            <w:pPr>
              <w:pStyle w:val="NormalWeb"/>
              <w:spacing w:before="0" w:beforeAutospacing="0" w:after="0" w:afterAutospacing="0"/>
              <w:rPr>
                <w:rFonts w:asciiTheme="minorHAnsi" w:hAnsiTheme="minorHAnsi" w:cs="Arial"/>
              </w:rPr>
            </w:pPr>
          </w:p>
        </w:tc>
        <w:tc>
          <w:tcPr>
            <w:tcW w:w="615" w:type="dxa"/>
          </w:tcPr>
          <w:p w14:paraId="0457AC28" w14:textId="77777777" w:rsidR="00B8621B" w:rsidRDefault="00B8621B" w:rsidP="00EA21DC">
            <w:pPr>
              <w:pStyle w:val="NormalWeb"/>
              <w:spacing w:before="0" w:beforeAutospacing="0" w:after="0" w:afterAutospacing="0"/>
              <w:rPr>
                <w:rFonts w:asciiTheme="minorHAnsi" w:hAnsiTheme="minorHAnsi" w:cs="Arial"/>
              </w:rPr>
            </w:pPr>
          </w:p>
        </w:tc>
        <w:tc>
          <w:tcPr>
            <w:tcW w:w="567" w:type="dxa"/>
          </w:tcPr>
          <w:p w14:paraId="327433B4" w14:textId="77777777" w:rsidR="00B8621B" w:rsidRDefault="00B8621B" w:rsidP="00EA21DC">
            <w:pPr>
              <w:pStyle w:val="NormalWeb"/>
              <w:spacing w:before="0" w:beforeAutospacing="0" w:after="0" w:afterAutospacing="0"/>
              <w:rPr>
                <w:rFonts w:asciiTheme="minorHAnsi" w:hAnsiTheme="minorHAnsi" w:cs="Arial"/>
              </w:rPr>
            </w:pPr>
          </w:p>
        </w:tc>
        <w:tc>
          <w:tcPr>
            <w:tcW w:w="3634" w:type="dxa"/>
          </w:tcPr>
          <w:p w14:paraId="2EF04A92" w14:textId="2D0AE1EB" w:rsidR="00B8621B" w:rsidRPr="00D7526C" w:rsidRDefault="006D3A5D" w:rsidP="00EA21DC">
            <w:pPr>
              <w:pStyle w:val="NormalWeb"/>
              <w:spacing w:before="0" w:beforeAutospacing="0" w:after="0" w:afterAutospacing="0"/>
              <w:rPr>
                <w:rFonts w:asciiTheme="minorHAnsi" w:hAnsiTheme="minorHAnsi" w:cs="Arial"/>
                <w:b/>
                <w:bCs/>
                <w:sz w:val="20"/>
                <w:szCs w:val="20"/>
              </w:rPr>
            </w:pPr>
            <w:r>
              <w:rPr>
                <w:rFonts w:asciiTheme="minorHAnsi" w:hAnsiTheme="minorHAnsi" w:cs="Arial"/>
                <w:b/>
                <w:bCs/>
                <w:sz w:val="20"/>
                <w:szCs w:val="20"/>
              </w:rPr>
              <w:t>Note</w:t>
            </w:r>
            <w:r w:rsidRPr="006D3A5D">
              <w:rPr>
                <w:rFonts w:asciiTheme="minorHAnsi" w:hAnsiTheme="minorHAnsi" w:cs="Arial"/>
                <w:sz w:val="20"/>
                <w:szCs w:val="20"/>
              </w:rPr>
              <w:t>: description of provision and outcome should be sufficiently provided so that the reader can identify the most appropriate setting.</w:t>
            </w:r>
          </w:p>
        </w:tc>
      </w:tr>
      <w:tr w:rsidR="00B8621B" w14:paraId="5E235403" w14:textId="77777777" w:rsidTr="005C554B">
        <w:tc>
          <w:tcPr>
            <w:tcW w:w="4200" w:type="dxa"/>
          </w:tcPr>
          <w:p w14:paraId="304BC6AD" w14:textId="2D9AC9FD" w:rsidR="00B8621B" w:rsidRPr="00EA21DC" w:rsidRDefault="006D3A5D" w:rsidP="0027049B">
            <w:pPr>
              <w:pStyle w:val="NormalWeb"/>
              <w:spacing w:before="0" w:beforeAutospacing="0" w:after="0" w:afterAutospacing="0"/>
              <w:rPr>
                <w:rFonts w:asciiTheme="minorHAnsi" w:hAnsiTheme="minorHAnsi" w:cs="Arial"/>
              </w:rPr>
            </w:pPr>
            <w:r w:rsidRPr="00EA21DC">
              <w:rPr>
                <w:rFonts w:asciiTheme="minorHAnsi" w:hAnsiTheme="minorHAnsi" w:cs="Arial"/>
              </w:rPr>
              <w:t>The report does not commit other professionals to specific tasks, though suggestions may be made as to what may be helpful.</w:t>
            </w:r>
          </w:p>
        </w:tc>
        <w:tc>
          <w:tcPr>
            <w:tcW w:w="615" w:type="dxa"/>
          </w:tcPr>
          <w:p w14:paraId="6611A938" w14:textId="77777777" w:rsidR="00B8621B" w:rsidRDefault="00B8621B" w:rsidP="00EA21DC">
            <w:pPr>
              <w:pStyle w:val="NormalWeb"/>
              <w:spacing w:before="0" w:beforeAutospacing="0" w:after="0" w:afterAutospacing="0"/>
              <w:rPr>
                <w:rFonts w:asciiTheme="minorHAnsi" w:hAnsiTheme="minorHAnsi" w:cs="Arial"/>
              </w:rPr>
            </w:pPr>
          </w:p>
        </w:tc>
        <w:tc>
          <w:tcPr>
            <w:tcW w:w="567" w:type="dxa"/>
          </w:tcPr>
          <w:p w14:paraId="4E95C965" w14:textId="77777777" w:rsidR="00B8621B" w:rsidRDefault="00B8621B" w:rsidP="00EA21DC">
            <w:pPr>
              <w:pStyle w:val="NormalWeb"/>
              <w:spacing w:before="0" w:beforeAutospacing="0" w:after="0" w:afterAutospacing="0"/>
              <w:rPr>
                <w:rFonts w:asciiTheme="minorHAnsi" w:hAnsiTheme="minorHAnsi" w:cs="Arial"/>
              </w:rPr>
            </w:pPr>
          </w:p>
        </w:tc>
        <w:tc>
          <w:tcPr>
            <w:tcW w:w="3634" w:type="dxa"/>
          </w:tcPr>
          <w:p w14:paraId="2E4D94AE" w14:textId="77777777" w:rsidR="00B8621B" w:rsidRPr="00CB1795" w:rsidRDefault="00CB1795" w:rsidP="00EA21DC">
            <w:pPr>
              <w:pStyle w:val="NormalWeb"/>
              <w:spacing w:before="0" w:beforeAutospacing="0" w:after="0" w:afterAutospacing="0"/>
              <w:rPr>
                <w:rFonts w:asciiTheme="minorHAnsi" w:hAnsiTheme="minorHAnsi" w:cs="Arial"/>
                <w:sz w:val="20"/>
                <w:szCs w:val="20"/>
              </w:rPr>
            </w:pPr>
            <w:r w:rsidRPr="00CB1795">
              <w:rPr>
                <w:rFonts w:asciiTheme="minorHAnsi" w:hAnsiTheme="minorHAnsi" w:cs="Arial"/>
                <w:b/>
                <w:bCs/>
                <w:sz w:val="20"/>
                <w:szCs w:val="20"/>
              </w:rPr>
              <w:t>Acceptable</w:t>
            </w:r>
            <w:r w:rsidRPr="00CB1795">
              <w:rPr>
                <w:rFonts w:asciiTheme="minorHAnsi" w:hAnsiTheme="minorHAnsi" w:cs="Arial"/>
                <w:sz w:val="20"/>
                <w:szCs w:val="20"/>
              </w:rPr>
              <w:t>: ‘</w:t>
            </w:r>
            <w:r w:rsidRPr="00CB1795">
              <w:rPr>
                <w:rFonts w:asciiTheme="minorHAnsi" w:hAnsiTheme="minorHAnsi" w:cs="Arial"/>
                <w:i/>
                <w:iCs/>
                <w:sz w:val="20"/>
                <w:szCs w:val="20"/>
              </w:rPr>
              <w:t>the client’s actions could indicate sensory processing needs. It may be helpful to consider further investigation from a suitably qualified professional (such as an OT)</w:t>
            </w:r>
            <w:r w:rsidRPr="00CB1795">
              <w:rPr>
                <w:rFonts w:asciiTheme="minorHAnsi" w:hAnsiTheme="minorHAnsi" w:cs="Arial"/>
                <w:sz w:val="20"/>
                <w:szCs w:val="20"/>
              </w:rPr>
              <w:t>’</w:t>
            </w:r>
          </w:p>
          <w:p w14:paraId="4BE19927" w14:textId="77777777" w:rsidR="00CB1795" w:rsidRPr="00CB1795" w:rsidRDefault="00CB1795" w:rsidP="00EA21DC">
            <w:pPr>
              <w:pStyle w:val="NormalWeb"/>
              <w:spacing w:before="0" w:beforeAutospacing="0" w:after="0" w:afterAutospacing="0"/>
              <w:rPr>
                <w:rFonts w:asciiTheme="minorHAnsi" w:hAnsiTheme="minorHAnsi" w:cs="Arial"/>
                <w:sz w:val="20"/>
                <w:szCs w:val="20"/>
              </w:rPr>
            </w:pPr>
          </w:p>
          <w:p w14:paraId="361E355A" w14:textId="77777777" w:rsidR="00CB1795" w:rsidRDefault="00CB1795" w:rsidP="00EA21DC">
            <w:pPr>
              <w:pStyle w:val="NormalWeb"/>
              <w:spacing w:before="0" w:beforeAutospacing="0" w:after="0" w:afterAutospacing="0"/>
              <w:rPr>
                <w:rFonts w:asciiTheme="minorHAnsi" w:hAnsiTheme="minorHAnsi" w:cs="Arial"/>
                <w:sz w:val="20"/>
                <w:szCs w:val="20"/>
              </w:rPr>
            </w:pPr>
            <w:r w:rsidRPr="00CB1795">
              <w:rPr>
                <w:rFonts w:asciiTheme="minorHAnsi" w:hAnsiTheme="minorHAnsi" w:cs="Arial"/>
                <w:b/>
                <w:bCs/>
                <w:sz w:val="20"/>
                <w:szCs w:val="20"/>
              </w:rPr>
              <w:t>Unacceptable</w:t>
            </w:r>
            <w:r w:rsidRPr="00CB1795">
              <w:rPr>
                <w:rFonts w:asciiTheme="minorHAnsi" w:hAnsiTheme="minorHAnsi" w:cs="Arial"/>
                <w:sz w:val="20"/>
                <w:szCs w:val="20"/>
              </w:rPr>
              <w:t>: ‘</w:t>
            </w:r>
            <w:r w:rsidRPr="00CB1795">
              <w:rPr>
                <w:rFonts w:asciiTheme="minorHAnsi" w:hAnsiTheme="minorHAnsi" w:cs="Arial"/>
                <w:i/>
                <w:iCs/>
                <w:sz w:val="20"/>
                <w:szCs w:val="20"/>
              </w:rPr>
              <w:t>the client should have a sensory processing assessment undertaken by an OT</w:t>
            </w:r>
            <w:r w:rsidRPr="00CB1795">
              <w:rPr>
                <w:rFonts w:asciiTheme="minorHAnsi" w:hAnsiTheme="minorHAnsi" w:cs="Arial"/>
                <w:sz w:val="20"/>
                <w:szCs w:val="20"/>
              </w:rPr>
              <w:t>’.</w:t>
            </w:r>
          </w:p>
          <w:p w14:paraId="635C11CA" w14:textId="1FCC200F" w:rsidR="00CB1795" w:rsidRPr="006D3A5D" w:rsidRDefault="00CB1795" w:rsidP="00EA21DC">
            <w:pPr>
              <w:pStyle w:val="NormalWeb"/>
              <w:spacing w:before="0" w:beforeAutospacing="0" w:after="0" w:afterAutospacing="0"/>
              <w:rPr>
                <w:rFonts w:asciiTheme="minorHAnsi" w:hAnsiTheme="minorHAnsi" w:cs="Arial"/>
                <w:sz w:val="20"/>
                <w:szCs w:val="20"/>
              </w:rPr>
            </w:pPr>
          </w:p>
        </w:tc>
      </w:tr>
      <w:tr w:rsidR="007C2BD1" w14:paraId="12194211" w14:textId="77777777" w:rsidTr="005C554B">
        <w:tc>
          <w:tcPr>
            <w:tcW w:w="4200" w:type="dxa"/>
          </w:tcPr>
          <w:p w14:paraId="2EC43523" w14:textId="761C45A6" w:rsidR="007C2BD1" w:rsidRPr="00EA21DC" w:rsidRDefault="007C2BD1" w:rsidP="0027049B">
            <w:pPr>
              <w:pStyle w:val="NormalWeb"/>
              <w:spacing w:before="0" w:beforeAutospacing="0" w:after="0" w:afterAutospacing="0"/>
              <w:rPr>
                <w:rFonts w:asciiTheme="minorHAnsi" w:hAnsiTheme="minorHAnsi" w:cs="Arial"/>
              </w:rPr>
            </w:pPr>
            <w:r>
              <w:rPr>
                <w:rFonts w:asciiTheme="minorHAnsi" w:hAnsiTheme="minorHAnsi" w:cs="Arial"/>
              </w:rPr>
              <w:t>All standardised assessments are reported by Standard Scores</w:t>
            </w:r>
            <w:r w:rsidR="005049DF">
              <w:rPr>
                <w:rFonts w:asciiTheme="minorHAnsi" w:hAnsiTheme="minorHAnsi" w:cs="Arial"/>
              </w:rPr>
              <w:t xml:space="preserve"> (Scaled / Composite), or otherwise Percentile Rank</w:t>
            </w:r>
            <w:r w:rsidR="001C69A0">
              <w:rPr>
                <w:rFonts w:asciiTheme="minorHAnsi" w:hAnsiTheme="minorHAnsi" w:cs="Arial"/>
              </w:rPr>
              <w:t xml:space="preserve"> or T-Scores.</w:t>
            </w:r>
          </w:p>
        </w:tc>
        <w:tc>
          <w:tcPr>
            <w:tcW w:w="615" w:type="dxa"/>
          </w:tcPr>
          <w:p w14:paraId="38375C07" w14:textId="77777777" w:rsidR="007C2BD1" w:rsidRDefault="007C2BD1" w:rsidP="00EA21DC">
            <w:pPr>
              <w:pStyle w:val="NormalWeb"/>
              <w:spacing w:before="0" w:beforeAutospacing="0" w:after="0" w:afterAutospacing="0"/>
              <w:rPr>
                <w:rFonts w:asciiTheme="minorHAnsi" w:hAnsiTheme="minorHAnsi" w:cs="Arial"/>
              </w:rPr>
            </w:pPr>
          </w:p>
        </w:tc>
        <w:tc>
          <w:tcPr>
            <w:tcW w:w="567" w:type="dxa"/>
          </w:tcPr>
          <w:p w14:paraId="3ED249FE" w14:textId="77777777" w:rsidR="007C2BD1" w:rsidRDefault="007C2BD1" w:rsidP="00EA21DC">
            <w:pPr>
              <w:pStyle w:val="NormalWeb"/>
              <w:spacing w:before="0" w:beforeAutospacing="0" w:after="0" w:afterAutospacing="0"/>
              <w:rPr>
                <w:rFonts w:asciiTheme="minorHAnsi" w:hAnsiTheme="minorHAnsi" w:cs="Arial"/>
              </w:rPr>
            </w:pPr>
          </w:p>
        </w:tc>
        <w:tc>
          <w:tcPr>
            <w:tcW w:w="3634" w:type="dxa"/>
          </w:tcPr>
          <w:p w14:paraId="1FE6B7A2" w14:textId="63801405" w:rsidR="00E933DB" w:rsidRPr="00AA68CE" w:rsidRDefault="001C69A0" w:rsidP="00E933DB">
            <w:pPr>
              <w:pStyle w:val="NormalWeb"/>
              <w:spacing w:before="0" w:beforeAutospacing="0" w:after="0" w:afterAutospacing="0"/>
              <w:rPr>
                <w:rFonts w:asciiTheme="minorHAnsi" w:hAnsiTheme="minorHAnsi" w:cs="Arial"/>
                <w:sz w:val="20"/>
                <w:szCs w:val="20"/>
              </w:rPr>
            </w:pPr>
            <w:r w:rsidRPr="00AA68CE">
              <w:rPr>
                <w:rFonts w:asciiTheme="minorHAnsi" w:hAnsiTheme="minorHAnsi" w:cs="Arial"/>
                <w:b/>
                <w:bCs/>
                <w:sz w:val="20"/>
                <w:szCs w:val="20"/>
              </w:rPr>
              <w:t>Note</w:t>
            </w:r>
            <w:r w:rsidRPr="00AA68CE">
              <w:rPr>
                <w:rFonts w:asciiTheme="minorHAnsi" w:hAnsiTheme="minorHAnsi" w:cs="Arial"/>
                <w:sz w:val="20"/>
                <w:szCs w:val="20"/>
              </w:rPr>
              <w:t xml:space="preserve">: </w:t>
            </w:r>
            <w:r w:rsidR="00E933DB" w:rsidRPr="00AA68CE">
              <w:rPr>
                <w:rFonts w:asciiTheme="minorHAnsi" w:hAnsiTheme="minorHAnsi" w:cs="Arial"/>
                <w:sz w:val="20"/>
                <w:szCs w:val="20"/>
              </w:rPr>
              <w:t xml:space="preserve">The psychologist has followed direction as per the administration manual. Age equivalent scores must </w:t>
            </w:r>
            <w:r w:rsidR="00E933DB" w:rsidRPr="00AA68CE">
              <w:rPr>
                <w:rFonts w:asciiTheme="minorHAnsi" w:hAnsiTheme="minorHAnsi" w:cs="Arial"/>
                <w:b/>
                <w:bCs/>
                <w:sz w:val="20"/>
                <w:szCs w:val="20"/>
                <w:u w:val="single"/>
              </w:rPr>
              <w:t>never</w:t>
            </w:r>
            <w:r w:rsidR="00E933DB" w:rsidRPr="00AA68CE">
              <w:rPr>
                <w:rFonts w:asciiTheme="minorHAnsi" w:hAnsiTheme="minorHAnsi" w:cs="Arial"/>
                <w:sz w:val="20"/>
                <w:szCs w:val="20"/>
              </w:rPr>
              <w:t xml:space="preserve"> be used.</w:t>
            </w:r>
            <w:r w:rsidR="00AA68CE" w:rsidRPr="00AA68CE">
              <w:rPr>
                <w:rFonts w:asciiTheme="minorHAnsi" w:hAnsiTheme="minorHAnsi" w:cs="Arial"/>
                <w:sz w:val="20"/>
                <w:szCs w:val="20"/>
              </w:rPr>
              <w:t xml:space="preserve"> All scores will be double checked for accuracy and cross-referenced with original recording form.</w:t>
            </w:r>
          </w:p>
          <w:p w14:paraId="246D59C3" w14:textId="711F746D" w:rsidR="007C2BD1" w:rsidRPr="001C69A0" w:rsidRDefault="007C2BD1" w:rsidP="00EA21DC">
            <w:pPr>
              <w:pStyle w:val="NormalWeb"/>
              <w:spacing w:before="0" w:beforeAutospacing="0" w:after="0" w:afterAutospacing="0"/>
              <w:rPr>
                <w:rFonts w:asciiTheme="minorHAnsi" w:hAnsiTheme="minorHAnsi" w:cs="Arial"/>
                <w:sz w:val="20"/>
                <w:szCs w:val="20"/>
              </w:rPr>
            </w:pPr>
          </w:p>
        </w:tc>
      </w:tr>
      <w:tr w:rsidR="00AA68CE" w14:paraId="56203270" w14:textId="77777777" w:rsidTr="003E4DDC">
        <w:tc>
          <w:tcPr>
            <w:tcW w:w="9016" w:type="dxa"/>
            <w:gridSpan w:val="4"/>
            <w:shd w:val="clear" w:color="auto" w:fill="192537"/>
          </w:tcPr>
          <w:p w14:paraId="595CBF35" w14:textId="0602EBB2" w:rsidR="00AA68CE" w:rsidRPr="005F0213" w:rsidRDefault="00D355E6" w:rsidP="003E4DDC">
            <w:pPr>
              <w:pStyle w:val="NormalWeb"/>
              <w:spacing w:before="0" w:beforeAutospacing="0" w:after="0" w:afterAutospacing="0"/>
              <w:rPr>
                <w:rFonts w:asciiTheme="minorHAnsi" w:hAnsiTheme="minorHAnsi" w:cs="Arial"/>
                <w:b/>
                <w:bCs/>
              </w:rPr>
            </w:pPr>
            <w:r>
              <w:rPr>
                <w:rFonts w:asciiTheme="minorHAnsi" w:hAnsiTheme="minorHAnsi" w:cs="Arial"/>
                <w:b/>
                <w:bCs/>
              </w:rPr>
              <w:t>PROVISION &amp; OUTCOMES</w:t>
            </w:r>
          </w:p>
        </w:tc>
      </w:tr>
      <w:tr w:rsidR="00AA68CE" w14:paraId="0E7B69CD" w14:textId="77777777" w:rsidTr="003E4DDC">
        <w:tc>
          <w:tcPr>
            <w:tcW w:w="4200" w:type="dxa"/>
            <w:shd w:val="clear" w:color="auto" w:fill="192537"/>
          </w:tcPr>
          <w:p w14:paraId="2C3BD8E4" w14:textId="77777777" w:rsidR="00AA68CE" w:rsidRDefault="00AA68CE" w:rsidP="003E4DDC">
            <w:pPr>
              <w:pStyle w:val="NormalWeb"/>
              <w:spacing w:before="0" w:beforeAutospacing="0" w:after="0" w:afterAutospacing="0"/>
              <w:rPr>
                <w:rFonts w:asciiTheme="minorHAnsi" w:hAnsiTheme="minorHAnsi" w:cs="Arial"/>
              </w:rPr>
            </w:pPr>
            <w:r>
              <w:rPr>
                <w:rFonts w:asciiTheme="minorHAnsi" w:hAnsiTheme="minorHAnsi" w:cs="Arial"/>
              </w:rPr>
              <w:t>Expectation</w:t>
            </w:r>
          </w:p>
        </w:tc>
        <w:tc>
          <w:tcPr>
            <w:tcW w:w="615" w:type="dxa"/>
            <w:shd w:val="clear" w:color="auto" w:fill="192537"/>
          </w:tcPr>
          <w:p w14:paraId="0EFC7361" w14:textId="77777777" w:rsidR="00AA68CE" w:rsidRDefault="00AA68CE" w:rsidP="003E4DDC">
            <w:pPr>
              <w:pStyle w:val="NormalWeb"/>
              <w:spacing w:before="0" w:beforeAutospacing="0" w:after="0" w:afterAutospacing="0"/>
              <w:jc w:val="center"/>
              <w:rPr>
                <w:rFonts w:asciiTheme="minorHAnsi" w:hAnsiTheme="minorHAnsi" w:cs="Arial"/>
              </w:rPr>
            </w:pPr>
            <w:r>
              <w:rPr>
                <w:rFonts w:asciiTheme="minorHAnsi" w:hAnsiTheme="minorHAnsi" w:cs="Arial"/>
              </w:rPr>
              <w:t>Yes</w:t>
            </w:r>
          </w:p>
        </w:tc>
        <w:tc>
          <w:tcPr>
            <w:tcW w:w="567" w:type="dxa"/>
            <w:shd w:val="clear" w:color="auto" w:fill="192537"/>
          </w:tcPr>
          <w:p w14:paraId="05E30DD5" w14:textId="77777777" w:rsidR="00AA68CE" w:rsidRDefault="00AA68CE" w:rsidP="003E4DDC">
            <w:pPr>
              <w:pStyle w:val="NormalWeb"/>
              <w:spacing w:before="0" w:beforeAutospacing="0" w:after="0" w:afterAutospacing="0"/>
              <w:jc w:val="center"/>
              <w:rPr>
                <w:rFonts w:asciiTheme="minorHAnsi" w:hAnsiTheme="minorHAnsi" w:cs="Arial"/>
              </w:rPr>
            </w:pPr>
            <w:r>
              <w:rPr>
                <w:rFonts w:asciiTheme="minorHAnsi" w:hAnsiTheme="minorHAnsi" w:cs="Arial"/>
              </w:rPr>
              <w:t>No</w:t>
            </w:r>
          </w:p>
        </w:tc>
        <w:tc>
          <w:tcPr>
            <w:tcW w:w="3634" w:type="dxa"/>
            <w:shd w:val="clear" w:color="auto" w:fill="192537"/>
          </w:tcPr>
          <w:p w14:paraId="729663B1" w14:textId="77777777" w:rsidR="00AA68CE" w:rsidRDefault="00AA68CE" w:rsidP="003E4DDC">
            <w:pPr>
              <w:pStyle w:val="NormalWeb"/>
              <w:spacing w:before="0" w:beforeAutospacing="0" w:after="0" w:afterAutospacing="0"/>
              <w:rPr>
                <w:rFonts w:asciiTheme="minorHAnsi" w:hAnsiTheme="minorHAnsi" w:cs="Arial"/>
              </w:rPr>
            </w:pPr>
            <w:r>
              <w:rPr>
                <w:rFonts w:asciiTheme="minorHAnsi" w:hAnsiTheme="minorHAnsi" w:cs="Arial"/>
              </w:rPr>
              <w:t>Comment</w:t>
            </w:r>
          </w:p>
        </w:tc>
      </w:tr>
      <w:tr w:rsidR="00AA68CE" w14:paraId="61483072" w14:textId="77777777" w:rsidTr="005C554B">
        <w:tc>
          <w:tcPr>
            <w:tcW w:w="4200" w:type="dxa"/>
          </w:tcPr>
          <w:p w14:paraId="122C69F6" w14:textId="09A2081F" w:rsidR="00AA68CE" w:rsidRDefault="00172CDA" w:rsidP="0027049B">
            <w:pPr>
              <w:pStyle w:val="NormalWeb"/>
              <w:spacing w:before="0" w:beforeAutospacing="0" w:after="0" w:afterAutospacing="0"/>
              <w:rPr>
                <w:rFonts w:asciiTheme="minorHAnsi" w:hAnsiTheme="minorHAnsi" w:cs="Arial"/>
              </w:rPr>
            </w:pPr>
            <w:r>
              <w:rPr>
                <w:rFonts w:asciiTheme="minorHAnsi" w:hAnsiTheme="minorHAnsi" w:cs="Arial"/>
              </w:rPr>
              <w:t>The person’s area of need</w:t>
            </w:r>
            <w:r w:rsidR="005710D0">
              <w:rPr>
                <w:rFonts w:asciiTheme="minorHAnsi" w:hAnsiTheme="minorHAnsi" w:cs="Arial"/>
              </w:rPr>
              <w:t xml:space="preserve"> and aspirations are clear</w:t>
            </w:r>
            <w:r w:rsidR="00A07B3F">
              <w:rPr>
                <w:rFonts w:asciiTheme="minorHAnsi" w:hAnsiTheme="minorHAnsi" w:cs="Arial"/>
              </w:rPr>
              <w:t>ly linked to provision and outcomes.</w:t>
            </w:r>
          </w:p>
          <w:p w14:paraId="17D152EC" w14:textId="4DF84B37" w:rsidR="005710D0" w:rsidRDefault="005710D0" w:rsidP="0027049B">
            <w:pPr>
              <w:pStyle w:val="NormalWeb"/>
              <w:spacing w:before="0" w:beforeAutospacing="0" w:after="0" w:afterAutospacing="0"/>
              <w:rPr>
                <w:rFonts w:asciiTheme="minorHAnsi" w:hAnsiTheme="minorHAnsi" w:cs="Arial"/>
              </w:rPr>
            </w:pPr>
          </w:p>
        </w:tc>
        <w:tc>
          <w:tcPr>
            <w:tcW w:w="615" w:type="dxa"/>
          </w:tcPr>
          <w:p w14:paraId="5466E5D9" w14:textId="77777777" w:rsidR="00AA68CE" w:rsidRDefault="00AA68CE" w:rsidP="00EA21DC">
            <w:pPr>
              <w:pStyle w:val="NormalWeb"/>
              <w:spacing w:before="0" w:beforeAutospacing="0" w:after="0" w:afterAutospacing="0"/>
              <w:rPr>
                <w:rFonts w:asciiTheme="minorHAnsi" w:hAnsiTheme="minorHAnsi" w:cs="Arial"/>
              </w:rPr>
            </w:pPr>
          </w:p>
        </w:tc>
        <w:tc>
          <w:tcPr>
            <w:tcW w:w="567" w:type="dxa"/>
          </w:tcPr>
          <w:p w14:paraId="0A8CA5EE" w14:textId="77777777" w:rsidR="00AA68CE" w:rsidRDefault="00AA68CE" w:rsidP="00EA21DC">
            <w:pPr>
              <w:pStyle w:val="NormalWeb"/>
              <w:spacing w:before="0" w:beforeAutospacing="0" w:after="0" w:afterAutospacing="0"/>
              <w:rPr>
                <w:rFonts w:asciiTheme="minorHAnsi" w:hAnsiTheme="minorHAnsi" w:cs="Arial"/>
              </w:rPr>
            </w:pPr>
          </w:p>
        </w:tc>
        <w:tc>
          <w:tcPr>
            <w:tcW w:w="3634" w:type="dxa"/>
          </w:tcPr>
          <w:p w14:paraId="50C644BF" w14:textId="77777777" w:rsidR="00AA68CE" w:rsidRPr="00AA68CE" w:rsidRDefault="00AA68CE" w:rsidP="00E933DB">
            <w:pPr>
              <w:pStyle w:val="NormalWeb"/>
              <w:spacing w:before="0" w:beforeAutospacing="0" w:after="0" w:afterAutospacing="0"/>
              <w:rPr>
                <w:rFonts w:asciiTheme="minorHAnsi" w:hAnsiTheme="minorHAnsi" w:cs="Arial"/>
                <w:b/>
                <w:bCs/>
                <w:sz w:val="20"/>
                <w:szCs w:val="20"/>
              </w:rPr>
            </w:pPr>
          </w:p>
        </w:tc>
      </w:tr>
      <w:tr w:rsidR="00AA68CE" w14:paraId="13D3043D" w14:textId="77777777" w:rsidTr="00172CDA">
        <w:tc>
          <w:tcPr>
            <w:tcW w:w="4200" w:type="dxa"/>
            <w:tcBorders>
              <w:bottom w:val="single" w:sz="4" w:space="0" w:color="B09E80"/>
            </w:tcBorders>
          </w:tcPr>
          <w:p w14:paraId="4AAA5CAE" w14:textId="77777777" w:rsidR="00AA68CE" w:rsidRDefault="005710D0" w:rsidP="0027049B">
            <w:pPr>
              <w:pStyle w:val="NormalWeb"/>
              <w:spacing w:before="0" w:beforeAutospacing="0" w:after="0" w:afterAutospacing="0"/>
              <w:rPr>
                <w:rFonts w:asciiTheme="minorHAnsi" w:hAnsiTheme="minorHAnsi" w:cs="Arial"/>
              </w:rPr>
            </w:pPr>
            <w:r w:rsidRPr="00517DE3">
              <w:rPr>
                <w:rFonts w:asciiTheme="minorHAnsi" w:hAnsiTheme="minorHAnsi" w:cs="Arial"/>
                <w:b/>
                <w:bCs/>
              </w:rPr>
              <w:t>Outcomes</w:t>
            </w:r>
            <w:r>
              <w:rPr>
                <w:rFonts w:asciiTheme="minorHAnsi" w:hAnsiTheme="minorHAnsi" w:cs="Arial"/>
              </w:rPr>
              <w:t xml:space="preserve"> are provided for 12-months or end of key stage.</w:t>
            </w:r>
          </w:p>
          <w:p w14:paraId="47D97C9F" w14:textId="7A53CDCB" w:rsidR="005710D0" w:rsidRDefault="005710D0" w:rsidP="0027049B">
            <w:pPr>
              <w:pStyle w:val="NormalWeb"/>
              <w:spacing w:before="0" w:beforeAutospacing="0" w:after="0" w:afterAutospacing="0"/>
              <w:rPr>
                <w:rFonts w:asciiTheme="minorHAnsi" w:hAnsiTheme="minorHAnsi" w:cs="Arial"/>
              </w:rPr>
            </w:pPr>
          </w:p>
        </w:tc>
        <w:tc>
          <w:tcPr>
            <w:tcW w:w="615" w:type="dxa"/>
            <w:tcBorders>
              <w:bottom w:val="single" w:sz="4" w:space="0" w:color="B09E80"/>
            </w:tcBorders>
          </w:tcPr>
          <w:p w14:paraId="7D8EC8A8" w14:textId="77777777" w:rsidR="00AA68CE" w:rsidRDefault="00AA68CE"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69B4E09F" w14:textId="77777777" w:rsidR="00AA68CE" w:rsidRDefault="00AA68CE"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6F8EB064" w14:textId="77777777" w:rsidR="00AA68CE" w:rsidRDefault="005710D0" w:rsidP="00E933DB">
            <w:pPr>
              <w:pStyle w:val="NormalWeb"/>
              <w:spacing w:before="0" w:beforeAutospacing="0" w:after="0" w:afterAutospacing="0"/>
              <w:rPr>
                <w:rFonts w:asciiTheme="minorHAnsi" w:hAnsiTheme="minorHAnsi" w:cs="Arial"/>
                <w:sz w:val="20"/>
                <w:szCs w:val="20"/>
              </w:rPr>
            </w:pPr>
            <w:r>
              <w:rPr>
                <w:rFonts w:asciiTheme="minorHAnsi" w:hAnsiTheme="minorHAnsi" w:cs="Arial"/>
                <w:b/>
                <w:bCs/>
                <w:sz w:val="20"/>
                <w:szCs w:val="20"/>
              </w:rPr>
              <w:t>Note</w:t>
            </w:r>
            <w:r>
              <w:rPr>
                <w:rFonts w:asciiTheme="minorHAnsi" w:hAnsiTheme="minorHAnsi" w:cs="Arial"/>
                <w:sz w:val="20"/>
                <w:szCs w:val="20"/>
              </w:rPr>
              <w:t xml:space="preserve">: </w:t>
            </w:r>
            <w:r w:rsidR="0021343A">
              <w:rPr>
                <w:rFonts w:asciiTheme="minorHAnsi" w:hAnsiTheme="minorHAnsi" w:cs="Arial"/>
                <w:sz w:val="20"/>
                <w:szCs w:val="20"/>
              </w:rPr>
              <w:t>Will</w:t>
            </w:r>
            <w:r w:rsidR="00B95CDF">
              <w:rPr>
                <w:rFonts w:asciiTheme="minorHAnsi" w:hAnsiTheme="minorHAnsi" w:cs="Arial"/>
                <w:sz w:val="20"/>
                <w:szCs w:val="20"/>
              </w:rPr>
              <w:t xml:space="preserve"> most commonly be</w:t>
            </w:r>
            <w:r>
              <w:rPr>
                <w:rFonts w:asciiTheme="minorHAnsi" w:hAnsiTheme="minorHAnsi" w:cs="Arial"/>
                <w:sz w:val="20"/>
                <w:szCs w:val="20"/>
              </w:rPr>
              <w:t xml:space="preserve"> included in SENDIST</w:t>
            </w:r>
            <w:r w:rsidR="00A07B3F">
              <w:rPr>
                <w:rFonts w:asciiTheme="minorHAnsi" w:hAnsiTheme="minorHAnsi" w:cs="Arial"/>
                <w:sz w:val="20"/>
                <w:szCs w:val="20"/>
              </w:rPr>
              <w:t xml:space="preserve"> and Tier 3 reports as standard.</w:t>
            </w:r>
            <w:r w:rsidR="00B95CDF">
              <w:rPr>
                <w:rFonts w:asciiTheme="minorHAnsi" w:hAnsiTheme="minorHAnsi" w:cs="Arial"/>
                <w:sz w:val="20"/>
                <w:szCs w:val="20"/>
              </w:rPr>
              <w:t xml:space="preserve"> Though, this may vary depending on original instruction. </w:t>
            </w:r>
            <w:r w:rsidR="00A07B3F">
              <w:rPr>
                <w:rFonts w:asciiTheme="minorHAnsi" w:hAnsiTheme="minorHAnsi" w:cs="Arial"/>
                <w:sz w:val="20"/>
                <w:szCs w:val="20"/>
              </w:rPr>
              <w:t>Variability may exist in other services.</w:t>
            </w:r>
          </w:p>
          <w:p w14:paraId="7EC27881" w14:textId="77777777" w:rsidR="00B95CDF" w:rsidRDefault="00B95CDF" w:rsidP="00E933DB">
            <w:pPr>
              <w:pStyle w:val="NormalWeb"/>
              <w:spacing w:before="0" w:beforeAutospacing="0" w:after="0" w:afterAutospacing="0"/>
              <w:rPr>
                <w:rFonts w:asciiTheme="minorHAnsi" w:hAnsiTheme="minorHAnsi" w:cs="Arial"/>
                <w:sz w:val="20"/>
                <w:szCs w:val="20"/>
              </w:rPr>
            </w:pPr>
          </w:p>
          <w:p w14:paraId="5B1A1CE3" w14:textId="70D92667" w:rsidR="000C252E" w:rsidRPr="005710D0" w:rsidRDefault="000C252E" w:rsidP="00E933DB">
            <w:pPr>
              <w:pStyle w:val="NormalWeb"/>
              <w:spacing w:before="0" w:beforeAutospacing="0" w:after="0" w:afterAutospacing="0"/>
              <w:rPr>
                <w:rFonts w:asciiTheme="minorHAnsi" w:hAnsiTheme="minorHAnsi" w:cs="Arial"/>
                <w:sz w:val="20"/>
                <w:szCs w:val="20"/>
              </w:rPr>
            </w:pPr>
          </w:p>
        </w:tc>
      </w:tr>
      <w:tr w:rsidR="005710D0" w14:paraId="7EBF1878" w14:textId="77777777" w:rsidTr="00172CDA">
        <w:tc>
          <w:tcPr>
            <w:tcW w:w="4200" w:type="dxa"/>
            <w:tcBorders>
              <w:bottom w:val="single" w:sz="4" w:space="0" w:color="B09E80"/>
            </w:tcBorders>
          </w:tcPr>
          <w:p w14:paraId="55BAF2DC" w14:textId="697B8EE5" w:rsidR="005710D0" w:rsidRDefault="0001280C" w:rsidP="0027049B">
            <w:pPr>
              <w:pStyle w:val="NormalWeb"/>
              <w:spacing w:before="0" w:beforeAutospacing="0" w:after="0" w:afterAutospacing="0"/>
              <w:rPr>
                <w:rFonts w:asciiTheme="minorHAnsi" w:hAnsiTheme="minorHAnsi" w:cs="Arial"/>
              </w:rPr>
            </w:pPr>
            <w:r w:rsidRPr="00517DE3">
              <w:rPr>
                <w:rFonts w:asciiTheme="minorHAnsi" w:hAnsiTheme="minorHAnsi" w:cs="Arial"/>
                <w:b/>
                <w:bCs/>
              </w:rPr>
              <w:lastRenderedPageBreak/>
              <w:t>Provision</w:t>
            </w:r>
            <w:r>
              <w:rPr>
                <w:rFonts w:asciiTheme="minorHAnsi" w:hAnsiTheme="minorHAnsi" w:cs="Arial"/>
              </w:rPr>
              <w:t xml:space="preserve"> will be split into ‘intervention’ and ‘approach’.</w:t>
            </w:r>
          </w:p>
        </w:tc>
        <w:tc>
          <w:tcPr>
            <w:tcW w:w="615" w:type="dxa"/>
            <w:tcBorders>
              <w:bottom w:val="single" w:sz="4" w:space="0" w:color="B09E80"/>
            </w:tcBorders>
          </w:tcPr>
          <w:p w14:paraId="0003D7F0" w14:textId="77777777" w:rsidR="005710D0" w:rsidRDefault="005710D0"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2E7FC8E3" w14:textId="77777777" w:rsidR="005710D0" w:rsidRDefault="005710D0"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1B51ACDD" w14:textId="39708470" w:rsidR="005710D0" w:rsidRDefault="0001280C" w:rsidP="00E933DB">
            <w:pPr>
              <w:pStyle w:val="NormalWeb"/>
              <w:spacing w:before="0" w:beforeAutospacing="0" w:after="0" w:afterAutospacing="0"/>
              <w:rPr>
                <w:rFonts w:asciiTheme="minorHAnsi" w:hAnsiTheme="minorHAnsi" w:cs="Arial"/>
                <w:sz w:val="20"/>
                <w:szCs w:val="20"/>
              </w:rPr>
            </w:pPr>
            <w:r w:rsidRPr="00AA0017">
              <w:rPr>
                <w:rFonts w:asciiTheme="minorHAnsi" w:hAnsiTheme="minorHAnsi" w:cs="Arial"/>
                <w:b/>
                <w:bCs/>
                <w:sz w:val="20"/>
                <w:szCs w:val="20"/>
              </w:rPr>
              <w:t>Note</w:t>
            </w:r>
            <w:r w:rsidRPr="00AA0017">
              <w:rPr>
                <w:rFonts w:asciiTheme="minorHAnsi" w:hAnsiTheme="minorHAnsi" w:cs="Arial"/>
                <w:sz w:val="20"/>
                <w:szCs w:val="20"/>
              </w:rPr>
              <w:t xml:space="preserve">: </w:t>
            </w:r>
            <w:r w:rsidR="0074645E" w:rsidRPr="00AA0017">
              <w:rPr>
                <w:rFonts w:asciiTheme="minorHAnsi" w:hAnsiTheme="minorHAnsi" w:cs="Arial"/>
                <w:b/>
                <w:bCs/>
                <w:sz w:val="20"/>
                <w:szCs w:val="20"/>
                <w:u w:val="single"/>
              </w:rPr>
              <w:t>Interventions</w:t>
            </w:r>
            <w:r w:rsidR="0074645E" w:rsidRPr="00AA0017">
              <w:rPr>
                <w:rFonts w:asciiTheme="minorHAnsi" w:hAnsiTheme="minorHAnsi" w:cs="Arial"/>
                <w:sz w:val="20"/>
                <w:szCs w:val="20"/>
              </w:rPr>
              <w:t xml:space="preserve"> tend to be time-limited, have a specific delivery pattern, and can often involve additional training</w:t>
            </w:r>
            <w:r w:rsidR="000E3152">
              <w:rPr>
                <w:rFonts w:asciiTheme="minorHAnsi" w:hAnsiTheme="minorHAnsi" w:cs="Arial"/>
                <w:sz w:val="20"/>
                <w:szCs w:val="20"/>
              </w:rPr>
              <w:t xml:space="preserve"> (e.g., PT, ELSA, ELKLAN, etc.)</w:t>
            </w:r>
            <w:r w:rsidR="0074645E" w:rsidRPr="00AA0017">
              <w:rPr>
                <w:rFonts w:asciiTheme="minorHAnsi" w:hAnsiTheme="minorHAnsi" w:cs="Arial"/>
                <w:sz w:val="20"/>
                <w:szCs w:val="20"/>
              </w:rPr>
              <w:t xml:space="preserve">. </w:t>
            </w:r>
            <w:r w:rsidR="0074645E" w:rsidRPr="00AA0017">
              <w:rPr>
                <w:rFonts w:asciiTheme="minorHAnsi" w:hAnsiTheme="minorHAnsi" w:cs="Arial"/>
                <w:b/>
                <w:bCs/>
                <w:sz w:val="20"/>
                <w:szCs w:val="20"/>
                <w:u w:val="single"/>
              </w:rPr>
              <w:t>Approach</w:t>
            </w:r>
            <w:r w:rsidR="0074645E" w:rsidRPr="00AA0017">
              <w:rPr>
                <w:rFonts w:asciiTheme="minorHAnsi" w:hAnsiTheme="minorHAnsi" w:cs="Arial"/>
                <w:sz w:val="20"/>
                <w:szCs w:val="20"/>
              </w:rPr>
              <w:t xml:space="preserve"> </w:t>
            </w:r>
            <w:r w:rsidR="00AA0017" w:rsidRPr="00AA0017">
              <w:rPr>
                <w:rFonts w:asciiTheme="minorHAnsi" w:hAnsiTheme="minorHAnsi" w:cs="Arial"/>
                <w:sz w:val="20"/>
                <w:szCs w:val="20"/>
              </w:rPr>
              <w:t>is typically ‘embedded’ within the school day</w:t>
            </w:r>
            <w:r w:rsidR="000E3152">
              <w:rPr>
                <w:rFonts w:asciiTheme="minorHAnsi" w:hAnsiTheme="minorHAnsi" w:cs="Arial"/>
                <w:sz w:val="20"/>
                <w:szCs w:val="20"/>
              </w:rPr>
              <w:t xml:space="preserve"> (e.g., AA</w:t>
            </w:r>
            <w:r w:rsidR="00F10A1E">
              <w:rPr>
                <w:rFonts w:asciiTheme="minorHAnsi" w:hAnsiTheme="minorHAnsi" w:cs="Arial"/>
                <w:sz w:val="20"/>
                <w:szCs w:val="20"/>
              </w:rPr>
              <w:t>T, extra time, environmental adjustments, etc.)</w:t>
            </w:r>
            <w:r w:rsidR="00AA0017" w:rsidRPr="00AA0017">
              <w:rPr>
                <w:rFonts w:asciiTheme="minorHAnsi" w:hAnsiTheme="minorHAnsi" w:cs="Arial"/>
                <w:sz w:val="20"/>
                <w:szCs w:val="20"/>
              </w:rPr>
              <w:t>.</w:t>
            </w:r>
          </w:p>
          <w:p w14:paraId="774A76DE" w14:textId="4B45CFD1" w:rsidR="00AA0017" w:rsidRPr="00AA0017" w:rsidRDefault="00AA0017" w:rsidP="00E933DB">
            <w:pPr>
              <w:pStyle w:val="NormalWeb"/>
              <w:spacing w:before="0" w:beforeAutospacing="0" w:after="0" w:afterAutospacing="0"/>
              <w:rPr>
                <w:rFonts w:asciiTheme="minorHAnsi" w:hAnsiTheme="minorHAnsi" w:cs="Arial"/>
                <w:sz w:val="20"/>
                <w:szCs w:val="20"/>
              </w:rPr>
            </w:pPr>
          </w:p>
        </w:tc>
      </w:tr>
      <w:tr w:rsidR="005710D0" w14:paraId="1AE2E666" w14:textId="77777777" w:rsidTr="00172CDA">
        <w:tc>
          <w:tcPr>
            <w:tcW w:w="4200" w:type="dxa"/>
            <w:tcBorders>
              <w:bottom w:val="single" w:sz="4" w:space="0" w:color="B09E80"/>
            </w:tcBorders>
          </w:tcPr>
          <w:p w14:paraId="015943EB" w14:textId="77777777" w:rsidR="005710D0" w:rsidRDefault="00F10A1E" w:rsidP="0027049B">
            <w:pPr>
              <w:pStyle w:val="NormalWeb"/>
              <w:spacing w:before="0" w:beforeAutospacing="0" w:after="0" w:afterAutospacing="0"/>
              <w:rPr>
                <w:rFonts w:asciiTheme="minorHAnsi" w:hAnsiTheme="minorHAnsi" w:cs="Arial"/>
              </w:rPr>
            </w:pPr>
            <w:r w:rsidRPr="00517DE3">
              <w:rPr>
                <w:rFonts w:asciiTheme="minorHAnsi" w:hAnsiTheme="minorHAnsi" w:cs="Arial"/>
                <w:b/>
                <w:bCs/>
              </w:rPr>
              <w:t>Frequency</w:t>
            </w:r>
            <w:r>
              <w:rPr>
                <w:rFonts w:asciiTheme="minorHAnsi" w:hAnsiTheme="minorHAnsi" w:cs="Arial"/>
              </w:rPr>
              <w:t xml:space="preserve"> (daily, weekly, monthly</w:t>
            </w:r>
            <w:r w:rsidR="00A356A6">
              <w:rPr>
                <w:rFonts w:asciiTheme="minorHAnsi" w:hAnsiTheme="minorHAnsi" w:cs="Arial"/>
              </w:rPr>
              <w:t xml:space="preserve">) and </w:t>
            </w:r>
            <w:r w:rsidR="00A356A6" w:rsidRPr="00517DE3">
              <w:rPr>
                <w:rFonts w:asciiTheme="minorHAnsi" w:hAnsiTheme="minorHAnsi" w:cs="Arial"/>
                <w:b/>
                <w:bCs/>
              </w:rPr>
              <w:t>duration</w:t>
            </w:r>
            <w:r w:rsidR="00A356A6">
              <w:rPr>
                <w:rFonts w:asciiTheme="minorHAnsi" w:hAnsiTheme="minorHAnsi" w:cs="Arial"/>
              </w:rPr>
              <w:t xml:space="preserve"> (10-minutes, 60-minutes, etc.) are clear.</w:t>
            </w:r>
          </w:p>
          <w:p w14:paraId="3BA84697" w14:textId="335E73CC" w:rsidR="00477D9F" w:rsidRDefault="00477D9F" w:rsidP="0027049B">
            <w:pPr>
              <w:pStyle w:val="NormalWeb"/>
              <w:spacing w:before="0" w:beforeAutospacing="0" w:after="0" w:afterAutospacing="0"/>
              <w:rPr>
                <w:rFonts w:asciiTheme="minorHAnsi" w:hAnsiTheme="minorHAnsi" w:cs="Arial"/>
              </w:rPr>
            </w:pPr>
          </w:p>
        </w:tc>
        <w:tc>
          <w:tcPr>
            <w:tcW w:w="615" w:type="dxa"/>
            <w:tcBorders>
              <w:bottom w:val="single" w:sz="4" w:space="0" w:color="B09E80"/>
            </w:tcBorders>
          </w:tcPr>
          <w:p w14:paraId="41A8D0CB" w14:textId="77777777" w:rsidR="005710D0" w:rsidRDefault="005710D0"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045ECF98" w14:textId="77777777" w:rsidR="005710D0" w:rsidRDefault="005710D0"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444EB783" w14:textId="53C2CFCE" w:rsidR="005710D0" w:rsidRPr="00AA68CE" w:rsidRDefault="00A356A6" w:rsidP="00E933DB">
            <w:pPr>
              <w:pStyle w:val="NormalWeb"/>
              <w:spacing w:before="0" w:beforeAutospacing="0" w:after="0" w:afterAutospacing="0"/>
              <w:rPr>
                <w:rFonts w:asciiTheme="minorHAnsi" w:hAnsiTheme="minorHAnsi" w:cs="Arial"/>
                <w:b/>
                <w:bCs/>
                <w:sz w:val="20"/>
                <w:szCs w:val="20"/>
              </w:rPr>
            </w:pPr>
            <w:r>
              <w:rPr>
                <w:rFonts w:asciiTheme="minorHAnsi" w:hAnsiTheme="minorHAnsi" w:cs="Arial"/>
                <w:b/>
                <w:bCs/>
                <w:sz w:val="20"/>
                <w:szCs w:val="20"/>
              </w:rPr>
              <w:t>Note</w:t>
            </w:r>
            <w:r w:rsidRPr="00477D9F">
              <w:rPr>
                <w:rFonts w:asciiTheme="minorHAnsi" w:hAnsiTheme="minorHAnsi" w:cs="Arial"/>
                <w:sz w:val="20"/>
                <w:szCs w:val="20"/>
              </w:rPr>
              <w:t xml:space="preserve">: </w:t>
            </w:r>
            <w:r w:rsidR="00477D9F" w:rsidRPr="00477D9F">
              <w:rPr>
                <w:rFonts w:asciiTheme="minorHAnsi" w:hAnsiTheme="minorHAnsi" w:cs="Arial"/>
                <w:sz w:val="20"/>
                <w:szCs w:val="20"/>
              </w:rPr>
              <w:t>PT is delivered 10-minutes, daily, Monday to Friday.</w:t>
            </w:r>
          </w:p>
        </w:tc>
      </w:tr>
      <w:tr w:rsidR="00F10A1E" w14:paraId="623C9E9A" w14:textId="77777777" w:rsidTr="00172CDA">
        <w:tc>
          <w:tcPr>
            <w:tcW w:w="4200" w:type="dxa"/>
            <w:tcBorders>
              <w:bottom w:val="single" w:sz="4" w:space="0" w:color="B09E80"/>
            </w:tcBorders>
          </w:tcPr>
          <w:p w14:paraId="4851A8F5" w14:textId="77777777" w:rsidR="00F10A1E" w:rsidRDefault="00477D9F" w:rsidP="0027049B">
            <w:pPr>
              <w:pStyle w:val="NormalWeb"/>
              <w:spacing w:before="0" w:beforeAutospacing="0" w:after="0" w:afterAutospacing="0"/>
              <w:rPr>
                <w:rFonts w:asciiTheme="minorHAnsi" w:hAnsiTheme="minorHAnsi" w:cs="Arial"/>
              </w:rPr>
            </w:pPr>
            <w:r w:rsidRPr="00517DE3">
              <w:rPr>
                <w:rFonts w:asciiTheme="minorHAnsi" w:hAnsiTheme="minorHAnsi" w:cs="Arial"/>
                <w:b/>
                <w:bCs/>
              </w:rPr>
              <w:t xml:space="preserve">Group size </w:t>
            </w:r>
            <w:r>
              <w:rPr>
                <w:rFonts w:asciiTheme="minorHAnsi" w:hAnsiTheme="minorHAnsi" w:cs="Arial"/>
              </w:rPr>
              <w:t>is clear</w:t>
            </w:r>
            <w:r w:rsidR="00A56DA9">
              <w:rPr>
                <w:rFonts w:asciiTheme="minorHAnsi" w:hAnsiTheme="minorHAnsi" w:cs="Arial"/>
              </w:rPr>
              <w:t xml:space="preserve"> (e.g., 1:1, 1:2, 1:4, etc.).</w:t>
            </w:r>
          </w:p>
          <w:p w14:paraId="0BC89929" w14:textId="048A1DA9" w:rsidR="00A56DA9" w:rsidRDefault="00A56DA9" w:rsidP="0027049B">
            <w:pPr>
              <w:pStyle w:val="NormalWeb"/>
              <w:spacing w:before="0" w:beforeAutospacing="0" w:after="0" w:afterAutospacing="0"/>
              <w:rPr>
                <w:rFonts w:asciiTheme="minorHAnsi" w:hAnsiTheme="minorHAnsi" w:cs="Arial"/>
              </w:rPr>
            </w:pPr>
          </w:p>
        </w:tc>
        <w:tc>
          <w:tcPr>
            <w:tcW w:w="615" w:type="dxa"/>
            <w:tcBorders>
              <w:bottom w:val="single" w:sz="4" w:space="0" w:color="B09E80"/>
            </w:tcBorders>
          </w:tcPr>
          <w:p w14:paraId="29A87C35" w14:textId="77777777" w:rsidR="00F10A1E" w:rsidRDefault="00F10A1E"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3FB1CD94" w14:textId="77777777" w:rsidR="00F10A1E" w:rsidRDefault="00F10A1E"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232875D1" w14:textId="329E18CC" w:rsidR="00F10A1E" w:rsidRPr="00AA68CE" w:rsidRDefault="00A56DA9" w:rsidP="00E933DB">
            <w:pPr>
              <w:pStyle w:val="NormalWeb"/>
              <w:spacing w:before="0" w:beforeAutospacing="0" w:after="0" w:afterAutospacing="0"/>
              <w:rPr>
                <w:rFonts w:asciiTheme="minorHAnsi" w:hAnsiTheme="minorHAnsi" w:cs="Arial"/>
                <w:b/>
                <w:bCs/>
                <w:sz w:val="20"/>
                <w:szCs w:val="20"/>
              </w:rPr>
            </w:pPr>
            <w:r>
              <w:rPr>
                <w:rFonts w:asciiTheme="minorHAnsi" w:hAnsiTheme="minorHAnsi" w:cs="Arial"/>
                <w:b/>
                <w:bCs/>
                <w:sz w:val="20"/>
                <w:szCs w:val="20"/>
              </w:rPr>
              <w:t>Note</w:t>
            </w:r>
            <w:r w:rsidRPr="00A56DA9">
              <w:rPr>
                <w:rFonts w:asciiTheme="minorHAnsi" w:hAnsiTheme="minorHAnsi" w:cs="Arial"/>
                <w:sz w:val="20"/>
                <w:szCs w:val="20"/>
              </w:rPr>
              <w:t>: ‘small groups’ is insufficient</w:t>
            </w:r>
            <w:r>
              <w:rPr>
                <w:rFonts w:asciiTheme="minorHAnsi" w:hAnsiTheme="minorHAnsi" w:cs="Arial"/>
                <w:sz w:val="20"/>
                <w:szCs w:val="20"/>
              </w:rPr>
              <w:t xml:space="preserve"> information</w:t>
            </w:r>
            <w:r w:rsidRPr="00A56DA9">
              <w:rPr>
                <w:rFonts w:asciiTheme="minorHAnsi" w:hAnsiTheme="minorHAnsi" w:cs="Arial"/>
                <w:sz w:val="20"/>
                <w:szCs w:val="20"/>
              </w:rPr>
              <w:t>.</w:t>
            </w:r>
          </w:p>
        </w:tc>
      </w:tr>
      <w:tr w:rsidR="00F10A1E" w14:paraId="0C431B12" w14:textId="77777777" w:rsidTr="00172CDA">
        <w:tc>
          <w:tcPr>
            <w:tcW w:w="4200" w:type="dxa"/>
            <w:tcBorders>
              <w:bottom w:val="single" w:sz="4" w:space="0" w:color="B09E80"/>
            </w:tcBorders>
          </w:tcPr>
          <w:p w14:paraId="665DF7AE" w14:textId="77777777" w:rsidR="00F10A1E" w:rsidRDefault="00A56DA9" w:rsidP="0027049B">
            <w:pPr>
              <w:pStyle w:val="NormalWeb"/>
              <w:spacing w:before="0" w:beforeAutospacing="0" w:after="0" w:afterAutospacing="0"/>
              <w:rPr>
                <w:rFonts w:asciiTheme="minorHAnsi" w:hAnsiTheme="minorHAnsi" w:cs="Arial"/>
              </w:rPr>
            </w:pPr>
            <w:r w:rsidRPr="00517DE3">
              <w:rPr>
                <w:rFonts w:asciiTheme="minorHAnsi" w:hAnsiTheme="minorHAnsi" w:cs="Arial"/>
                <w:b/>
                <w:bCs/>
              </w:rPr>
              <w:t>Qualification</w:t>
            </w:r>
            <w:r>
              <w:rPr>
                <w:rFonts w:asciiTheme="minorHAnsi" w:hAnsiTheme="minorHAnsi" w:cs="Arial"/>
              </w:rPr>
              <w:t xml:space="preserve"> of the person delivering the </w:t>
            </w:r>
            <w:r w:rsidR="000856B1">
              <w:rPr>
                <w:rFonts w:asciiTheme="minorHAnsi" w:hAnsiTheme="minorHAnsi" w:cs="Arial"/>
              </w:rPr>
              <w:t>provision (e.g., a TA, HLTA, class teacher, specialist teacher, psychologist, SENDCo, etc.).</w:t>
            </w:r>
          </w:p>
          <w:p w14:paraId="15250FE9" w14:textId="544570B5" w:rsidR="000856B1" w:rsidRDefault="000856B1" w:rsidP="0027049B">
            <w:pPr>
              <w:pStyle w:val="NormalWeb"/>
              <w:spacing w:before="0" w:beforeAutospacing="0" w:after="0" w:afterAutospacing="0"/>
              <w:rPr>
                <w:rFonts w:asciiTheme="minorHAnsi" w:hAnsiTheme="minorHAnsi" w:cs="Arial"/>
              </w:rPr>
            </w:pPr>
          </w:p>
        </w:tc>
        <w:tc>
          <w:tcPr>
            <w:tcW w:w="615" w:type="dxa"/>
            <w:tcBorders>
              <w:bottom w:val="single" w:sz="4" w:space="0" w:color="B09E80"/>
            </w:tcBorders>
          </w:tcPr>
          <w:p w14:paraId="49E01DA2" w14:textId="77777777" w:rsidR="00F10A1E" w:rsidRDefault="00F10A1E"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35DDAE56" w14:textId="77777777" w:rsidR="00F10A1E" w:rsidRDefault="00F10A1E"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1475F4F5" w14:textId="1AE8A6AF" w:rsidR="00F10A1E" w:rsidRPr="000856B1" w:rsidRDefault="000856B1" w:rsidP="00E933DB">
            <w:pPr>
              <w:pStyle w:val="NormalWeb"/>
              <w:spacing w:before="0" w:beforeAutospacing="0" w:after="0" w:afterAutospacing="0"/>
              <w:rPr>
                <w:rFonts w:asciiTheme="minorHAnsi" w:hAnsiTheme="minorHAnsi" w:cs="Arial"/>
                <w:sz w:val="20"/>
                <w:szCs w:val="20"/>
              </w:rPr>
            </w:pPr>
            <w:r>
              <w:rPr>
                <w:rFonts w:asciiTheme="minorHAnsi" w:hAnsiTheme="minorHAnsi" w:cs="Arial"/>
                <w:b/>
                <w:bCs/>
                <w:sz w:val="20"/>
                <w:szCs w:val="20"/>
              </w:rPr>
              <w:t>Note</w:t>
            </w:r>
            <w:r>
              <w:rPr>
                <w:rFonts w:asciiTheme="minorHAnsi" w:hAnsiTheme="minorHAnsi" w:cs="Arial"/>
                <w:sz w:val="20"/>
                <w:szCs w:val="20"/>
              </w:rPr>
              <w:t>: If training for this person to undertake the role is necessary, this must be stated.</w:t>
            </w:r>
          </w:p>
        </w:tc>
      </w:tr>
      <w:tr w:rsidR="00A56DA9" w14:paraId="377404D6" w14:textId="77777777" w:rsidTr="00172CDA">
        <w:tc>
          <w:tcPr>
            <w:tcW w:w="4200" w:type="dxa"/>
            <w:tcBorders>
              <w:bottom w:val="single" w:sz="4" w:space="0" w:color="B09E80"/>
            </w:tcBorders>
          </w:tcPr>
          <w:p w14:paraId="56CFCC74" w14:textId="77777777" w:rsidR="00A56DA9" w:rsidRDefault="00517DE3" w:rsidP="0027049B">
            <w:pPr>
              <w:pStyle w:val="NormalWeb"/>
              <w:spacing w:before="0" w:beforeAutospacing="0" w:after="0" w:afterAutospacing="0"/>
              <w:rPr>
                <w:rFonts w:asciiTheme="minorHAnsi" w:hAnsiTheme="minorHAnsi" w:cs="Arial"/>
              </w:rPr>
            </w:pPr>
            <w:r>
              <w:rPr>
                <w:rFonts w:asciiTheme="minorHAnsi" w:hAnsiTheme="minorHAnsi" w:cs="Arial"/>
              </w:rPr>
              <w:t xml:space="preserve">The </w:t>
            </w:r>
            <w:r w:rsidRPr="009B4DB0">
              <w:rPr>
                <w:rFonts w:asciiTheme="minorHAnsi" w:hAnsiTheme="minorHAnsi" w:cs="Arial"/>
                <w:b/>
                <w:bCs/>
              </w:rPr>
              <w:t>person with overall responsibility</w:t>
            </w:r>
            <w:r>
              <w:rPr>
                <w:rFonts w:asciiTheme="minorHAnsi" w:hAnsiTheme="minorHAnsi" w:cs="Arial"/>
              </w:rPr>
              <w:t xml:space="preserve"> will be named</w:t>
            </w:r>
            <w:r w:rsidR="009B4DB0">
              <w:rPr>
                <w:rFonts w:asciiTheme="minorHAnsi" w:hAnsiTheme="minorHAnsi" w:cs="Arial"/>
              </w:rPr>
              <w:t>.</w:t>
            </w:r>
          </w:p>
          <w:p w14:paraId="28E1C69F" w14:textId="1FF26A53" w:rsidR="009B4DB0" w:rsidRDefault="009B4DB0" w:rsidP="0027049B">
            <w:pPr>
              <w:pStyle w:val="NormalWeb"/>
              <w:spacing w:before="0" w:beforeAutospacing="0" w:after="0" w:afterAutospacing="0"/>
              <w:rPr>
                <w:rFonts w:asciiTheme="minorHAnsi" w:hAnsiTheme="minorHAnsi" w:cs="Arial"/>
              </w:rPr>
            </w:pPr>
          </w:p>
        </w:tc>
        <w:tc>
          <w:tcPr>
            <w:tcW w:w="615" w:type="dxa"/>
            <w:tcBorders>
              <w:bottom w:val="single" w:sz="4" w:space="0" w:color="B09E80"/>
            </w:tcBorders>
          </w:tcPr>
          <w:p w14:paraId="788D8F89" w14:textId="77777777" w:rsidR="00A56DA9" w:rsidRDefault="00A56DA9" w:rsidP="00EA21DC">
            <w:pPr>
              <w:pStyle w:val="NormalWeb"/>
              <w:spacing w:before="0" w:beforeAutospacing="0" w:after="0" w:afterAutospacing="0"/>
              <w:rPr>
                <w:rFonts w:asciiTheme="minorHAnsi" w:hAnsiTheme="minorHAnsi" w:cs="Arial"/>
              </w:rPr>
            </w:pPr>
          </w:p>
        </w:tc>
        <w:tc>
          <w:tcPr>
            <w:tcW w:w="567" w:type="dxa"/>
            <w:tcBorders>
              <w:bottom w:val="single" w:sz="4" w:space="0" w:color="B09E80"/>
            </w:tcBorders>
          </w:tcPr>
          <w:p w14:paraId="69C86970" w14:textId="77777777" w:rsidR="00A56DA9" w:rsidRDefault="00A56DA9" w:rsidP="00EA21DC">
            <w:pPr>
              <w:pStyle w:val="NormalWeb"/>
              <w:spacing w:before="0" w:beforeAutospacing="0" w:after="0" w:afterAutospacing="0"/>
              <w:rPr>
                <w:rFonts w:asciiTheme="minorHAnsi" w:hAnsiTheme="minorHAnsi" w:cs="Arial"/>
              </w:rPr>
            </w:pPr>
          </w:p>
        </w:tc>
        <w:tc>
          <w:tcPr>
            <w:tcW w:w="3634" w:type="dxa"/>
            <w:tcBorders>
              <w:bottom w:val="single" w:sz="4" w:space="0" w:color="B09E80"/>
            </w:tcBorders>
          </w:tcPr>
          <w:p w14:paraId="29D05EF7" w14:textId="77777777" w:rsidR="00A56DA9" w:rsidRDefault="009B4DB0" w:rsidP="00E933DB">
            <w:pPr>
              <w:pStyle w:val="NormalWeb"/>
              <w:spacing w:before="0" w:beforeAutospacing="0" w:after="0" w:afterAutospacing="0"/>
              <w:rPr>
                <w:rFonts w:asciiTheme="minorHAnsi" w:hAnsiTheme="minorHAnsi" w:cs="Arial"/>
                <w:b/>
                <w:bCs/>
                <w:sz w:val="20"/>
                <w:szCs w:val="20"/>
              </w:rPr>
            </w:pPr>
            <w:r>
              <w:rPr>
                <w:rFonts w:asciiTheme="minorHAnsi" w:hAnsiTheme="minorHAnsi" w:cs="Arial"/>
                <w:b/>
                <w:bCs/>
                <w:sz w:val="20"/>
                <w:szCs w:val="20"/>
              </w:rPr>
              <w:t>Note</w:t>
            </w:r>
            <w:r w:rsidRPr="009B4DB0">
              <w:rPr>
                <w:rFonts w:asciiTheme="minorHAnsi" w:hAnsiTheme="minorHAnsi" w:cs="Arial"/>
                <w:sz w:val="20"/>
                <w:szCs w:val="20"/>
              </w:rPr>
              <w:t>: in a school context, the person with overall responsibility will always be the class teacher, unless it is a whole-school intervention, in which case it will be the SENDCo and/or Head.</w:t>
            </w:r>
            <w:r>
              <w:rPr>
                <w:rFonts w:asciiTheme="minorHAnsi" w:hAnsiTheme="minorHAnsi" w:cs="Arial"/>
                <w:b/>
                <w:bCs/>
                <w:sz w:val="20"/>
                <w:szCs w:val="20"/>
              </w:rPr>
              <w:t xml:space="preserve">  </w:t>
            </w:r>
          </w:p>
          <w:p w14:paraId="4881D277" w14:textId="0EDEE62D" w:rsidR="009B4DB0" w:rsidRPr="00AA68CE" w:rsidRDefault="009B4DB0" w:rsidP="00E933DB">
            <w:pPr>
              <w:pStyle w:val="NormalWeb"/>
              <w:spacing w:before="0" w:beforeAutospacing="0" w:after="0" w:afterAutospacing="0"/>
              <w:rPr>
                <w:rFonts w:asciiTheme="minorHAnsi" w:hAnsiTheme="minorHAnsi" w:cs="Arial"/>
                <w:b/>
                <w:bCs/>
                <w:sz w:val="20"/>
                <w:szCs w:val="20"/>
              </w:rPr>
            </w:pPr>
          </w:p>
        </w:tc>
      </w:tr>
      <w:tr w:rsidR="00172CDA" w14:paraId="3034A43C" w14:textId="77777777" w:rsidTr="0017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0" w:type="dxa"/>
            <w:tcBorders>
              <w:top w:val="single" w:sz="4" w:space="0" w:color="B09E80"/>
              <w:left w:val="single" w:sz="4" w:space="0" w:color="B09E80"/>
              <w:bottom w:val="single" w:sz="4" w:space="0" w:color="B09E80"/>
              <w:right w:val="single" w:sz="4" w:space="0" w:color="B09E80"/>
            </w:tcBorders>
          </w:tcPr>
          <w:p w14:paraId="1BAD5E03" w14:textId="77777777" w:rsidR="00172CDA" w:rsidRDefault="00172CDA" w:rsidP="003E4DDC">
            <w:pPr>
              <w:pStyle w:val="NormalWeb"/>
              <w:spacing w:before="0" w:beforeAutospacing="0" w:after="0" w:afterAutospacing="0"/>
              <w:rPr>
                <w:rFonts w:asciiTheme="minorHAnsi" w:hAnsiTheme="minorHAnsi" w:cs="Arial"/>
              </w:rPr>
            </w:pPr>
            <w:r w:rsidRPr="00EA21DC">
              <w:rPr>
                <w:rFonts w:asciiTheme="minorHAnsi" w:hAnsiTheme="minorHAnsi" w:cs="Arial"/>
              </w:rPr>
              <w:t xml:space="preserve">An appropriate </w:t>
            </w:r>
            <w:r w:rsidRPr="00517DE3">
              <w:rPr>
                <w:rFonts w:asciiTheme="minorHAnsi" w:hAnsiTheme="minorHAnsi" w:cs="Arial"/>
                <w:b/>
                <w:bCs/>
              </w:rPr>
              <w:t>review</w:t>
            </w:r>
            <w:r w:rsidRPr="00EA21DC">
              <w:rPr>
                <w:rFonts w:asciiTheme="minorHAnsi" w:hAnsiTheme="minorHAnsi" w:cs="Arial"/>
              </w:rPr>
              <w:t xml:space="preserve"> period is suggested, and it is clear who should arrange this and when</w:t>
            </w:r>
            <w:r>
              <w:rPr>
                <w:rFonts w:asciiTheme="minorHAnsi" w:hAnsiTheme="minorHAnsi" w:cs="Arial"/>
              </w:rPr>
              <w:t>.</w:t>
            </w:r>
          </w:p>
          <w:p w14:paraId="64FC5BD9" w14:textId="77777777" w:rsidR="00172CDA" w:rsidRDefault="00172CDA" w:rsidP="003E4DDC">
            <w:pPr>
              <w:pStyle w:val="NormalWeb"/>
              <w:spacing w:before="0" w:beforeAutospacing="0" w:after="0" w:afterAutospacing="0"/>
              <w:rPr>
                <w:rFonts w:asciiTheme="minorHAnsi" w:hAnsiTheme="minorHAnsi" w:cs="Arial"/>
              </w:rPr>
            </w:pPr>
          </w:p>
        </w:tc>
        <w:tc>
          <w:tcPr>
            <w:tcW w:w="615" w:type="dxa"/>
            <w:tcBorders>
              <w:top w:val="single" w:sz="4" w:space="0" w:color="B09E80"/>
              <w:left w:val="single" w:sz="4" w:space="0" w:color="B09E80"/>
              <w:bottom w:val="single" w:sz="4" w:space="0" w:color="B09E80"/>
              <w:right w:val="single" w:sz="4" w:space="0" w:color="B09E80"/>
            </w:tcBorders>
          </w:tcPr>
          <w:p w14:paraId="405C8DF7" w14:textId="77777777" w:rsidR="00172CDA" w:rsidRDefault="00172CDA" w:rsidP="003E4DDC">
            <w:pPr>
              <w:pStyle w:val="NormalWeb"/>
              <w:spacing w:before="0" w:beforeAutospacing="0" w:after="0" w:afterAutospacing="0"/>
              <w:rPr>
                <w:rFonts w:asciiTheme="minorHAnsi" w:hAnsiTheme="minorHAnsi" w:cs="Arial"/>
              </w:rPr>
            </w:pPr>
          </w:p>
        </w:tc>
        <w:tc>
          <w:tcPr>
            <w:tcW w:w="567" w:type="dxa"/>
            <w:tcBorders>
              <w:top w:val="single" w:sz="4" w:space="0" w:color="B09E80"/>
              <w:left w:val="single" w:sz="4" w:space="0" w:color="B09E80"/>
              <w:bottom w:val="single" w:sz="4" w:space="0" w:color="B09E80"/>
              <w:right w:val="single" w:sz="4" w:space="0" w:color="B09E80"/>
            </w:tcBorders>
          </w:tcPr>
          <w:p w14:paraId="39BF196B" w14:textId="77777777" w:rsidR="00172CDA" w:rsidRDefault="00172CDA" w:rsidP="003E4DDC">
            <w:pPr>
              <w:pStyle w:val="NormalWeb"/>
              <w:spacing w:before="0" w:beforeAutospacing="0" w:after="0" w:afterAutospacing="0"/>
              <w:rPr>
                <w:rFonts w:asciiTheme="minorHAnsi" w:hAnsiTheme="minorHAnsi" w:cs="Arial"/>
              </w:rPr>
            </w:pPr>
          </w:p>
        </w:tc>
        <w:tc>
          <w:tcPr>
            <w:tcW w:w="3634" w:type="dxa"/>
            <w:tcBorders>
              <w:top w:val="single" w:sz="4" w:space="0" w:color="B09E80"/>
              <w:left w:val="single" w:sz="4" w:space="0" w:color="B09E80"/>
              <w:bottom w:val="single" w:sz="4" w:space="0" w:color="B09E80"/>
              <w:right w:val="single" w:sz="4" w:space="0" w:color="B09E80"/>
            </w:tcBorders>
          </w:tcPr>
          <w:p w14:paraId="733EEBCB" w14:textId="77777777" w:rsidR="00172CDA" w:rsidRDefault="00172CDA" w:rsidP="003E4DDC">
            <w:pPr>
              <w:pStyle w:val="NormalWeb"/>
              <w:spacing w:before="0" w:beforeAutospacing="0" w:after="0" w:afterAutospacing="0"/>
              <w:rPr>
                <w:rFonts w:asciiTheme="minorHAnsi" w:hAnsiTheme="minorHAnsi" w:cs="Arial"/>
                <w:sz w:val="20"/>
                <w:szCs w:val="20"/>
              </w:rPr>
            </w:pPr>
            <w:r w:rsidRPr="00B91DC2">
              <w:rPr>
                <w:rFonts w:asciiTheme="minorHAnsi" w:hAnsiTheme="minorHAnsi" w:cs="Arial"/>
                <w:b/>
                <w:bCs/>
                <w:sz w:val="20"/>
                <w:szCs w:val="20"/>
              </w:rPr>
              <w:t>Note</w:t>
            </w:r>
            <w:r w:rsidRPr="00B91DC2">
              <w:rPr>
                <w:rFonts w:asciiTheme="minorHAnsi" w:hAnsiTheme="minorHAnsi" w:cs="Arial"/>
                <w:sz w:val="20"/>
                <w:szCs w:val="20"/>
              </w:rPr>
              <w:t xml:space="preserve">: costs for PAPPS attendance should be included in draft email for the client’s use only. </w:t>
            </w:r>
          </w:p>
          <w:p w14:paraId="518CF149" w14:textId="77777777" w:rsidR="00EA0BFE" w:rsidRDefault="00EA0BFE" w:rsidP="003E4DDC">
            <w:pPr>
              <w:pStyle w:val="NormalWeb"/>
              <w:spacing w:before="0" w:beforeAutospacing="0" w:after="0" w:afterAutospacing="0"/>
              <w:rPr>
                <w:rFonts w:asciiTheme="minorHAnsi" w:hAnsiTheme="minorHAnsi" w:cs="Arial"/>
                <w:sz w:val="20"/>
                <w:szCs w:val="20"/>
              </w:rPr>
            </w:pPr>
          </w:p>
          <w:p w14:paraId="5E5FC0F5" w14:textId="3A587DC0" w:rsidR="00EA0BFE" w:rsidRDefault="00EA0BFE" w:rsidP="003E4DDC">
            <w:pPr>
              <w:pStyle w:val="NormalWeb"/>
              <w:spacing w:before="0" w:beforeAutospacing="0" w:after="0" w:afterAutospacing="0"/>
              <w:rPr>
                <w:rFonts w:asciiTheme="minorHAnsi" w:hAnsiTheme="minorHAnsi" w:cs="Arial"/>
                <w:sz w:val="20"/>
                <w:szCs w:val="20"/>
              </w:rPr>
            </w:pPr>
            <w:r>
              <w:rPr>
                <w:rFonts w:asciiTheme="minorHAnsi" w:hAnsiTheme="minorHAnsi" w:cs="Arial"/>
                <w:sz w:val="20"/>
                <w:szCs w:val="20"/>
              </w:rPr>
              <w:t xml:space="preserve">Typically, </w:t>
            </w:r>
            <w:r w:rsidR="001D4235" w:rsidRPr="001D4235">
              <w:rPr>
                <w:rFonts w:asciiTheme="minorHAnsi" w:hAnsiTheme="minorHAnsi" w:cs="Arial"/>
                <w:b/>
                <w:bCs/>
                <w:sz w:val="20"/>
                <w:szCs w:val="20"/>
              </w:rPr>
              <w:t xml:space="preserve">intervention </w:t>
            </w:r>
            <w:r w:rsidRPr="001D4235">
              <w:rPr>
                <w:rFonts w:asciiTheme="minorHAnsi" w:hAnsiTheme="minorHAnsi" w:cs="Arial"/>
                <w:b/>
                <w:bCs/>
                <w:sz w:val="20"/>
                <w:szCs w:val="20"/>
              </w:rPr>
              <w:t>reviews</w:t>
            </w:r>
            <w:r>
              <w:rPr>
                <w:rFonts w:asciiTheme="minorHAnsi" w:hAnsiTheme="minorHAnsi" w:cs="Arial"/>
                <w:sz w:val="20"/>
                <w:szCs w:val="20"/>
              </w:rPr>
              <w:t xml:space="preserve"> will be every half-term (or 6-8 weeks). However, </w:t>
            </w:r>
            <w:r w:rsidR="001D4235">
              <w:rPr>
                <w:rFonts w:asciiTheme="minorHAnsi" w:hAnsiTheme="minorHAnsi" w:cs="Arial"/>
                <w:sz w:val="20"/>
                <w:szCs w:val="20"/>
              </w:rPr>
              <w:t xml:space="preserve">evidence-bases can vary depending on the intervention. </w:t>
            </w:r>
          </w:p>
          <w:p w14:paraId="0B5AB4A8" w14:textId="77777777" w:rsidR="001D4235" w:rsidRDefault="001D4235" w:rsidP="003E4DDC">
            <w:pPr>
              <w:pStyle w:val="NormalWeb"/>
              <w:spacing w:before="0" w:beforeAutospacing="0" w:after="0" w:afterAutospacing="0"/>
              <w:rPr>
                <w:rFonts w:asciiTheme="minorHAnsi" w:hAnsiTheme="minorHAnsi" w:cs="Arial"/>
                <w:sz w:val="20"/>
                <w:szCs w:val="20"/>
              </w:rPr>
            </w:pPr>
          </w:p>
          <w:p w14:paraId="42721597" w14:textId="109EF2AF" w:rsidR="001D4235" w:rsidRPr="00B91DC2" w:rsidRDefault="001D4235" w:rsidP="003E4DDC">
            <w:pPr>
              <w:pStyle w:val="NormalWeb"/>
              <w:spacing w:before="0" w:beforeAutospacing="0" w:after="0" w:afterAutospacing="0"/>
              <w:rPr>
                <w:rFonts w:asciiTheme="minorHAnsi" w:hAnsiTheme="minorHAnsi" w:cs="Arial"/>
                <w:sz w:val="20"/>
                <w:szCs w:val="20"/>
              </w:rPr>
            </w:pPr>
            <w:r>
              <w:rPr>
                <w:rFonts w:asciiTheme="minorHAnsi" w:hAnsiTheme="minorHAnsi" w:cs="Arial"/>
                <w:sz w:val="20"/>
                <w:szCs w:val="20"/>
              </w:rPr>
              <w:t xml:space="preserve">Reviews of </w:t>
            </w:r>
            <w:r w:rsidRPr="00330C2A">
              <w:rPr>
                <w:rFonts w:asciiTheme="minorHAnsi" w:hAnsiTheme="minorHAnsi" w:cs="Arial"/>
                <w:b/>
                <w:bCs/>
                <w:sz w:val="20"/>
                <w:szCs w:val="20"/>
              </w:rPr>
              <w:t>approach</w:t>
            </w:r>
            <w:r>
              <w:rPr>
                <w:rFonts w:asciiTheme="minorHAnsi" w:hAnsiTheme="minorHAnsi" w:cs="Arial"/>
                <w:sz w:val="20"/>
                <w:szCs w:val="20"/>
              </w:rPr>
              <w:t xml:space="preserve"> is typically </w:t>
            </w:r>
            <w:r w:rsidR="00330C2A">
              <w:rPr>
                <w:rFonts w:asciiTheme="minorHAnsi" w:hAnsiTheme="minorHAnsi" w:cs="Arial"/>
                <w:sz w:val="20"/>
                <w:szCs w:val="20"/>
              </w:rPr>
              <w:t xml:space="preserve">at the </w:t>
            </w:r>
            <w:r w:rsidR="00330C2A" w:rsidRPr="00330C2A">
              <w:rPr>
                <w:rFonts w:asciiTheme="minorHAnsi" w:hAnsiTheme="minorHAnsi" w:cs="Arial"/>
                <w:b/>
                <w:bCs/>
                <w:sz w:val="20"/>
                <w:szCs w:val="20"/>
              </w:rPr>
              <w:t>first term</w:t>
            </w:r>
            <w:r w:rsidR="00330C2A">
              <w:rPr>
                <w:rFonts w:asciiTheme="minorHAnsi" w:hAnsiTheme="minorHAnsi" w:cs="Arial"/>
                <w:sz w:val="20"/>
                <w:szCs w:val="20"/>
              </w:rPr>
              <w:t xml:space="preserve"> to ensure effectiveness, and then </w:t>
            </w:r>
            <w:r w:rsidR="00330C2A" w:rsidRPr="00330C2A">
              <w:rPr>
                <w:rFonts w:asciiTheme="minorHAnsi" w:hAnsiTheme="minorHAnsi" w:cs="Arial"/>
                <w:b/>
                <w:bCs/>
                <w:sz w:val="20"/>
                <w:szCs w:val="20"/>
              </w:rPr>
              <w:t>yearly thereafter</w:t>
            </w:r>
            <w:r w:rsidR="00330C2A">
              <w:rPr>
                <w:rFonts w:asciiTheme="minorHAnsi" w:hAnsiTheme="minorHAnsi" w:cs="Arial"/>
                <w:sz w:val="20"/>
                <w:szCs w:val="20"/>
              </w:rPr>
              <w:t>.</w:t>
            </w:r>
          </w:p>
          <w:p w14:paraId="4FE8C75A" w14:textId="77777777" w:rsidR="00172CDA" w:rsidRPr="00AA68CE" w:rsidRDefault="00172CDA" w:rsidP="003E4DDC">
            <w:pPr>
              <w:pStyle w:val="NormalWeb"/>
              <w:spacing w:before="0" w:beforeAutospacing="0" w:after="0" w:afterAutospacing="0"/>
              <w:rPr>
                <w:rFonts w:asciiTheme="minorHAnsi" w:hAnsiTheme="minorHAnsi" w:cs="Arial"/>
                <w:b/>
                <w:bCs/>
                <w:sz w:val="20"/>
                <w:szCs w:val="20"/>
              </w:rPr>
            </w:pPr>
          </w:p>
        </w:tc>
      </w:tr>
      <w:tr w:rsidR="00330C2A" w14:paraId="6BEF8E57" w14:textId="77777777" w:rsidTr="0017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0" w:type="dxa"/>
            <w:tcBorders>
              <w:top w:val="single" w:sz="4" w:space="0" w:color="B09E80"/>
              <w:left w:val="single" w:sz="4" w:space="0" w:color="B09E80"/>
              <w:bottom w:val="single" w:sz="4" w:space="0" w:color="B09E80"/>
              <w:right w:val="single" w:sz="4" w:space="0" w:color="B09E80"/>
            </w:tcBorders>
          </w:tcPr>
          <w:p w14:paraId="352BA559" w14:textId="08C1C691" w:rsidR="00330C2A" w:rsidRPr="00EA21DC" w:rsidRDefault="00330C2A" w:rsidP="003E4DDC">
            <w:pPr>
              <w:pStyle w:val="NormalWeb"/>
              <w:spacing w:before="0" w:beforeAutospacing="0" w:after="0" w:afterAutospacing="0"/>
              <w:rPr>
                <w:rFonts w:asciiTheme="minorHAnsi" w:hAnsiTheme="minorHAnsi" w:cs="Arial"/>
              </w:rPr>
            </w:pPr>
            <w:r>
              <w:rPr>
                <w:rFonts w:asciiTheme="minorHAnsi" w:hAnsiTheme="minorHAnsi" w:cs="Arial"/>
              </w:rPr>
              <w:t>Specificity will be established when</w:t>
            </w:r>
            <w:r w:rsidR="00AB072A">
              <w:rPr>
                <w:rFonts w:asciiTheme="minorHAnsi" w:hAnsiTheme="minorHAnsi" w:cs="Arial"/>
              </w:rPr>
              <w:t xml:space="preserve"> all other parts of this section are satisfactory. The report will use assertive and not passive language.</w:t>
            </w:r>
          </w:p>
        </w:tc>
        <w:tc>
          <w:tcPr>
            <w:tcW w:w="615" w:type="dxa"/>
            <w:tcBorders>
              <w:top w:val="single" w:sz="4" w:space="0" w:color="B09E80"/>
              <w:left w:val="single" w:sz="4" w:space="0" w:color="B09E80"/>
              <w:bottom w:val="single" w:sz="4" w:space="0" w:color="B09E80"/>
              <w:right w:val="single" w:sz="4" w:space="0" w:color="B09E80"/>
            </w:tcBorders>
          </w:tcPr>
          <w:p w14:paraId="6673085E" w14:textId="77777777" w:rsidR="00330C2A" w:rsidRDefault="00330C2A" w:rsidP="003E4DDC">
            <w:pPr>
              <w:pStyle w:val="NormalWeb"/>
              <w:spacing w:before="0" w:beforeAutospacing="0" w:after="0" w:afterAutospacing="0"/>
              <w:rPr>
                <w:rFonts w:asciiTheme="minorHAnsi" w:hAnsiTheme="minorHAnsi" w:cs="Arial"/>
              </w:rPr>
            </w:pPr>
          </w:p>
        </w:tc>
        <w:tc>
          <w:tcPr>
            <w:tcW w:w="567" w:type="dxa"/>
            <w:tcBorders>
              <w:top w:val="single" w:sz="4" w:space="0" w:color="B09E80"/>
              <w:left w:val="single" w:sz="4" w:space="0" w:color="B09E80"/>
              <w:bottom w:val="single" w:sz="4" w:space="0" w:color="B09E80"/>
              <w:right w:val="single" w:sz="4" w:space="0" w:color="B09E80"/>
            </w:tcBorders>
          </w:tcPr>
          <w:p w14:paraId="6614F176" w14:textId="77777777" w:rsidR="00330C2A" w:rsidRDefault="00330C2A" w:rsidP="003E4DDC">
            <w:pPr>
              <w:pStyle w:val="NormalWeb"/>
              <w:spacing w:before="0" w:beforeAutospacing="0" w:after="0" w:afterAutospacing="0"/>
              <w:rPr>
                <w:rFonts w:asciiTheme="minorHAnsi" w:hAnsiTheme="minorHAnsi" w:cs="Arial"/>
              </w:rPr>
            </w:pPr>
          </w:p>
        </w:tc>
        <w:tc>
          <w:tcPr>
            <w:tcW w:w="3634" w:type="dxa"/>
            <w:tcBorders>
              <w:top w:val="single" w:sz="4" w:space="0" w:color="B09E80"/>
              <w:left w:val="single" w:sz="4" w:space="0" w:color="B09E80"/>
              <w:bottom w:val="single" w:sz="4" w:space="0" w:color="B09E80"/>
              <w:right w:val="single" w:sz="4" w:space="0" w:color="B09E80"/>
            </w:tcBorders>
          </w:tcPr>
          <w:p w14:paraId="694B28D3" w14:textId="16C6C636" w:rsidR="00330C2A" w:rsidRDefault="00AB072A" w:rsidP="003E4DDC">
            <w:pPr>
              <w:pStyle w:val="NormalWeb"/>
              <w:spacing w:before="0" w:beforeAutospacing="0" w:after="0" w:afterAutospacing="0"/>
              <w:rPr>
                <w:rFonts w:asciiTheme="minorHAnsi" w:hAnsiTheme="minorHAnsi" w:cs="Arial"/>
                <w:sz w:val="20"/>
                <w:szCs w:val="20"/>
              </w:rPr>
            </w:pPr>
            <w:r>
              <w:rPr>
                <w:rFonts w:asciiTheme="minorHAnsi" w:hAnsiTheme="minorHAnsi" w:cs="Arial"/>
                <w:b/>
                <w:bCs/>
                <w:sz w:val="20"/>
                <w:szCs w:val="20"/>
              </w:rPr>
              <w:t>Note</w:t>
            </w:r>
            <w:r w:rsidRPr="00124849">
              <w:rPr>
                <w:rFonts w:asciiTheme="minorHAnsi" w:hAnsiTheme="minorHAnsi" w:cs="Arial"/>
                <w:sz w:val="20"/>
                <w:szCs w:val="20"/>
              </w:rPr>
              <w:t xml:space="preserve">: The </w:t>
            </w:r>
            <w:r w:rsidR="002D4898" w:rsidRPr="00124849">
              <w:rPr>
                <w:rFonts w:asciiTheme="minorHAnsi" w:hAnsiTheme="minorHAnsi" w:cs="Arial"/>
                <w:sz w:val="20"/>
                <w:szCs w:val="20"/>
              </w:rPr>
              <w:t>provision and outcomes are to use words such as ‘</w:t>
            </w:r>
            <w:r w:rsidR="002D4898" w:rsidRPr="00124849">
              <w:rPr>
                <w:rFonts w:asciiTheme="minorHAnsi" w:hAnsiTheme="minorHAnsi" w:cs="Arial"/>
                <w:b/>
                <w:bCs/>
                <w:sz w:val="20"/>
                <w:szCs w:val="20"/>
              </w:rPr>
              <w:t>must</w:t>
            </w:r>
            <w:r w:rsidR="002D4898" w:rsidRPr="00124849">
              <w:rPr>
                <w:rFonts w:asciiTheme="minorHAnsi" w:hAnsiTheme="minorHAnsi" w:cs="Arial"/>
                <w:sz w:val="20"/>
                <w:szCs w:val="20"/>
              </w:rPr>
              <w:t>’, and ‘</w:t>
            </w:r>
            <w:r w:rsidR="002D4898" w:rsidRPr="00124849">
              <w:rPr>
                <w:rFonts w:asciiTheme="minorHAnsi" w:hAnsiTheme="minorHAnsi" w:cs="Arial"/>
                <w:b/>
                <w:bCs/>
                <w:sz w:val="20"/>
                <w:szCs w:val="20"/>
              </w:rPr>
              <w:t>will</w:t>
            </w:r>
            <w:r w:rsidR="002D4898" w:rsidRPr="00124849">
              <w:rPr>
                <w:rFonts w:asciiTheme="minorHAnsi" w:hAnsiTheme="minorHAnsi" w:cs="Arial"/>
                <w:sz w:val="20"/>
                <w:szCs w:val="20"/>
              </w:rPr>
              <w:t xml:space="preserve">’ </w:t>
            </w:r>
            <w:r w:rsidR="00124849" w:rsidRPr="00124849">
              <w:rPr>
                <w:rFonts w:asciiTheme="minorHAnsi" w:hAnsiTheme="minorHAnsi" w:cs="Arial"/>
                <w:sz w:val="20"/>
                <w:szCs w:val="20"/>
              </w:rPr>
              <w:t>oppose</w:t>
            </w:r>
            <w:r w:rsidR="002D4898" w:rsidRPr="00124849">
              <w:rPr>
                <w:rFonts w:asciiTheme="minorHAnsi" w:hAnsiTheme="minorHAnsi" w:cs="Arial"/>
                <w:sz w:val="20"/>
                <w:szCs w:val="20"/>
              </w:rPr>
              <w:t xml:space="preserve"> to ‘would benefit from’, ‘may be helped by’, and ‘</w:t>
            </w:r>
            <w:r w:rsidR="00124849" w:rsidRPr="00124849">
              <w:rPr>
                <w:rFonts w:asciiTheme="minorHAnsi" w:hAnsiTheme="minorHAnsi" w:cs="Arial"/>
                <w:sz w:val="20"/>
                <w:szCs w:val="20"/>
              </w:rPr>
              <w:t>access to’.</w:t>
            </w:r>
          </w:p>
          <w:p w14:paraId="01126C3C" w14:textId="77777777" w:rsidR="004F10F2" w:rsidRDefault="004F10F2" w:rsidP="003E4DDC">
            <w:pPr>
              <w:pStyle w:val="NormalWeb"/>
              <w:spacing w:before="0" w:beforeAutospacing="0" w:after="0" w:afterAutospacing="0"/>
              <w:rPr>
                <w:rFonts w:asciiTheme="minorHAnsi" w:hAnsiTheme="minorHAnsi" w:cs="Arial"/>
                <w:sz w:val="20"/>
                <w:szCs w:val="20"/>
              </w:rPr>
            </w:pPr>
          </w:p>
          <w:p w14:paraId="2D8B9DF6" w14:textId="475E54A5" w:rsidR="004F10F2" w:rsidRDefault="004F10F2" w:rsidP="003E4DDC">
            <w:pPr>
              <w:pStyle w:val="NormalWeb"/>
              <w:spacing w:before="0" w:beforeAutospacing="0" w:after="0" w:afterAutospacing="0"/>
              <w:rPr>
                <w:rFonts w:asciiTheme="minorHAnsi" w:hAnsiTheme="minorHAnsi" w:cs="Arial"/>
                <w:b/>
                <w:bCs/>
                <w:sz w:val="20"/>
                <w:szCs w:val="20"/>
              </w:rPr>
            </w:pPr>
            <w:r>
              <w:rPr>
                <w:rFonts w:asciiTheme="minorHAnsi" w:hAnsiTheme="minorHAnsi" w:cs="Arial"/>
                <w:sz w:val="20"/>
                <w:szCs w:val="20"/>
              </w:rPr>
              <w:t>Specificity must leave room for professional autonomy of class teachers to exercise discretion on a day-to-day basis as the context demands.</w:t>
            </w:r>
          </w:p>
          <w:p w14:paraId="65BF9F62" w14:textId="77777777" w:rsidR="00124849" w:rsidRDefault="00124849" w:rsidP="003E4DDC">
            <w:pPr>
              <w:pStyle w:val="NormalWeb"/>
              <w:spacing w:before="0" w:beforeAutospacing="0" w:after="0" w:afterAutospacing="0"/>
              <w:rPr>
                <w:rFonts w:asciiTheme="minorHAnsi" w:hAnsiTheme="minorHAnsi" w:cs="Arial"/>
                <w:b/>
                <w:bCs/>
                <w:sz w:val="20"/>
                <w:szCs w:val="20"/>
              </w:rPr>
            </w:pPr>
          </w:p>
          <w:p w14:paraId="4C802A9C" w14:textId="76BB09CA" w:rsidR="000C252E" w:rsidRPr="00B91DC2" w:rsidRDefault="000C252E" w:rsidP="003E4DDC">
            <w:pPr>
              <w:pStyle w:val="NormalWeb"/>
              <w:spacing w:before="0" w:beforeAutospacing="0" w:after="0" w:afterAutospacing="0"/>
              <w:rPr>
                <w:rFonts w:asciiTheme="minorHAnsi" w:hAnsiTheme="minorHAnsi" w:cs="Arial"/>
                <w:b/>
                <w:bCs/>
                <w:sz w:val="20"/>
                <w:szCs w:val="20"/>
              </w:rPr>
            </w:pPr>
          </w:p>
        </w:tc>
      </w:tr>
      <w:tr w:rsidR="00C66DF9" w14:paraId="45DE9D6A" w14:textId="77777777" w:rsidTr="003E4DDC">
        <w:tc>
          <w:tcPr>
            <w:tcW w:w="9016" w:type="dxa"/>
            <w:gridSpan w:val="4"/>
            <w:shd w:val="clear" w:color="auto" w:fill="192537"/>
          </w:tcPr>
          <w:p w14:paraId="2478B5AE" w14:textId="7157CF0A" w:rsidR="00C66DF9" w:rsidRPr="005F0213" w:rsidRDefault="00C66DF9" w:rsidP="003E4DDC">
            <w:pPr>
              <w:pStyle w:val="NormalWeb"/>
              <w:spacing w:before="0" w:beforeAutospacing="0" w:after="0" w:afterAutospacing="0"/>
              <w:rPr>
                <w:rFonts w:asciiTheme="minorHAnsi" w:hAnsiTheme="minorHAnsi" w:cs="Arial"/>
                <w:b/>
                <w:bCs/>
              </w:rPr>
            </w:pPr>
            <w:r>
              <w:rPr>
                <w:rFonts w:asciiTheme="minorHAnsi" w:hAnsiTheme="minorHAnsi" w:cs="Arial"/>
                <w:b/>
                <w:bCs/>
              </w:rPr>
              <w:lastRenderedPageBreak/>
              <w:t>FINALISING THE REPORT</w:t>
            </w:r>
          </w:p>
        </w:tc>
      </w:tr>
      <w:tr w:rsidR="00C66DF9" w14:paraId="657C9DCF" w14:textId="77777777" w:rsidTr="003E4DDC">
        <w:tc>
          <w:tcPr>
            <w:tcW w:w="4200" w:type="dxa"/>
            <w:shd w:val="clear" w:color="auto" w:fill="192537"/>
          </w:tcPr>
          <w:p w14:paraId="0849D71C" w14:textId="77777777" w:rsidR="00C66DF9" w:rsidRDefault="00C66DF9" w:rsidP="003E4DDC">
            <w:pPr>
              <w:pStyle w:val="NormalWeb"/>
              <w:spacing w:before="0" w:beforeAutospacing="0" w:after="0" w:afterAutospacing="0"/>
              <w:rPr>
                <w:rFonts w:asciiTheme="minorHAnsi" w:hAnsiTheme="minorHAnsi" w:cs="Arial"/>
              </w:rPr>
            </w:pPr>
            <w:r>
              <w:rPr>
                <w:rFonts w:asciiTheme="minorHAnsi" w:hAnsiTheme="minorHAnsi" w:cs="Arial"/>
              </w:rPr>
              <w:t>Expectation</w:t>
            </w:r>
          </w:p>
        </w:tc>
        <w:tc>
          <w:tcPr>
            <w:tcW w:w="615" w:type="dxa"/>
            <w:shd w:val="clear" w:color="auto" w:fill="192537"/>
          </w:tcPr>
          <w:p w14:paraId="13CDFA5B" w14:textId="77777777" w:rsidR="00C66DF9" w:rsidRDefault="00C66DF9" w:rsidP="003E4DDC">
            <w:pPr>
              <w:pStyle w:val="NormalWeb"/>
              <w:spacing w:before="0" w:beforeAutospacing="0" w:after="0" w:afterAutospacing="0"/>
              <w:jc w:val="center"/>
              <w:rPr>
                <w:rFonts w:asciiTheme="minorHAnsi" w:hAnsiTheme="minorHAnsi" w:cs="Arial"/>
              </w:rPr>
            </w:pPr>
            <w:r>
              <w:rPr>
                <w:rFonts w:asciiTheme="minorHAnsi" w:hAnsiTheme="minorHAnsi" w:cs="Arial"/>
              </w:rPr>
              <w:t>Yes</w:t>
            </w:r>
          </w:p>
        </w:tc>
        <w:tc>
          <w:tcPr>
            <w:tcW w:w="567" w:type="dxa"/>
            <w:shd w:val="clear" w:color="auto" w:fill="192537"/>
          </w:tcPr>
          <w:p w14:paraId="600A3CD7" w14:textId="77777777" w:rsidR="00C66DF9" w:rsidRDefault="00C66DF9" w:rsidP="003E4DDC">
            <w:pPr>
              <w:pStyle w:val="NormalWeb"/>
              <w:spacing w:before="0" w:beforeAutospacing="0" w:after="0" w:afterAutospacing="0"/>
              <w:jc w:val="center"/>
              <w:rPr>
                <w:rFonts w:asciiTheme="minorHAnsi" w:hAnsiTheme="minorHAnsi" w:cs="Arial"/>
              </w:rPr>
            </w:pPr>
            <w:r>
              <w:rPr>
                <w:rFonts w:asciiTheme="minorHAnsi" w:hAnsiTheme="minorHAnsi" w:cs="Arial"/>
              </w:rPr>
              <w:t>No</w:t>
            </w:r>
          </w:p>
        </w:tc>
        <w:tc>
          <w:tcPr>
            <w:tcW w:w="3634" w:type="dxa"/>
            <w:shd w:val="clear" w:color="auto" w:fill="192537"/>
          </w:tcPr>
          <w:p w14:paraId="03CCDE66" w14:textId="77777777" w:rsidR="00C66DF9" w:rsidRDefault="00C66DF9" w:rsidP="003E4DDC">
            <w:pPr>
              <w:pStyle w:val="NormalWeb"/>
              <w:spacing w:before="0" w:beforeAutospacing="0" w:after="0" w:afterAutospacing="0"/>
              <w:rPr>
                <w:rFonts w:asciiTheme="minorHAnsi" w:hAnsiTheme="minorHAnsi" w:cs="Arial"/>
              </w:rPr>
            </w:pPr>
            <w:r>
              <w:rPr>
                <w:rFonts w:asciiTheme="minorHAnsi" w:hAnsiTheme="minorHAnsi" w:cs="Arial"/>
              </w:rPr>
              <w:t>Comment</w:t>
            </w:r>
          </w:p>
        </w:tc>
      </w:tr>
      <w:tr w:rsidR="00C66DF9" w14:paraId="3F83E57D" w14:textId="77777777" w:rsidTr="0017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0" w:type="dxa"/>
            <w:tcBorders>
              <w:top w:val="single" w:sz="4" w:space="0" w:color="B09E80"/>
              <w:left w:val="single" w:sz="4" w:space="0" w:color="B09E80"/>
              <w:bottom w:val="single" w:sz="4" w:space="0" w:color="B09E80"/>
              <w:right w:val="single" w:sz="4" w:space="0" w:color="B09E80"/>
            </w:tcBorders>
          </w:tcPr>
          <w:p w14:paraId="47FB3F54" w14:textId="77777777" w:rsidR="00C66DF9" w:rsidRDefault="00C66DF9" w:rsidP="003E4DDC">
            <w:pPr>
              <w:pStyle w:val="NormalWeb"/>
              <w:spacing w:before="0" w:beforeAutospacing="0" w:after="0" w:afterAutospacing="0"/>
              <w:rPr>
                <w:rFonts w:asciiTheme="minorHAnsi" w:hAnsiTheme="minorHAnsi" w:cs="Arial"/>
              </w:rPr>
            </w:pPr>
            <w:r>
              <w:rPr>
                <w:rFonts w:asciiTheme="minorHAnsi" w:hAnsiTheme="minorHAnsi" w:cs="Arial"/>
              </w:rPr>
              <w:t>The original report is left undated and unsigned</w:t>
            </w:r>
            <w:r w:rsidR="00305C25">
              <w:rPr>
                <w:rFonts w:asciiTheme="minorHAnsi" w:hAnsiTheme="minorHAnsi" w:cs="Arial"/>
              </w:rPr>
              <w:t xml:space="preserve"> when sent to the client for review at draft stage.</w:t>
            </w:r>
          </w:p>
          <w:p w14:paraId="407C56C4" w14:textId="1778C1C3" w:rsidR="00305C25" w:rsidRDefault="00305C25" w:rsidP="003E4DDC">
            <w:pPr>
              <w:pStyle w:val="NormalWeb"/>
              <w:spacing w:before="0" w:beforeAutospacing="0" w:after="0" w:afterAutospacing="0"/>
              <w:rPr>
                <w:rFonts w:asciiTheme="minorHAnsi" w:hAnsiTheme="minorHAnsi" w:cs="Arial"/>
              </w:rPr>
            </w:pPr>
          </w:p>
        </w:tc>
        <w:tc>
          <w:tcPr>
            <w:tcW w:w="615" w:type="dxa"/>
            <w:tcBorders>
              <w:top w:val="single" w:sz="4" w:space="0" w:color="B09E80"/>
              <w:left w:val="single" w:sz="4" w:space="0" w:color="B09E80"/>
              <w:bottom w:val="single" w:sz="4" w:space="0" w:color="B09E80"/>
              <w:right w:val="single" w:sz="4" w:space="0" w:color="B09E80"/>
            </w:tcBorders>
          </w:tcPr>
          <w:p w14:paraId="7D197C82" w14:textId="77777777" w:rsidR="00C66DF9" w:rsidRDefault="00C66DF9" w:rsidP="003E4DDC">
            <w:pPr>
              <w:pStyle w:val="NormalWeb"/>
              <w:spacing w:before="0" w:beforeAutospacing="0" w:after="0" w:afterAutospacing="0"/>
              <w:rPr>
                <w:rFonts w:asciiTheme="minorHAnsi" w:hAnsiTheme="minorHAnsi" w:cs="Arial"/>
              </w:rPr>
            </w:pPr>
          </w:p>
        </w:tc>
        <w:tc>
          <w:tcPr>
            <w:tcW w:w="567" w:type="dxa"/>
            <w:tcBorders>
              <w:top w:val="single" w:sz="4" w:space="0" w:color="B09E80"/>
              <w:left w:val="single" w:sz="4" w:space="0" w:color="B09E80"/>
              <w:bottom w:val="single" w:sz="4" w:space="0" w:color="B09E80"/>
              <w:right w:val="single" w:sz="4" w:space="0" w:color="B09E80"/>
            </w:tcBorders>
          </w:tcPr>
          <w:p w14:paraId="55CA893A" w14:textId="77777777" w:rsidR="00C66DF9" w:rsidRDefault="00C66DF9" w:rsidP="003E4DDC">
            <w:pPr>
              <w:pStyle w:val="NormalWeb"/>
              <w:spacing w:before="0" w:beforeAutospacing="0" w:after="0" w:afterAutospacing="0"/>
              <w:rPr>
                <w:rFonts w:asciiTheme="minorHAnsi" w:hAnsiTheme="minorHAnsi" w:cs="Arial"/>
              </w:rPr>
            </w:pPr>
          </w:p>
        </w:tc>
        <w:tc>
          <w:tcPr>
            <w:tcW w:w="3634" w:type="dxa"/>
            <w:tcBorders>
              <w:top w:val="single" w:sz="4" w:space="0" w:color="B09E80"/>
              <w:left w:val="single" w:sz="4" w:space="0" w:color="B09E80"/>
              <w:bottom w:val="single" w:sz="4" w:space="0" w:color="B09E80"/>
              <w:right w:val="single" w:sz="4" w:space="0" w:color="B09E80"/>
            </w:tcBorders>
          </w:tcPr>
          <w:p w14:paraId="0DB99994" w14:textId="0055C30C" w:rsidR="00C66DF9" w:rsidRDefault="00305C25" w:rsidP="003E4DDC">
            <w:pPr>
              <w:pStyle w:val="NormalWeb"/>
              <w:spacing w:before="0" w:beforeAutospacing="0" w:after="0" w:afterAutospacing="0"/>
              <w:rPr>
                <w:rFonts w:asciiTheme="minorHAnsi" w:hAnsiTheme="minorHAnsi" w:cs="Arial"/>
                <w:sz w:val="20"/>
                <w:szCs w:val="20"/>
              </w:rPr>
            </w:pPr>
            <w:r>
              <w:rPr>
                <w:rFonts w:asciiTheme="minorHAnsi" w:hAnsiTheme="minorHAnsi" w:cs="Arial"/>
                <w:b/>
                <w:bCs/>
                <w:sz w:val="20"/>
                <w:szCs w:val="20"/>
              </w:rPr>
              <w:t>Note</w:t>
            </w:r>
            <w:r>
              <w:rPr>
                <w:rFonts w:asciiTheme="minorHAnsi" w:hAnsiTheme="minorHAnsi" w:cs="Arial"/>
                <w:sz w:val="20"/>
                <w:szCs w:val="20"/>
              </w:rPr>
              <w:t xml:space="preserve">: The psychologist </w:t>
            </w:r>
            <w:r w:rsidRPr="001D78B2">
              <w:rPr>
                <w:rFonts w:asciiTheme="minorHAnsi" w:hAnsiTheme="minorHAnsi" w:cs="Arial"/>
                <w:b/>
                <w:bCs/>
                <w:sz w:val="20"/>
                <w:szCs w:val="20"/>
                <w:u w:val="single"/>
              </w:rPr>
              <w:t>must only</w:t>
            </w:r>
            <w:r>
              <w:rPr>
                <w:rFonts w:asciiTheme="minorHAnsi" w:hAnsiTheme="minorHAnsi" w:cs="Arial"/>
                <w:sz w:val="20"/>
                <w:szCs w:val="20"/>
              </w:rPr>
              <w:t xml:space="preserve"> make amendments </w:t>
            </w:r>
            <w:r w:rsidR="00E74F0D">
              <w:rPr>
                <w:rFonts w:asciiTheme="minorHAnsi" w:hAnsiTheme="minorHAnsi" w:cs="Arial"/>
                <w:sz w:val="20"/>
                <w:szCs w:val="20"/>
              </w:rPr>
              <w:t xml:space="preserve">on their </w:t>
            </w:r>
            <w:r w:rsidR="00E74F0D" w:rsidRPr="003A41AB">
              <w:rPr>
                <w:rFonts w:asciiTheme="minorHAnsi" w:hAnsiTheme="minorHAnsi" w:cs="Arial"/>
                <w:b/>
                <w:bCs/>
                <w:sz w:val="20"/>
                <w:szCs w:val="20"/>
                <w:u w:val="single"/>
              </w:rPr>
              <w:t>own</w:t>
            </w:r>
            <w:r w:rsidR="0059322B" w:rsidRPr="003A41AB">
              <w:rPr>
                <w:rFonts w:asciiTheme="minorHAnsi" w:hAnsiTheme="minorHAnsi" w:cs="Arial"/>
                <w:b/>
                <w:bCs/>
                <w:sz w:val="20"/>
                <w:szCs w:val="20"/>
                <w:u w:val="single"/>
              </w:rPr>
              <w:t xml:space="preserve"> professional judgement</w:t>
            </w:r>
            <w:r w:rsidR="00E74F0D">
              <w:rPr>
                <w:rFonts w:asciiTheme="minorHAnsi" w:hAnsiTheme="minorHAnsi" w:cs="Arial"/>
                <w:sz w:val="20"/>
                <w:szCs w:val="20"/>
              </w:rPr>
              <w:t>. S</w:t>
            </w:r>
            <w:r w:rsidR="0059322B">
              <w:rPr>
                <w:rFonts w:asciiTheme="minorHAnsi" w:hAnsiTheme="minorHAnsi" w:cs="Arial"/>
                <w:sz w:val="20"/>
                <w:szCs w:val="20"/>
              </w:rPr>
              <w:t>uch changes</w:t>
            </w:r>
            <w:r w:rsidR="00E74F0D">
              <w:rPr>
                <w:rFonts w:asciiTheme="minorHAnsi" w:hAnsiTheme="minorHAnsi" w:cs="Arial"/>
                <w:sz w:val="20"/>
                <w:szCs w:val="20"/>
              </w:rPr>
              <w:t xml:space="preserve"> should be </w:t>
            </w:r>
            <w:r w:rsidR="00E74F0D" w:rsidRPr="003A41AB">
              <w:rPr>
                <w:rFonts w:asciiTheme="minorHAnsi" w:hAnsiTheme="minorHAnsi" w:cs="Arial"/>
                <w:b/>
                <w:bCs/>
                <w:sz w:val="20"/>
                <w:szCs w:val="20"/>
              </w:rPr>
              <w:t>matters of fact</w:t>
            </w:r>
            <w:r w:rsidR="00E74F0D">
              <w:rPr>
                <w:rFonts w:asciiTheme="minorHAnsi" w:hAnsiTheme="minorHAnsi" w:cs="Arial"/>
                <w:sz w:val="20"/>
                <w:szCs w:val="20"/>
              </w:rPr>
              <w:t xml:space="preserve">, </w:t>
            </w:r>
            <w:r w:rsidR="00617E5F" w:rsidRPr="003A41AB">
              <w:rPr>
                <w:rFonts w:asciiTheme="minorHAnsi" w:hAnsiTheme="minorHAnsi" w:cs="Arial"/>
                <w:b/>
                <w:bCs/>
                <w:sz w:val="20"/>
                <w:szCs w:val="20"/>
              </w:rPr>
              <w:t>accurately reflect the evidence</w:t>
            </w:r>
            <w:r w:rsidR="00617E5F">
              <w:rPr>
                <w:rFonts w:asciiTheme="minorHAnsi" w:hAnsiTheme="minorHAnsi" w:cs="Arial"/>
                <w:sz w:val="20"/>
                <w:szCs w:val="20"/>
              </w:rPr>
              <w:t xml:space="preserve">, </w:t>
            </w:r>
            <w:r w:rsidR="00617E5F" w:rsidRPr="003A41AB">
              <w:rPr>
                <w:rFonts w:asciiTheme="minorHAnsi" w:hAnsiTheme="minorHAnsi" w:cs="Arial"/>
                <w:b/>
                <w:bCs/>
                <w:sz w:val="20"/>
                <w:szCs w:val="20"/>
              </w:rPr>
              <w:t>avoid introducing other quality issues</w:t>
            </w:r>
            <w:r w:rsidR="00617E5F">
              <w:rPr>
                <w:rFonts w:asciiTheme="minorHAnsi" w:hAnsiTheme="minorHAnsi" w:cs="Arial"/>
                <w:sz w:val="20"/>
                <w:szCs w:val="20"/>
              </w:rPr>
              <w:t xml:space="preserve"> noted above, and which is </w:t>
            </w:r>
            <w:r w:rsidR="00617E5F" w:rsidRPr="003A41AB">
              <w:rPr>
                <w:rFonts w:asciiTheme="minorHAnsi" w:hAnsiTheme="minorHAnsi" w:cs="Arial"/>
                <w:b/>
                <w:bCs/>
                <w:sz w:val="20"/>
                <w:szCs w:val="20"/>
              </w:rPr>
              <w:t>proportionate to the context</w:t>
            </w:r>
            <w:r w:rsidR="00617E5F">
              <w:rPr>
                <w:rFonts w:asciiTheme="minorHAnsi" w:hAnsiTheme="minorHAnsi" w:cs="Arial"/>
                <w:sz w:val="20"/>
                <w:szCs w:val="20"/>
              </w:rPr>
              <w:t>.</w:t>
            </w:r>
            <w:r w:rsidR="0059322B">
              <w:rPr>
                <w:rFonts w:asciiTheme="minorHAnsi" w:hAnsiTheme="minorHAnsi" w:cs="Arial"/>
                <w:sz w:val="20"/>
                <w:szCs w:val="20"/>
              </w:rPr>
              <w:t xml:space="preserve"> </w:t>
            </w:r>
          </w:p>
          <w:p w14:paraId="7F5B16D2" w14:textId="77777777" w:rsidR="00BC77B8" w:rsidRDefault="00BC77B8" w:rsidP="003E4DDC">
            <w:pPr>
              <w:pStyle w:val="NormalWeb"/>
              <w:spacing w:before="0" w:beforeAutospacing="0" w:after="0" w:afterAutospacing="0"/>
              <w:rPr>
                <w:rFonts w:asciiTheme="minorHAnsi" w:hAnsiTheme="minorHAnsi" w:cs="Arial"/>
                <w:sz w:val="20"/>
                <w:szCs w:val="20"/>
              </w:rPr>
            </w:pPr>
          </w:p>
          <w:p w14:paraId="390DD1CC" w14:textId="3665750C" w:rsidR="00BC77B8" w:rsidRDefault="00764DB9" w:rsidP="003E4DDC">
            <w:pPr>
              <w:pStyle w:val="NormalWeb"/>
              <w:spacing w:before="0" w:beforeAutospacing="0" w:after="0" w:afterAutospacing="0"/>
              <w:rPr>
                <w:rFonts w:asciiTheme="minorHAnsi" w:hAnsiTheme="minorHAnsi" w:cs="Arial"/>
                <w:sz w:val="20"/>
                <w:szCs w:val="20"/>
              </w:rPr>
            </w:pPr>
            <w:r>
              <w:rPr>
                <w:rFonts w:asciiTheme="minorHAnsi" w:hAnsiTheme="minorHAnsi" w:cs="Arial"/>
                <w:sz w:val="20"/>
                <w:szCs w:val="20"/>
              </w:rPr>
              <w:t xml:space="preserve">The psychologist </w:t>
            </w:r>
            <w:r w:rsidR="00EA43CC">
              <w:rPr>
                <w:rFonts w:asciiTheme="minorHAnsi" w:hAnsiTheme="minorHAnsi" w:cs="Arial"/>
                <w:sz w:val="20"/>
                <w:szCs w:val="20"/>
              </w:rPr>
              <w:t xml:space="preserve">must </w:t>
            </w:r>
            <w:r w:rsidR="00530624" w:rsidRPr="003A41AB">
              <w:rPr>
                <w:rFonts w:asciiTheme="minorHAnsi" w:hAnsiTheme="minorHAnsi" w:cs="Arial"/>
                <w:b/>
                <w:bCs/>
                <w:sz w:val="20"/>
                <w:szCs w:val="20"/>
              </w:rPr>
              <w:t>be</w:t>
            </w:r>
            <w:r w:rsidRPr="003A41AB">
              <w:rPr>
                <w:rFonts w:asciiTheme="minorHAnsi" w:hAnsiTheme="minorHAnsi" w:cs="Arial"/>
                <w:b/>
                <w:bCs/>
                <w:sz w:val="20"/>
                <w:szCs w:val="20"/>
              </w:rPr>
              <w:t xml:space="preserve"> particular</w:t>
            </w:r>
            <w:r w:rsidR="00EA43CC" w:rsidRPr="003A41AB">
              <w:rPr>
                <w:rFonts w:asciiTheme="minorHAnsi" w:hAnsiTheme="minorHAnsi" w:cs="Arial"/>
                <w:b/>
                <w:bCs/>
                <w:sz w:val="20"/>
                <w:szCs w:val="20"/>
              </w:rPr>
              <w:t>ly</w:t>
            </w:r>
            <w:r w:rsidRPr="003A41AB">
              <w:rPr>
                <w:rFonts w:asciiTheme="minorHAnsi" w:hAnsiTheme="minorHAnsi" w:cs="Arial"/>
                <w:b/>
                <w:bCs/>
                <w:sz w:val="20"/>
                <w:szCs w:val="20"/>
              </w:rPr>
              <w:t xml:space="preserve"> </w:t>
            </w:r>
            <w:r w:rsidR="00530624" w:rsidRPr="003A41AB">
              <w:rPr>
                <w:rFonts w:asciiTheme="minorHAnsi" w:hAnsiTheme="minorHAnsi" w:cs="Arial"/>
                <w:b/>
                <w:bCs/>
                <w:sz w:val="20"/>
                <w:szCs w:val="20"/>
              </w:rPr>
              <w:t>aware</w:t>
            </w:r>
            <w:r w:rsidRPr="003A41AB">
              <w:rPr>
                <w:rFonts w:asciiTheme="minorHAnsi" w:hAnsiTheme="minorHAnsi" w:cs="Arial"/>
                <w:b/>
                <w:bCs/>
                <w:sz w:val="20"/>
                <w:szCs w:val="20"/>
              </w:rPr>
              <w:t xml:space="preserve"> of</w:t>
            </w:r>
            <w:r>
              <w:rPr>
                <w:rFonts w:asciiTheme="minorHAnsi" w:hAnsiTheme="minorHAnsi" w:cs="Arial"/>
                <w:sz w:val="20"/>
                <w:szCs w:val="20"/>
              </w:rPr>
              <w:t xml:space="preserve"> anything which could be </w:t>
            </w:r>
            <w:r w:rsidRPr="003A41AB">
              <w:rPr>
                <w:rFonts w:asciiTheme="minorHAnsi" w:hAnsiTheme="minorHAnsi" w:cs="Arial"/>
                <w:b/>
                <w:bCs/>
                <w:sz w:val="20"/>
                <w:szCs w:val="20"/>
              </w:rPr>
              <w:t>contentious</w:t>
            </w:r>
            <w:r>
              <w:rPr>
                <w:rFonts w:asciiTheme="minorHAnsi" w:hAnsiTheme="minorHAnsi" w:cs="Arial"/>
                <w:sz w:val="20"/>
                <w:szCs w:val="20"/>
              </w:rPr>
              <w:t xml:space="preserve">, </w:t>
            </w:r>
            <w:r w:rsidRPr="003A41AB">
              <w:rPr>
                <w:rFonts w:asciiTheme="minorHAnsi" w:hAnsiTheme="minorHAnsi" w:cs="Arial"/>
                <w:b/>
                <w:bCs/>
                <w:sz w:val="20"/>
                <w:szCs w:val="20"/>
              </w:rPr>
              <w:t>i</w:t>
            </w:r>
            <w:r w:rsidR="00530624" w:rsidRPr="003A41AB">
              <w:rPr>
                <w:rFonts w:asciiTheme="minorHAnsi" w:hAnsiTheme="minorHAnsi" w:cs="Arial"/>
                <w:b/>
                <w:bCs/>
                <w:sz w:val="20"/>
                <w:szCs w:val="20"/>
              </w:rPr>
              <w:t>naccurate/misleading</w:t>
            </w:r>
            <w:r w:rsidR="00530624">
              <w:rPr>
                <w:rFonts w:asciiTheme="minorHAnsi" w:hAnsiTheme="minorHAnsi" w:cs="Arial"/>
                <w:sz w:val="20"/>
                <w:szCs w:val="20"/>
              </w:rPr>
              <w:t xml:space="preserve">, or </w:t>
            </w:r>
            <w:r w:rsidR="00EA43CC">
              <w:rPr>
                <w:rFonts w:asciiTheme="minorHAnsi" w:hAnsiTheme="minorHAnsi" w:cs="Arial"/>
                <w:sz w:val="20"/>
                <w:szCs w:val="20"/>
              </w:rPr>
              <w:t xml:space="preserve">is based purely on </w:t>
            </w:r>
            <w:r w:rsidR="00EA43CC" w:rsidRPr="003A41AB">
              <w:rPr>
                <w:rFonts w:asciiTheme="minorHAnsi" w:hAnsiTheme="minorHAnsi" w:cs="Arial"/>
                <w:b/>
                <w:bCs/>
                <w:sz w:val="20"/>
                <w:szCs w:val="20"/>
              </w:rPr>
              <w:t>opinion</w:t>
            </w:r>
            <w:r w:rsidR="00EA43CC">
              <w:rPr>
                <w:rFonts w:asciiTheme="minorHAnsi" w:hAnsiTheme="minorHAnsi" w:cs="Arial"/>
                <w:sz w:val="20"/>
                <w:szCs w:val="20"/>
              </w:rPr>
              <w:t>.</w:t>
            </w:r>
            <w:r w:rsidR="00D92905">
              <w:rPr>
                <w:rFonts w:asciiTheme="minorHAnsi" w:hAnsiTheme="minorHAnsi" w:cs="Arial"/>
                <w:sz w:val="20"/>
                <w:szCs w:val="20"/>
              </w:rPr>
              <w:t xml:space="preserve"> In this case, </w:t>
            </w:r>
            <w:r w:rsidR="00D92905" w:rsidRPr="004E5D94">
              <w:rPr>
                <w:rFonts w:asciiTheme="minorHAnsi" w:hAnsiTheme="minorHAnsi" w:cs="Arial"/>
                <w:b/>
                <w:bCs/>
                <w:sz w:val="20"/>
                <w:szCs w:val="20"/>
              </w:rPr>
              <w:t xml:space="preserve">care should be taken to discuss with the client </w:t>
            </w:r>
            <w:r w:rsidR="004E5D94" w:rsidRPr="004E5D94">
              <w:rPr>
                <w:rFonts w:asciiTheme="minorHAnsi" w:hAnsiTheme="minorHAnsi" w:cs="Arial"/>
                <w:b/>
                <w:bCs/>
                <w:sz w:val="20"/>
                <w:szCs w:val="20"/>
              </w:rPr>
              <w:t>wording</w:t>
            </w:r>
            <w:r w:rsidR="004E5D94">
              <w:rPr>
                <w:rFonts w:asciiTheme="minorHAnsi" w:hAnsiTheme="minorHAnsi" w:cs="Arial"/>
                <w:sz w:val="20"/>
                <w:szCs w:val="20"/>
              </w:rPr>
              <w:t xml:space="preserve">, </w:t>
            </w:r>
            <w:r w:rsidR="004E5D94" w:rsidRPr="004E5D94">
              <w:rPr>
                <w:rFonts w:asciiTheme="minorHAnsi" w:hAnsiTheme="minorHAnsi" w:cs="Arial"/>
                <w:b/>
                <w:bCs/>
                <w:sz w:val="20"/>
                <w:szCs w:val="20"/>
              </w:rPr>
              <w:t>placement</w:t>
            </w:r>
            <w:r w:rsidR="004E5D94">
              <w:rPr>
                <w:rFonts w:asciiTheme="minorHAnsi" w:hAnsiTheme="minorHAnsi" w:cs="Arial"/>
                <w:sz w:val="20"/>
                <w:szCs w:val="20"/>
              </w:rPr>
              <w:t xml:space="preserve">, and the </w:t>
            </w:r>
            <w:r w:rsidR="004E5D94" w:rsidRPr="004E5D94">
              <w:rPr>
                <w:rFonts w:asciiTheme="minorHAnsi" w:hAnsiTheme="minorHAnsi" w:cs="Arial"/>
                <w:b/>
                <w:bCs/>
                <w:sz w:val="20"/>
                <w:szCs w:val="20"/>
              </w:rPr>
              <w:t>limitations of any evidence</w:t>
            </w:r>
            <w:r w:rsidR="004E5D94">
              <w:rPr>
                <w:rFonts w:asciiTheme="minorHAnsi" w:hAnsiTheme="minorHAnsi" w:cs="Arial"/>
                <w:sz w:val="20"/>
                <w:szCs w:val="20"/>
              </w:rPr>
              <w:t xml:space="preserve"> available (inviting additional or different evidence to support or refute a change if necessary).</w:t>
            </w:r>
          </w:p>
          <w:p w14:paraId="55FF559A" w14:textId="2DCAF76E" w:rsidR="001D78B2" w:rsidRPr="00305C25" w:rsidRDefault="001D78B2" w:rsidP="003E4DDC">
            <w:pPr>
              <w:pStyle w:val="NormalWeb"/>
              <w:spacing w:before="0" w:beforeAutospacing="0" w:after="0" w:afterAutospacing="0"/>
              <w:rPr>
                <w:rFonts w:asciiTheme="minorHAnsi" w:hAnsiTheme="minorHAnsi" w:cs="Arial"/>
                <w:sz w:val="20"/>
                <w:szCs w:val="20"/>
              </w:rPr>
            </w:pPr>
          </w:p>
        </w:tc>
      </w:tr>
      <w:tr w:rsidR="00DE1741" w14:paraId="349E5242" w14:textId="77777777" w:rsidTr="0017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0" w:type="dxa"/>
            <w:tcBorders>
              <w:top w:val="single" w:sz="4" w:space="0" w:color="B09E80"/>
              <w:left w:val="single" w:sz="4" w:space="0" w:color="B09E80"/>
              <w:bottom w:val="single" w:sz="4" w:space="0" w:color="B09E80"/>
              <w:right w:val="single" w:sz="4" w:space="0" w:color="B09E80"/>
            </w:tcBorders>
          </w:tcPr>
          <w:p w14:paraId="7192353D" w14:textId="77777777" w:rsidR="00DE1741" w:rsidRDefault="00DE1741" w:rsidP="003E4DDC">
            <w:pPr>
              <w:pStyle w:val="NormalWeb"/>
              <w:spacing w:before="0" w:beforeAutospacing="0" w:after="0" w:afterAutospacing="0"/>
              <w:rPr>
                <w:rFonts w:asciiTheme="minorHAnsi" w:hAnsiTheme="minorHAnsi" w:cs="Arial"/>
              </w:rPr>
            </w:pPr>
            <w:r>
              <w:rPr>
                <w:rFonts w:asciiTheme="minorHAnsi" w:hAnsiTheme="minorHAnsi" w:cs="Arial"/>
              </w:rPr>
              <w:t>No changes relating to others can be made without their express permission.</w:t>
            </w:r>
          </w:p>
          <w:p w14:paraId="0410195E" w14:textId="6CBD80EC" w:rsidR="00DE1741" w:rsidRDefault="00DE1741" w:rsidP="003E4DDC">
            <w:pPr>
              <w:pStyle w:val="NormalWeb"/>
              <w:spacing w:before="0" w:beforeAutospacing="0" w:after="0" w:afterAutospacing="0"/>
              <w:rPr>
                <w:rFonts w:asciiTheme="minorHAnsi" w:hAnsiTheme="minorHAnsi" w:cs="Arial"/>
              </w:rPr>
            </w:pPr>
          </w:p>
        </w:tc>
        <w:tc>
          <w:tcPr>
            <w:tcW w:w="615" w:type="dxa"/>
            <w:tcBorders>
              <w:top w:val="single" w:sz="4" w:space="0" w:color="B09E80"/>
              <w:left w:val="single" w:sz="4" w:space="0" w:color="B09E80"/>
              <w:bottom w:val="single" w:sz="4" w:space="0" w:color="B09E80"/>
              <w:right w:val="single" w:sz="4" w:space="0" w:color="B09E80"/>
            </w:tcBorders>
          </w:tcPr>
          <w:p w14:paraId="78A9D1E2" w14:textId="77777777" w:rsidR="00DE1741" w:rsidRDefault="00DE1741" w:rsidP="003E4DDC">
            <w:pPr>
              <w:pStyle w:val="NormalWeb"/>
              <w:spacing w:before="0" w:beforeAutospacing="0" w:after="0" w:afterAutospacing="0"/>
              <w:rPr>
                <w:rFonts w:asciiTheme="minorHAnsi" w:hAnsiTheme="minorHAnsi" w:cs="Arial"/>
              </w:rPr>
            </w:pPr>
          </w:p>
        </w:tc>
        <w:tc>
          <w:tcPr>
            <w:tcW w:w="567" w:type="dxa"/>
            <w:tcBorders>
              <w:top w:val="single" w:sz="4" w:space="0" w:color="B09E80"/>
              <w:left w:val="single" w:sz="4" w:space="0" w:color="B09E80"/>
              <w:bottom w:val="single" w:sz="4" w:space="0" w:color="B09E80"/>
              <w:right w:val="single" w:sz="4" w:space="0" w:color="B09E80"/>
            </w:tcBorders>
          </w:tcPr>
          <w:p w14:paraId="25E5C7C9" w14:textId="77777777" w:rsidR="00DE1741" w:rsidRDefault="00DE1741" w:rsidP="003E4DDC">
            <w:pPr>
              <w:pStyle w:val="NormalWeb"/>
              <w:spacing w:before="0" w:beforeAutospacing="0" w:after="0" w:afterAutospacing="0"/>
              <w:rPr>
                <w:rFonts w:asciiTheme="minorHAnsi" w:hAnsiTheme="minorHAnsi" w:cs="Arial"/>
              </w:rPr>
            </w:pPr>
          </w:p>
        </w:tc>
        <w:tc>
          <w:tcPr>
            <w:tcW w:w="3634" w:type="dxa"/>
            <w:tcBorders>
              <w:top w:val="single" w:sz="4" w:space="0" w:color="B09E80"/>
              <w:left w:val="single" w:sz="4" w:space="0" w:color="B09E80"/>
              <w:bottom w:val="single" w:sz="4" w:space="0" w:color="B09E80"/>
              <w:right w:val="single" w:sz="4" w:space="0" w:color="B09E80"/>
            </w:tcBorders>
          </w:tcPr>
          <w:p w14:paraId="05A83117" w14:textId="40A48E19" w:rsidR="00DE1741" w:rsidRDefault="00DE1741" w:rsidP="003E4DDC">
            <w:pPr>
              <w:pStyle w:val="NormalWeb"/>
              <w:spacing w:before="0" w:beforeAutospacing="0" w:after="0" w:afterAutospacing="0"/>
              <w:rPr>
                <w:rFonts w:asciiTheme="minorHAnsi" w:hAnsiTheme="minorHAnsi" w:cs="Arial"/>
                <w:b/>
                <w:bCs/>
                <w:sz w:val="20"/>
                <w:szCs w:val="20"/>
              </w:rPr>
            </w:pPr>
            <w:r>
              <w:rPr>
                <w:rFonts w:asciiTheme="minorHAnsi" w:hAnsiTheme="minorHAnsi" w:cs="Arial"/>
                <w:b/>
                <w:bCs/>
                <w:sz w:val="20"/>
                <w:szCs w:val="20"/>
              </w:rPr>
              <w:t>Note</w:t>
            </w:r>
            <w:r w:rsidRPr="00DE1741">
              <w:rPr>
                <w:rFonts w:asciiTheme="minorHAnsi" w:hAnsiTheme="minorHAnsi" w:cs="Arial"/>
                <w:sz w:val="20"/>
                <w:szCs w:val="20"/>
              </w:rPr>
              <w:t>: Person ‘A’ disputes person ‘B’s account. Person B’s account must not be changed without their permission (i.e., just because person A requests a change).</w:t>
            </w:r>
            <w:r>
              <w:rPr>
                <w:rFonts w:asciiTheme="minorHAnsi" w:hAnsiTheme="minorHAnsi" w:cs="Arial"/>
                <w:b/>
                <w:bCs/>
                <w:sz w:val="20"/>
                <w:szCs w:val="20"/>
              </w:rPr>
              <w:t xml:space="preserve"> </w:t>
            </w:r>
            <w:r w:rsidRPr="006F5D2E">
              <w:rPr>
                <w:rFonts w:asciiTheme="minorHAnsi" w:hAnsiTheme="minorHAnsi" w:cs="Arial"/>
                <w:sz w:val="20"/>
                <w:szCs w:val="20"/>
              </w:rPr>
              <w:t xml:space="preserve">However, the psychologist may, for example, add into person A’s views that they disagree with person B, or </w:t>
            </w:r>
            <w:r w:rsidR="006F5D2E" w:rsidRPr="006F5D2E">
              <w:rPr>
                <w:rFonts w:asciiTheme="minorHAnsi" w:hAnsiTheme="minorHAnsi" w:cs="Arial"/>
                <w:sz w:val="20"/>
                <w:szCs w:val="20"/>
              </w:rPr>
              <w:t>may agree to contact person B to seek their views on changes suggested.</w:t>
            </w:r>
          </w:p>
          <w:p w14:paraId="7B2E2715" w14:textId="1B7464A0" w:rsidR="00DE1741" w:rsidRDefault="00DE1741" w:rsidP="003E4DDC">
            <w:pPr>
              <w:pStyle w:val="NormalWeb"/>
              <w:spacing w:before="0" w:beforeAutospacing="0" w:after="0" w:afterAutospacing="0"/>
              <w:rPr>
                <w:rFonts w:asciiTheme="minorHAnsi" w:hAnsiTheme="minorHAnsi" w:cs="Arial"/>
                <w:b/>
                <w:bCs/>
                <w:sz w:val="20"/>
                <w:szCs w:val="20"/>
              </w:rPr>
            </w:pPr>
          </w:p>
        </w:tc>
      </w:tr>
      <w:tr w:rsidR="00C66DF9" w14:paraId="2317F913" w14:textId="77777777" w:rsidTr="0017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0" w:type="dxa"/>
            <w:tcBorders>
              <w:top w:val="single" w:sz="4" w:space="0" w:color="B09E80"/>
              <w:left w:val="single" w:sz="4" w:space="0" w:color="B09E80"/>
              <w:bottom w:val="single" w:sz="4" w:space="0" w:color="B09E80"/>
              <w:right w:val="single" w:sz="4" w:space="0" w:color="B09E80"/>
            </w:tcBorders>
          </w:tcPr>
          <w:p w14:paraId="3CE531BD" w14:textId="1D438263" w:rsidR="00C66DF9" w:rsidRDefault="00DE1741" w:rsidP="003E4DDC">
            <w:pPr>
              <w:pStyle w:val="NormalWeb"/>
              <w:spacing w:before="0" w:beforeAutospacing="0" w:after="0" w:afterAutospacing="0"/>
              <w:rPr>
                <w:rFonts w:asciiTheme="minorHAnsi" w:hAnsiTheme="minorHAnsi" w:cs="Arial"/>
              </w:rPr>
            </w:pPr>
            <w:r>
              <w:rPr>
                <w:rFonts w:asciiTheme="minorHAnsi" w:hAnsiTheme="minorHAnsi" w:cs="Arial"/>
              </w:rPr>
              <w:t>All reports must be sent via Egress unless the client provides a written confirmation that they waive out liability for data lost in transit through a</w:t>
            </w:r>
            <w:r w:rsidR="006F5D2E">
              <w:rPr>
                <w:rFonts w:asciiTheme="minorHAnsi" w:hAnsiTheme="minorHAnsi" w:cs="Arial"/>
              </w:rPr>
              <w:t>n</w:t>
            </w:r>
            <w:r>
              <w:rPr>
                <w:rFonts w:asciiTheme="minorHAnsi" w:hAnsiTheme="minorHAnsi" w:cs="Arial"/>
              </w:rPr>
              <w:t xml:space="preserve"> unsecured connection (such as general email).</w:t>
            </w:r>
          </w:p>
        </w:tc>
        <w:tc>
          <w:tcPr>
            <w:tcW w:w="615" w:type="dxa"/>
            <w:tcBorders>
              <w:top w:val="single" w:sz="4" w:space="0" w:color="B09E80"/>
              <w:left w:val="single" w:sz="4" w:space="0" w:color="B09E80"/>
              <w:bottom w:val="single" w:sz="4" w:space="0" w:color="B09E80"/>
              <w:right w:val="single" w:sz="4" w:space="0" w:color="B09E80"/>
            </w:tcBorders>
          </w:tcPr>
          <w:p w14:paraId="3FB1F8C0" w14:textId="77777777" w:rsidR="00C66DF9" w:rsidRDefault="00C66DF9" w:rsidP="003E4DDC">
            <w:pPr>
              <w:pStyle w:val="NormalWeb"/>
              <w:spacing w:before="0" w:beforeAutospacing="0" w:after="0" w:afterAutospacing="0"/>
              <w:rPr>
                <w:rFonts w:asciiTheme="minorHAnsi" w:hAnsiTheme="minorHAnsi" w:cs="Arial"/>
              </w:rPr>
            </w:pPr>
          </w:p>
        </w:tc>
        <w:tc>
          <w:tcPr>
            <w:tcW w:w="567" w:type="dxa"/>
            <w:tcBorders>
              <w:top w:val="single" w:sz="4" w:space="0" w:color="B09E80"/>
              <w:left w:val="single" w:sz="4" w:space="0" w:color="B09E80"/>
              <w:bottom w:val="single" w:sz="4" w:space="0" w:color="B09E80"/>
              <w:right w:val="single" w:sz="4" w:space="0" w:color="B09E80"/>
            </w:tcBorders>
          </w:tcPr>
          <w:p w14:paraId="29A0B677" w14:textId="77777777" w:rsidR="00C66DF9" w:rsidRDefault="00C66DF9" w:rsidP="003E4DDC">
            <w:pPr>
              <w:pStyle w:val="NormalWeb"/>
              <w:spacing w:before="0" w:beforeAutospacing="0" w:after="0" w:afterAutospacing="0"/>
              <w:rPr>
                <w:rFonts w:asciiTheme="minorHAnsi" w:hAnsiTheme="minorHAnsi" w:cs="Arial"/>
              </w:rPr>
            </w:pPr>
          </w:p>
        </w:tc>
        <w:tc>
          <w:tcPr>
            <w:tcW w:w="3634" w:type="dxa"/>
            <w:tcBorders>
              <w:top w:val="single" w:sz="4" w:space="0" w:color="B09E80"/>
              <w:left w:val="single" w:sz="4" w:space="0" w:color="B09E80"/>
              <w:bottom w:val="single" w:sz="4" w:space="0" w:color="B09E80"/>
              <w:right w:val="single" w:sz="4" w:space="0" w:color="B09E80"/>
            </w:tcBorders>
          </w:tcPr>
          <w:p w14:paraId="1584CF78" w14:textId="77777777" w:rsidR="00C66DF9" w:rsidRDefault="00C66DF9" w:rsidP="003E4DDC">
            <w:pPr>
              <w:pStyle w:val="NormalWeb"/>
              <w:spacing w:before="0" w:beforeAutospacing="0" w:after="0" w:afterAutospacing="0"/>
              <w:rPr>
                <w:rFonts w:asciiTheme="minorHAnsi" w:hAnsiTheme="minorHAnsi" w:cs="Arial"/>
                <w:b/>
                <w:bCs/>
                <w:sz w:val="20"/>
                <w:szCs w:val="20"/>
              </w:rPr>
            </w:pPr>
          </w:p>
        </w:tc>
      </w:tr>
    </w:tbl>
    <w:p w14:paraId="7498DA82" w14:textId="77777777" w:rsidR="005710D0" w:rsidRPr="00EA21DC" w:rsidRDefault="005710D0" w:rsidP="005710D0">
      <w:pPr>
        <w:pStyle w:val="NormalWeb"/>
        <w:spacing w:before="0" w:beforeAutospacing="0" w:after="0" w:afterAutospacing="0"/>
        <w:rPr>
          <w:rFonts w:asciiTheme="minorHAnsi" w:hAnsiTheme="minorHAnsi" w:cs="Arial"/>
        </w:rPr>
      </w:pPr>
    </w:p>
    <w:p w14:paraId="4870D442" w14:textId="77777777" w:rsidR="00C65475" w:rsidRPr="002D356D" w:rsidRDefault="00C65475" w:rsidP="002133EB">
      <w:pPr>
        <w:pStyle w:val="NormalWeb"/>
        <w:spacing w:before="0" w:beforeAutospacing="0" w:after="0" w:afterAutospacing="0"/>
        <w:rPr>
          <w:rFonts w:asciiTheme="minorHAnsi" w:hAnsiTheme="minorHAnsi" w:cs="Arial"/>
          <w:highlight w:val="yellow"/>
        </w:rPr>
      </w:pPr>
    </w:p>
    <w:p w14:paraId="292A5C89" w14:textId="77777777" w:rsidR="00C65475" w:rsidRPr="002D356D" w:rsidRDefault="00C65475" w:rsidP="002133EB">
      <w:pPr>
        <w:pStyle w:val="NormalWeb"/>
        <w:spacing w:before="0" w:beforeAutospacing="0" w:after="0" w:afterAutospacing="0"/>
        <w:rPr>
          <w:rFonts w:asciiTheme="minorHAnsi" w:hAnsiTheme="minorHAnsi" w:cs="Arial"/>
          <w:highlight w:val="yellow"/>
        </w:rPr>
      </w:pPr>
    </w:p>
    <w:p w14:paraId="2232A0E3" w14:textId="77777777" w:rsidR="00C65475" w:rsidRPr="002D356D" w:rsidRDefault="00C65475" w:rsidP="002133EB">
      <w:pPr>
        <w:pStyle w:val="NormalWeb"/>
        <w:spacing w:before="0" w:beforeAutospacing="0" w:after="0" w:afterAutospacing="0"/>
        <w:rPr>
          <w:rFonts w:asciiTheme="minorHAnsi" w:hAnsiTheme="minorHAnsi" w:cs="Arial"/>
          <w:highlight w:val="yellow"/>
        </w:rPr>
      </w:pPr>
    </w:p>
    <w:p w14:paraId="06D96BB5" w14:textId="77777777" w:rsidR="00C65475" w:rsidRPr="002D356D" w:rsidRDefault="00C65475" w:rsidP="002133EB">
      <w:pPr>
        <w:pStyle w:val="NormalWeb"/>
        <w:spacing w:before="0" w:beforeAutospacing="0" w:after="0" w:afterAutospacing="0"/>
        <w:rPr>
          <w:rFonts w:asciiTheme="minorHAnsi" w:hAnsiTheme="minorHAnsi" w:cs="Arial"/>
          <w:highlight w:val="yellow"/>
        </w:rPr>
      </w:pPr>
    </w:p>
    <w:p w14:paraId="4F087779" w14:textId="77777777" w:rsidR="00293F80" w:rsidRPr="002D356D" w:rsidRDefault="00293F80" w:rsidP="002133EB">
      <w:pPr>
        <w:pStyle w:val="NormalWeb"/>
        <w:spacing w:before="0" w:beforeAutospacing="0" w:after="0" w:afterAutospacing="0"/>
        <w:rPr>
          <w:rFonts w:asciiTheme="minorHAnsi" w:hAnsiTheme="minorHAnsi" w:cs="Arial"/>
        </w:rPr>
      </w:pPr>
    </w:p>
    <w:p w14:paraId="13051923" w14:textId="77777777" w:rsidR="004A7645" w:rsidRPr="002D356D" w:rsidRDefault="004A7645" w:rsidP="002133EB">
      <w:pPr>
        <w:pStyle w:val="NormalWeb"/>
        <w:spacing w:before="0" w:beforeAutospacing="0" w:after="0" w:afterAutospacing="0"/>
        <w:rPr>
          <w:rFonts w:asciiTheme="minorHAnsi" w:hAnsiTheme="minorHAnsi" w:cs="Arial"/>
        </w:rPr>
      </w:pPr>
    </w:p>
    <w:p w14:paraId="7353FBF9" w14:textId="77777777" w:rsidR="004A7645" w:rsidRPr="002D356D" w:rsidRDefault="004A7645" w:rsidP="002133EB">
      <w:pPr>
        <w:pStyle w:val="NormalWeb"/>
        <w:spacing w:before="0" w:beforeAutospacing="0" w:after="0" w:afterAutospacing="0"/>
        <w:rPr>
          <w:rFonts w:asciiTheme="minorHAnsi" w:hAnsiTheme="minorHAnsi" w:cs="Arial"/>
        </w:rPr>
      </w:pPr>
    </w:p>
    <w:p w14:paraId="0A4C0965" w14:textId="77777777" w:rsidR="004A7645" w:rsidRDefault="004A7645" w:rsidP="002133EB">
      <w:pPr>
        <w:pStyle w:val="NormalWeb"/>
        <w:spacing w:before="0" w:beforeAutospacing="0" w:after="0" w:afterAutospacing="0"/>
        <w:rPr>
          <w:rFonts w:asciiTheme="minorHAnsi" w:hAnsiTheme="minorHAnsi" w:cs="Arial"/>
        </w:rPr>
      </w:pPr>
    </w:p>
    <w:p w14:paraId="5CF62F1D" w14:textId="77777777" w:rsidR="006F5D2E" w:rsidRDefault="006F5D2E" w:rsidP="002133EB">
      <w:pPr>
        <w:pStyle w:val="NormalWeb"/>
        <w:spacing w:before="0" w:beforeAutospacing="0" w:after="0" w:afterAutospacing="0"/>
        <w:rPr>
          <w:rFonts w:asciiTheme="minorHAnsi" w:hAnsiTheme="minorHAnsi" w:cs="Arial"/>
        </w:rPr>
      </w:pPr>
    </w:p>
    <w:p w14:paraId="4E3FB47A" w14:textId="77777777" w:rsidR="006F5D2E" w:rsidRDefault="006F5D2E" w:rsidP="002133EB">
      <w:pPr>
        <w:pStyle w:val="NormalWeb"/>
        <w:spacing w:before="0" w:beforeAutospacing="0" w:after="0" w:afterAutospacing="0"/>
        <w:rPr>
          <w:rFonts w:asciiTheme="minorHAnsi" w:hAnsiTheme="minorHAnsi" w:cs="Arial"/>
        </w:rPr>
      </w:pPr>
    </w:p>
    <w:p w14:paraId="5496428C" w14:textId="77777777" w:rsidR="006F5D2E" w:rsidRPr="002D356D" w:rsidRDefault="006F5D2E" w:rsidP="002133EB">
      <w:pPr>
        <w:pStyle w:val="NormalWeb"/>
        <w:spacing w:before="0" w:beforeAutospacing="0" w:after="0" w:afterAutospacing="0"/>
        <w:rPr>
          <w:rFonts w:asciiTheme="minorHAnsi" w:hAnsiTheme="minorHAnsi" w:cs="Arial"/>
        </w:rPr>
      </w:pPr>
    </w:p>
    <w:p w14:paraId="194B131D" w14:textId="360FDE4A" w:rsidR="00293F80" w:rsidRPr="004A7645" w:rsidRDefault="002D356D" w:rsidP="004A7645">
      <w:pPr>
        <w:pStyle w:val="Heading1"/>
        <w:rPr>
          <w:b/>
          <w:bCs/>
          <w:color w:val="192537"/>
        </w:rPr>
      </w:pPr>
      <w:bookmarkStart w:id="112" w:name="_Appendix_G:_General"/>
      <w:bookmarkStart w:id="113" w:name="_Toc176458065"/>
      <w:bookmarkEnd w:id="112"/>
      <w:r>
        <w:rPr>
          <w:b/>
          <w:bCs/>
          <w:color w:val="192537"/>
        </w:rPr>
        <w:lastRenderedPageBreak/>
        <w:t xml:space="preserve">Appendix </w:t>
      </w:r>
      <w:r w:rsidR="00446705">
        <w:rPr>
          <w:b/>
          <w:bCs/>
          <w:color w:val="192537"/>
        </w:rPr>
        <w:t>E</w:t>
      </w:r>
      <w:r w:rsidRPr="00D45A3F">
        <w:rPr>
          <w:color w:val="192537"/>
        </w:rPr>
        <w:t xml:space="preserve">: </w:t>
      </w:r>
      <w:r w:rsidR="00293F80" w:rsidRPr="002D356D">
        <w:rPr>
          <w:color w:val="192537"/>
        </w:rPr>
        <w:t>General Data protection Policy</w:t>
      </w:r>
      <w:bookmarkEnd w:id="113"/>
      <w:r w:rsidR="00293F80" w:rsidRPr="004A7645">
        <w:rPr>
          <w:b/>
          <w:bCs/>
          <w:color w:val="192537"/>
        </w:rPr>
        <w:t xml:space="preserve"> </w:t>
      </w:r>
    </w:p>
    <w:p w14:paraId="6E476887" w14:textId="77777777" w:rsidR="00293F80" w:rsidRDefault="00293F80" w:rsidP="00293F80">
      <w:pPr>
        <w:pStyle w:val="htmlGeneratedp"/>
        <w:rPr>
          <w:rFonts w:ascii="Arial" w:hAnsi="Arial" w:cs="Arial"/>
        </w:rPr>
      </w:pPr>
    </w:p>
    <w:p w14:paraId="4481E892" w14:textId="77777777" w:rsidR="00293F80" w:rsidRPr="004A7645" w:rsidRDefault="00293F80" w:rsidP="00293F80">
      <w:pPr>
        <w:pStyle w:val="htmlGeneratedp"/>
        <w:rPr>
          <w:rFonts w:asciiTheme="minorHAnsi" w:hAnsiTheme="minorHAnsi" w:cs="Arial"/>
        </w:rPr>
      </w:pPr>
      <w:r w:rsidRPr="004A7645">
        <w:rPr>
          <w:rFonts w:asciiTheme="minorHAnsi" w:hAnsiTheme="minorHAnsi" w:cs="Arial"/>
        </w:rPr>
        <w:t>This privacy policy applies between you, the User of this Website, and </w:t>
      </w:r>
      <w:r w:rsidRPr="004A7645">
        <w:rPr>
          <w:rStyle w:val="htmlGeneratedanyCharacter"/>
          <w:rFonts w:asciiTheme="minorHAnsi" w:hAnsiTheme="minorHAnsi" w:cs="Arial"/>
        </w:rPr>
        <w:t>Palmer and Palmer Psychology Ltd</w:t>
      </w:r>
      <w:r w:rsidRPr="004A7645">
        <w:rPr>
          <w:rFonts w:asciiTheme="minorHAnsi" w:hAnsiTheme="minorHAnsi" w:cs="Arial"/>
        </w:rPr>
        <w:t>, the owner and provider of this Website. </w:t>
      </w:r>
      <w:r w:rsidRPr="004A7645">
        <w:rPr>
          <w:rStyle w:val="htmlGeneratedanyCharacter"/>
          <w:rFonts w:asciiTheme="minorHAnsi" w:hAnsiTheme="minorHAnsi" w:cs="Arial"/>
        </w:rPr>
        <w:t>Palmer and Palmer Psychology Ltd</w:t>
      </w:r>
      <w:r w:rsidRPr="004A7645">
        <w:rPr>
          <w:rFonts w:asciiTheme="minorHAnsi" w:hAnsiTheme="minorHAnsi" w:cs="Arial"/>
        </w:rPr>
        <w:t> takes the privacy of your information very seriously. This privacy policy applies to our use of any, and all Data collected by us or provided by you in relation to your use of the Website and all other technologies (e.g., email, telephone, video conference software, and so on).</w:t>
      </w:r>
    </w:p>
    <w:p w14:paraId="46C407AC" w14:textId="77777777" w:rsidR="00293F80" w:rsidRPr="004A7645" w:rsidRDefault="00293F80" w:rsidP="00293F80">
      <w:pPr>
        <w:pStyle w:val="htmlGeneratedp"/>
        <w:rPr>
          <w:rFonts w:asciiTheme="minorHAnsi" w:hAnsiTheme="minorHAnsi" w:cs="Arial"/>
        </w:rPr>
      </w:pPr>
      <w:r w:rsidRPr="004A7645">
        <w:rPr>
          <w:rFonts w:asciiTheme="minorHAnsi" w:hAnsiTheme="minorHAnsi" w:cs="Arial"/>
        </w:rPr>
        <w:t> </w:t>
      </w:r>
    </w:p>
    <w:p w14:paraId="69673B22" w14:textId="77777777" w:rsidR="00293F80" w:rsidRPr="004A7645" w:rsidRDefault="00293F80" w:rsidP="00293F80">
      <w:pPr>
        <w:pStyle w:val="htmlGeneratedp"/>
        <w:rPr>
          <w:rFonts w:asciiTheme="minorHAnsi" w:hAnsiTheme="minorHAnsi" w:cs="Arial"/>
        </w:rPr>
      </w:pPr>
      <w:r w:rsidRPr="004A7645">
        <w:rPr>
          <w:rFonts w:asciiTheme="minorHAnsi" w:hAnsiTheme="minorHAnsi" w:cs="Arial"/>
        </w:rPr>
        <w:t>This privacy policy should be read alongside, and in addition to, our Terms and Conditions, which can be found at: </w:t>
      </w:r>
      <w:hyperlink r:id="rId60" w:history="1">
        <w:r w:rsidRPr="004A7645">
          <w:rPr>
            <w:rStyle w:val="Hyperlink"/>
            <w:rFonts w:asciiTheme="minorHAnsi" w:hAnsiTheme="minorHAnsi" w:cs="Arial"/>
          </w:rPr>
          <w:t>www.papps.org.uk</w:t>
        </w:r>
      </w:hyperlink>
      <w:r w:rsidRPr="004A7645">
        <w:rPr>
          <w:rFonts w:asciiTheme="minorHAnsi" w:hAnsiTheme="minorHAnsi" w:cs="Arial"/>
        </w:rPr>
        <w:t xml:space="preserve">. </w:t>
      </w:r>
    </w:p>
    <w:p w14:paraId="3854658A" w14:textId="77777777" w:rsidR="00293F80" w:rsidRPr="004A7645" w:rsidRDefault="00293F80" w:rsidP="00293F80">
      <w:pPr>
        <w:pStyle w:val="htmlGeneratedp"/>
        <w:rPr>
          <w:rFonts w:asciiTheme="minorHAnsi" w:hAnsiTheme="minorHAnsi" w:cs="Arial"/>
        </w:rPr>
      </w:pPr>
      <w:r w:rsidRPr="004A7645">
        <w:rPr>
          <w:rFonts w:asciiTheme="minorHAnsi" w:hAnsiTheme="minorHAnsi" w:cs="Arial"/>
        </w:rPr>
        <w:t> </w:t>
      </w:r>
    </w:p>
    <w:p w14:paraId="18C81EF9" w14:textId="77777777" w:rsidR="00293F80" w:rsidRPr="004A7645" w:rsidRDefault="00293F80" w:rsidP="00293F80">
      <w:pPr>
        <w:pStyle w:val="htmlGeneratedp"/>
        <w:rPr>
          <w:rFonts w:asciiTheme="minorHAnsi" w:hAnsiTheme="minorHAnsi" w:cs="Arial"/>
        </w:rPr>
      </w:pPr>
      <w:r w:rsidRPr="004A7645">
        <w:rPr>
          <w:rStyle w:val="htmlGeneratedanyCharacter"/>
          <w:rFonts w:asciiTheme="minorHAnsi" w:hAnsiTheme="minorHAnsi" w:cs="Arial"/>
          <w:b/>
          <w:bCs/>
        </w:rPr>
        <w:t>Please read this policy carefully</w:t>
      </w:r>
      <w:r w:rsidRPr="004A7645">
        <w:rPr>
          <w:rFonts w:asciiTheme="minorHAnsi" w:hAnsiTheme="minorHAnsi" w:cs="Arial"/>
        </w:rPr>
        <w:t>.</w:t>
      </w:r>
    </w:p>
    <w:p w14:paraId="50590701" w14:textId="77777777" w:rsidR="00293F80" w:rsidRPr="001F1A2A" w:rsidRDefault="00293F80" w:rsidP="00293F80">
      <w:pPr>
        <w:pStyle w:val="htmlGeneratedp"/>
        <w:rPr>
          <w:rFonts w:ascii="Arial" w:hAnsi="Arial" w:cs="Arial"/>
        </w:rPr>
      </w:pPr>
    </w:p>
    <w:p w14:paraId="026E9552" w14:textId="77777777" w:rsidR="00293F80" w:rsidRPr="00AA7276" w:rsidRDefault="00293F80" w:rsidP="004A7645">
      <w:pPr>
        <w:pStyle w:val="Heading2"/>
        <w:rPr>
          <w:color w:val="B09E80"/>
        </w:rPr>
      </w:pPr>
      <w:bookmarkStart w:id="114" w:name="_Toc176458066"/>
      <w:r w:rsidRPr="00AA7276">
        <w:rPr>
          <w:color w:val="B09E80"/>
        </w:rPr>
        <w:t>Definitions and interpretation</w:t>
      </w:r>
      <w:bookmarkEnd w:id="114"/>
    </w:p>
    <w:p w14:paraId="3FC34496" w14:textId="77777777" w:rsidR="004A7645" w:rsidRDefault="004A7645" w:rsidP="004A7645">
      <w:pPr>
        <w:pStyle w:val="olclausesli"/>
        <w:tabs>
          <w:tab w:val="left" w:pos="630"/>
        </w:tabs>
        <w:rPr>
          <w:rFonts w:ascii="Arial" w:hAnsi="Arial" w:cs="Arial"/>
        </w:rPr>
      </w:pPr>
    </w:p>
    <w:p w14:paraId="625313F1" w14:textId="3B6C2B3B" w:rsidR="00293F80" w:rsidRPr="004A7645" w:rsidRDefault="00293F80" w:rsidP="008E1C7C">
      <w:pPr>
        <w:pStyle w:val="olclausesli"/>
        <w:numPr>
          <w:ilvl w:val="0"/>
          <w:numId w:val="29"/>
        </w:numPr>
        <w:tabs>
          <w:tab w:val="left" w:pos="630"/>
        </w:tabs>
        <w:rPr>
          <w:rFonts w:asciiTheme="minorHAnsi" w:hAnsiTheme="minorHAnsi" w:cs="Arial"/>
        </w:rPr>
      </w:pPr>
      <w:r w:rsidRPr="004A7645">
        <w:rPr>
          <w:rFonts w:asciiTheme="minorHAnsi" w:hAnsiTheme="minorHAnsi" w:cs="Arial"/>
        </w:rPr>
        <w:t>In this privacy policy, the following definitions are used:</w:t>
      </w:r>
    </w:p>
    <w:p w14:paraId="2830F5FE" w14:textId="77777777" w:rsidR="00293F80" w:rsidRPr="004A7645" w:rsidRDefault="00293F80" w:rsidP="00293F80">
      <w:pPr>
        <w:pStyle w:val="olclausesli"/>
        <w:tabs>
          <w:tab w:val="left" w:pos="630"/>
        </w:tabs>
        <w:ind w:left="420"/>
        <w:rPr>
          <w:rFonts w:asciiTheme="minorHAnsi" w:hAnsiTheme="minorHAnsi" w:cs="Arial"/>
        </w:rPr>
      </w:pPr>
    </w:p>
    <w:tbl>
      <w:tblPr>
        <w:tblStyle w:val="tabledefinitions"/>
        <w:tblW w:w="0" w:type="auto"/>
        <w:tblInd w:w="420" w:type="dxa"/>
        <w:tblBorders>
          <w:left w:val="single" w:sz="6" w:space="0" w:color="000000"/>
          <w:right w:val="single" w:sz="6" w:space="0" w:color="000000"/>
        </w:tblBorders>
        <w:tblCellMar>
          <w:top w:w="15" w:type="dxa"/>
          <w:left w:w="15" w:type="dxa"/>
          <w:bottom w:w="15" w:type="dxa"/>
          <w:right w:w="15" w:type="dxa"/>
        </w:tblCellMar>
        <w:tblLook w:val="05E0" w:firstRow="1" w:lastRow="1" w:firstColumn="1" w:lastColumn="1" w:noHBand="0" w:noVBand="1"/>
      </w:tblPr>
      <w:tblGrid>
        <w:gridCol w:w="1758"/>
        <w:gridCol w:w="6832"/>
      </w:tblGrid>
      <w:tr w:rsidR="00293F80" w:rsidRPr="004A7645" w14:paraId="5832636C" w14:textId="77777777" w:rsidTr="003E4DDC">
        <w:tc>
          <w:tcPr>
            <w:tcW w:w="0" w:type="auto"/>
            <w:tcBorders>
              <w:top w:val="single" w:sz="6" w:space="0" w:color="000000"/>
              <w:bottom w:val="single" w:sz="6" w:space="0" w:color="000000"/>
              <w:right w:val="single" w:sz="6" w:space="0" w:color="000000"/>
            </w:tcBorders>
            <w:shd w:val="clear" w:color="auto" w:fill="EEEEEE"/>
            <w:tcMar>
              <w:top w:w="75" w:type="dxa"/>
              <w:left w:w="82" w:type="dxa"/>
              <w:bottom w:w="75" w:type="dxa"/>
              <w:right w:w="82" w:type="dxa"/>
            </w:tcMar>
            <w:hideMark/>
          </w:tcPr>
          <w:p w14:paraId="7959EB42"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Data</w:t>
            </w:r>
          </w:p>
        </w:tc>
        <w:tc>
          <w:tcPr>
            <w:tcW w:w="0" w:type="auto"/>
            <w:tcBorders>
              <w:top w:val="single" w:sz="6" w:space="0" w:color="000000"/>
              <w:bottom w:val="single" w:sz="6" w:space="0" w:color="000000"/>
              <w:right w:val="single" w:sz="6" w:space="0" w:color="000000"/>
            </w:tcBorders>
            <w:shd w:val="clear" w:color="auto" w:fill="EEEEEE"/>
            <w:tcMar>
              <w:top w:w="75" w:type="dxa"/>
              <w:left w:w="80" w:type="dxa"/>
              <w:bottom w:w="75" w:type="dxa"/>
              <w:right w:w="82" w:type="dxa"/>
            </w:tcMar>
            <w:hideMark/>
          </w:tcPr>
          <w:p w14:paraId="09A348F4" w14:textId="77777777" w:rsidR="00293F80" w:rsidRPr="004A7645" w:rsidRDefault="00293F80" w:rsidP="003E4DDC">
            <w:pPr>
              <w:rPr>
                <w:rFonts w:asciiTheme="minorHAnsi" w:hAnsiTheme="minorHAnsi" w:cs="Arial"/>
                <w:color w:val="000000"/>
              </w:rPr>
            </w:pPr>
            <w:r w:rsidRPr="004A7645">
              <w:rPr>
                <w:rFonts w:asciiTheme="minorHAnsi" w:hAnsiTheme="minorHAnsi" w:cs="Arial"/>
                <w:color w:val="000000"/>
              </w:rPr>
              <w:t>collectively all information that you submit to </w:t>
            </w:r>
            <w:r w:rsidRPr="004A7645">
              <w:rPr>
                <w:rStyle w:val="htmlGeneratedanyCharacter"/>
                <w:rFonts w:asciiTheme="minorHAnsi" w:hAnsiTheme="minorHAnsi" w:cs="Arial"/>
                <w:color w:val="000000"/>
              </w:rPr>
              <w:t>Palmer and Palmer Psychology Ltd</w:t>
            </w:r>
            <w:r w:rsidRPr="004A7645">
              <w:rPr>
                <w:rFonts w:asciiTheme="minorHAnsi" w:hAnsiTheme="minorHAnsi" w:cs="Arial"/>
                <w:color w:val="000000"/>
              </w:rPr>
              <w:t> via the Website. This definition incorporates, where applicable, the definitions provided in the Data Protection Laws.</w:t>
            </w:r>
          </w:p>
        </w:tc>
      </w:tr>
      <w:tr w:rsidR="00293F80" w:rsidRPr="004A7645" w14:paraId="79C670A9" w14:textId="77777777" w:rsidTr="003E4DDC">
        <w:tc>
          <w:tcPr>
            <w:tcW w:w="0" w:type="auto"/>
            <w:tcBorders>
              <w:top w:val="single" w:sz="6" w:space="0" w:color="000000"/>
              <w:bottom w:val="single" w:sz="6" w:space="0" w:color="000000"/>
              <w:right w:val="single" w:sz="6" w:space="0" w:color="000000"/>
            </w:tcBorders>
            <w:tcMar>
              <w:top w:w="75" w:type="dxa"/>
              <w:left w:w="82" w:type="dxa"/>
              <w:bottom w:w="75" w:type="dxa"/>
              <w:right w:w="82" w:type="dxa"/>
            </w:tcMar>
            <w:hideMark/>
          </w:tcPr>
          <w:p w14:paraId="201D1B93"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Cookies</w:t>
            </w:r>
          </w:p>
        </w:tc>
        <w:tc>
          <w:tcPr>
            <w:tcW w:w="0" w:type="auto"/>
            <w:tcBorders>
              <w:top w:val="single" w:sz="6" w:space="0" w:color="000000"/>
              <w:bottom w:val="single" w:sz="6" w:space="0" w:color="000000"/>
              <w:right w:val="single" w:sz="6" w:space="0" w:color="000000"/>
            </w:tcBorders>
            <w:tcMar>
              <w:top w:w="75" w:type="dxa"/>
              <w:left w:w="80" w:type="dxa"/>
              <w:bottom w:w="75" w:type="dxa"/>
              <w:right w:w="82" w:type="dxa"/>
            </w:tcMar>
            <w:hideMark/>
          </w:tcPr>
          <w:p w14:paraId="17B79B1D" w14:textId="77777777" w:rsidR="00293F80" w:rsidRPr="004A7645" w:rsidRDefault="00293F80" w:rsidP="003E4DDC">
            <w:pPr>
              <w:rPr>
                <w:rFonts w:asciiTheme="minorHAnsi" w:hAnsiTheme="minorHAnsi" w:cs="Arial"/>
                <w:color w:val="000000"/>
              </w:rPr>
            </w:pPr>
            <w:r w:rsidRPr="004A7645">
              <w:rPr>
                <w:rFonts w:asciiTheme="minorHAnsi" w:hAnsiTheme="minorHAnsi" w:cs="Arial"/>
                <w:color w:val="000000"/>
              </w:rPr>
              <w:t>a small text file placed on your computer by this Website when you visit certain parts of the Website and/or when you use certain features of the Website. Details of the cookies used by this Website are set out in the clause below (</w:t>
            </w:r>
            <w:r w:rsidRPr="004A7645">
              <w:rPr>
                <w:rStyle w:val="htmlGeneratedanyCharacter"/>
                <w:rFonts w:asciiTheme="minorHAnsi" w:hAnsiTheme="minorHAnsi" w:cs="Arial"/>
                <w:b/>
                <w:bCs/>
                <w:color w:val="000000"/>
              </w:rPr>
              <w:t>Cookies</w:t>
            </w:r>
            <w:r w:rsidRPr="004A7645">
              <w:rPr>
                <w:rFonts w:asciiTheme="minorHAnsi" w:hAnsiTheme="minorHAnsi" w:cs="Arial"/>
                <w:color w:val="000000"/>
              </w:rPr>
              <w:t>).</w:t>
            </w:r>
          </w:p>
        </w:tc>
      </w:tr>
      <w:tr w:rsidR="00293F80" w:rsidRPr="004A7645" w14:paraId="0EC9C522" w14:textId="77777777" w:rsidTr="003E4DDC">
        <w:tc>
          <w:tcPr>
            <w:tcW w:w="0" w:type="auto"/>
            <w:tcBorders>
              <w:top w:val="single" w:sz="6" w:space="0" w:color="000000"/>
              <w:bottom w:val="single" w:sz="6" w:space="0" w:color="000000"/>
              <w:right w:val="single" w:sz="6" w:space="0" w:color="000000"/>
            </w:tcBorders>
            <w:shd w:val="clear" w:color="auto" w:fill="EEEEEE"/>
            <w:tcMar>
              <w:top w:w="75" w:type="dxa"/>
              <w:left w:w="82" w:type="dxa"/>
              <w:bottom w:w="75" w:type="dxa"/>
              <w:right w:w="82" w:type="dxa"/>
            </w:tcMar>
            <w:hideMark/>
          </w:tcPr>
          <w:p w14:paraId="4CDD0E63"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Data Protection Laws</w:t>
            </w:r>
          </w:p>
        </w:tc>
        <w:tc>
          <w:tcPr>
            <w:tcW w:w="0" w:type="auto"/>
            <w:tcBorders>
              <w:top w:val="single" w:sz="6" w:space="0" w:color="000000"/>
              <w:bottom w:val="single" w:sz="6" w:space="0" w:color="000000"/>
              <w:right w:val="single" w:sz="6" w:space="0" w:color="000000"/>
            </w:tcBorders>
            <w:shd w:val="clear" w:color="auto" w:fill="EEEEEE"/>
            <w:tcMar>
              <w:top w:w="75" w:type="dxa"/>
              <w:left w:w="80" w:type="dxa"/>
              <w:bottom w:w="75" w:type="dxa"/>
              <w:right w:w="82" w:type="dxa"/>
            </w:tcMar>
            <w:hideMark/>
          </w:tcPr>
          <w:p w14:paraId="577DC3B4" w14:textId="77777777" w:rsidR="00293F80" w:rsidRPr="004A7645" w:rsidRDefault="00293F80" w:rsidP="003E4DDC">
            <w:pPr>
              <w:pStyle w:val="htmlGeneratedp"/>
              <w:rPr>
                <w:rFonts w:asciiTheme="minorHAnsi" w:hAnsiTheme="minorHAnsi" w:cs="Arial"/>
                <w:color w:val="000000"/>
              </w:rPr>
            </w:pPr>
            <w:r w:rsidRPr="004A7645">
              <w:rPr>
                <w:rStyle w:val="htmlGeneratedanyCharacter"/>
                <w:rFonts w:asciiTheme="minorHAnsi" w:hAnsiTheme="minorHAnsi" w:cs="Arial"/>
                <w:color w:val="000000"/>
              </w:rPr>
              <w:t>any applicable law relating to the processing of personal Data, including but not limited to the GDPR, and any national implementing and supplementary laws, regulations, and secondary legislation.</w:t>
            </w:r>
          </w:p>
        </w:tc>
      </w:tr>
      <w:tr w:rsidR="00293F80" w:rsidRPr="004A7645" w14:paraId="5FC11F8B" w14:textId="77777777" w:rsidTr="003E4DDC">
        <w:tc>
          <w:tcPr>
            <w:tcW w:w="0" w:type="auto"/>
            <w:tcBorders>
              <w:top w:val="single" w:sz="6" w:space="0" w:color="000000"/>
              <w:bottom w:val="single" w:sz="6" w:space="0" w:color="000000"/>
              <w:right w:val="single" w:sz="6" w:space="0" w:color="000000"/>
            </w:tcBorders>
            <w:tcMar>
              <w:top w:w="75" w:type="dxa"/>
              <w:left w:w="82" w:type="dxa"/>
              <w:bottom w:w="75" w:type="dxa"/>
              <w:right w:w="82" w:type="dxa"/>
            </w:tcMar>
            <w:hideMark/>
          </w:tcPr>
          <w:p w14:paraId="6D9C5CAD"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GDPR</w:t>
            </w:r>
          </w:p>
        </w:tc>
        <w:tc>
          <w:tcPr>
            <w:tcW w:w="0" w:type="auto"/>
            <w:tcBorders>
              <w:top w:val="single" w:sz="6" w:space="0" w:color="000000"/>
              <w:bottom w:val="single" w:sz="6" w:space="0" w:color="000000"/>
              <w:right w:val="single" w:sz="6" w:space="0" w:color="000000"/>
            </w:tcBorders>
            <w:tcMar>
              <w:top w:w="75" w:type="dxa"/>
              <w:left w:w="80" w:type="dxa"/>
              <w:bottom w:w="75" w:type="dxa"/>
              <w:right w:w="82" w:type="dxa"/>
            </w:tcMar>
            <w:hideMark/>
          </w:tcPr>
          <w:p w14:paraId="229C42F3" w14:textId="77777777" w:rsidR="00293F80" w:rsidRPr="004A7645" w:rsidRDefault="00293F80" w:rsidP="003E4DDC">
            <w:pPr>
              <w:pStyle w:val="htmlGeneratedp"/>
              <w:rPr>
                <w:rFonts w:asciiTheme="minorHAnsi" w:hAnsiTheme="minorHAnsi" w:cs="Arial"/>
                <w:color w:val="000000"/>
              </w:rPr>
            </w:pPr>
            <w:r w:rsidRPr="004A7645">
              <w:rPr>
                <w:rStyle w:val="htmlGeneratedanyCharacter"/>
                <w:rFonts w:asciiTheme="minorHAnsi" w:hAnsiTheme="minorHAnsi" w:cs="Arial"/>
                <w:color w:val="000000"/>
              </w:rPr>
              <w:t>the UK General Data Protection Regulation.</w:t>
            </w:r>
          </w:p>
        </w:tc>
      </w:tr>
      <w:tr w:rsidR="00293F80" w:rsidRPr="004A7645" w14:paraId="06950F76" w14:textId="77777777" w:rsidTr="003E4DDC">
        <w:tc>
          <w:tcPr>
            <w:tcW w:w="0" w:type="auto"/>
            <w:tcBorders>
              <w:top w:val="single" w:sz="6" w:space="0" w:color="000000"/>
              <w:bottom w:val="single" w:sz="6" w:space="0" w:color="000000"/>
              <w:right w:val="single" w:sz="6" w:space="0" w:color="000000"/>
            </w:tcBorders>
            <w:shd w:val="clear" w:color="auto" w:fill="EEEEEE"/>
            <w:tcMar>
              <w:top w:w="75" w:type="dxa"/>
              <w:left w:w="82" w:type="dxa"/>
              <w:bottom w:w="75" w:type="dxa"/>
              <w:right w:w="82" w:type="dxa"/>
            </w:tcMar>
            <w:hideMark/>
          </w:tcPr>
          <w:p w14:paraId="0EE40B57"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Palmer and Palmer Psychology Ltd, </w:t>
            </w:r>
            <w:r w:rsidRPr="004A7645">
              <w:rPr>
                <w:rStyle w:val="htmlGeneratedanyCharacter"/>
                <w:rFonts w:asciiTheme="minorHAnsi" w:hAnsiTheme="minorHAnsi" w:cs="Arial"/>
                <w:b/>
                <w:bCs/>
                <w:vanish/>
                <w:color w:val="000000"/>
              </w:rPr>
              <w:t> </w:t>
            </w:r>
            <w:r w:rsidRPr="004A7645">
              <w:rPr>
                <w:rStyle w:val="htmlGeneratedanyCharacter"/>
                <w:rFonts w:asciiTheme="minorHAnsi" w:hAnsiTheme="minorHAnsi" w:cs="Arial"/>
                <w:b/>
                <w:bCs/>
                <w:vanish/>
                <w:color w:val="000000"/>
              </w:rPr>
              <w:br/>
              <w:t> </w:t>
            </w:r>
            <w:r w:rsidRPr="004A7645">
              <w:rPr>
                <w:rStyle w:val="htmlGeneratedanyCharacter"/>
                <w:rFonts w:asciiTheme="minorHAnsi" w:hAnsiTheme="minorHAnsi" w:cs="Arial"/>
                <w:b/>
                <w:bCs/>
                <w:color w:val="000000"/>
              </w:rPr>
              <w:t>we </w:t>
            </w:r>
            <w:r w:rsidRPr="004A7645">
              <w:rPr>
                <w:rFonts w:asciiTheme="minorHAnsi" w:hAnsiTheme="minorHAnsi" w:cs="Arial"/>
                <w:color w:val="000000"/>
              </w:rPr>
              <w:t>or </w:t>
            </w:r>
            <w:r w:rsidRPr="004A7645">
              <w:rPr>
                <w:rStyle w:val="htmlGeneratedanyCharacter"/>
                <w:rFonts w:asciiTheme="minorHAnsi" w:hAnsiTheme="minorHAnsi" w:cs="Arial"/>
                <w:b/>
                <w:bCs/>
                <w:color w:val="000000"/>
              </w:rPr>
              <w:t>us</w:t>
            </w:r>
          </w:p>
        </w:tc>
        <w:tc>
          <w:tcPr>
            <w:tcW w:w="0" w:type="auto"/>
            <w:tcBorders>
              <w:top w:val="single" w:sz="6" w:space="0" w:color="000000"/>
              <w:bottom w:val="single" w:sz="6" w:space="0" w:color="000000"/>
              <w:right w:val="single" w:sz="6" w:space="0" w:color="000000"/>
            </w:tcBorders>
            <w:shd w:val="clear" w:color="auto" w:fill="EEEEEE"/>
            <w:tcMar>
              <w:top w:w="75" w:type="dxa"/>
              <w:left w:w="80" w:type="dxa"/>
              <w:bottom w:w="75" w:type="dxa"/>
              <w:right w:w="82" w:type="dxa"/>
            </w:tcMar>
            <w:hideMark/>
          </w:tcPr>
          <w:p w14:paraId="5D93B509"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color w:val="000000"/>
              </w:rPr>
              <w:t>Palmer and Palmer Psychology Ltd, a company incorporated in England and Wales with registered number 14602051 whose registered office is at 54 Thorpe Road, Norwich, Norfolk, NR1 1RY.</w:t>
            </w:r>
          </w:p>
        </w:tc>
      </w:tr>
      <w:tr w:rsidR="00293F80" w:rsidRPr="004A7645" w14:paraId="0CAE3A29" w14:textId="77777777" w:rsidTr="003E4DDC">
        <w:tc>
          <w:tcPr>
            <w:tcW w:w="0" w:type="auto"/>
            <w:tcBorders>
              <w:top w:val="single" w:sz="6" w:space="0" w:color="000000"/>
              <w:bottom w:val="single" w:sz="6" w:space="0" w:color="000000"/>
              <w:right w:val="single" w:sz="6" w:space="0" w:color="000000"/>
            </w:tcBorders>
            <w:tcMar>
              <w:top w:w="75" w:type="dxa"/>
              <w:left w:w="82" w:type="dxa"/>
              <w:bottom w:w="75" w:type="dxa"/>
              <w:right w:w="82" w:type="dxa"/>
            </w:tcMar>
            <w:hideMark/>
          </w:tcPr>
          <w:p w14:paraId="1F7ED8A4"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UK and EU Cookie Law</w:t>
            </w:r>
          </w:p>
        </w:tc>
        <w:tc>
          <w:tcPr>
            <w:tcW w:w="0" w:type="auto"/>
            <w:tcBorders>
              <w:top w:val="single" w:sz="6" w:space="0" w:color="000000"/>
              <w:bottom w:val="single" w:sz="6" w:space="0" w:color="000000"/>
              <w:right w:val="single" w:sz="6" w:space="0" w:color="000000"/>
            </w:tcBorders>
            <w:tcMar>
              <w:top w:w="75" w:type="dxa"/>
              <w:left w:w="80" w:type="dxa"/>
              <w:bottom w:w="75" w:type="dxa"/>
              <w:right w:w="82" w:type="dxa"/>
            </w:tcMar>
            <w:hideMark/>
          </w:tcPr>
          <w:p w14:paraId="6049DCF3" w14:textId="77777777" w:rsidR="00293F80" w:rsidRPr="004A7645" w:rsidRDefault="00293F80" w:rsidP="003E4DDC">
            <w:pPr>
              <w:rPr>
                <w:rFonts w:asciiTheme="minorHAnsi" w:hAnsiTheme="minorHAnsi" w:cs="Arial"/>
                <w:color w:val="000000"/>
              </w:rPr>
            </w:pPr>
            <w:r w:rsidRPr="004A7645">
              <w:rPr>
                <w:rFonts w:asciiTheme="minorHAnsi" w:hAnsiTheme="minorHAnsi" w:cs="Arial"/>
                <w:color w:val="000000"/>
              </w:rPr>
              <w:t>the Privacy and Electronic Communications (EC Directive) Regulations 2003 as amended by the Privacy and Electronic Communications (EC Directive) (Amendment) Regulations 2011 &amp; the Privacy and Electronic Communications (EC Directive) (Amendment) Regulations 2018.</w:t>
            </w:r>
          </w:p>
        </w:tc>
      </w:tr>
      <w:tr w:rsidR="00293F80" w:rsidRPr="004A7645" w14:paraId="75D7975B" w14:textId="77777777" w:rsidTr="003E4DDC">
        <w:tc>
          <w:tcPr>
            <w:tcW w:w="0" w:type="auto"/>
            <w:tcBorders>
              <w:top w:val="single" w:sz="6" w:space="0" w:color="000000"/>
              <w:bottom w:val="single" w:sz="6" w:space="0" w:color="000000"/>
              <w:right w:val="single" w:sz="6" w:space="0" w:color="000000"/>
            </w:tcBorders>
            <w:shd w:val="clear" w:color="auto" w:fill="EEEEEE"/>
            <w:tcMar>
              <w:top w:w="75" w:type="dxa"/>
              <w:left w:w="82" w:type="dxa"/>
              <w:bottom w:w="75" w:type="dxa"/>
              <w:right w:w="82" w:type="dxa"/>
            </w:tcMar>
            <w:hideMark/>
          </w:tcPr>
          <w:p w14:paraId="12F9EF3E"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t>User</w:t>
            </w:r>
            <w:r w:rsidRPr="004A7645">
              <w:rPr>
                <w:rFonts w:asciiTheme="minorHAnsi" w:hAnsiTheme="minorHAnsi" w:cs="Arial"/>
                <w:color w:val="000000"/>
              </w:rPr>
              <w:t> or </w:t>
            </w:r>
            <w:r w:rsidRPr="004A7645">
              <w:rPr>
                <w:rStyle w:val="htmlGeneratedanyCharacter"/>
                <w:rFonts w:asciiTheme="minorHAnsi" w:hAnsiTheme="minorHAnsi" w:cs="Arial"/>
                <w:b/>
                <w:bCs/>
                <w:color w:val="000000"/>
              </w:rPr>
              <w:t>you</w:t>
            </w:r>
          </w:p>
        </w:tc>
        <w:tc>
          <w:tcPr>
            <w:tcW w:w="0" w:type="auto"/>
            <w:tcBorders>
              <w:top w:val="single" w:sz="6" w:space="0" w:color="000000"/>
              <w:bottom w:val="single" w:sz="6" w:space="0" w:color="000000"/>
              <w:right w:val="single" w:sz="6" w:space="0" w:color="000000"/>
            </w:tcBorders>
            <w:shd w:val="clear" w:color="auto" w:fill="EEEEEE"/>
            <w:tcMar>
              <w:top w:w="75" w:type="dxa"/>
              <w:left w:w="80" w:type="dxa"/>
              <w:bottom w:w="75" w:type="dxa"/>
              <w:right w:w="82" w:type="dxa"/>
            </w:tcMar>
            <w:hideMark/>
          </w:tcPr>
          <w:p w14:paraId="195BE7C8" w14:textId="77777777" w:rsidR="00293F80" w:rsidRPr="004A7645" w:rsidRDefault="00293F80" w:rsidP="003E4DDC">
            <w:pPr>
              <w:rPr>
                <w:rFonts w:asciiTheme="minorHAnsi" w:hAnsiTheme="minorHAnsi" w:cs="Arial"/>
                <w:color w:val="000000"/>
              </w:rPr>
            </w:pPr>
            <w:r w:rsidRPr="004A7645">
              <w:rPr>
                <w:rFonts w:asciiTheme="minorHAnsi" w:hAnsiTheme="minorHAnsi" w:cs="Arial"/>
                <w:color w:val="000000"/>
              </w:rPr>
              <w:t>any third party that accesses the Website and is not either (i) employed by </w:t>
            </w:r>
            <w:r w:rsidRPr="004A7645">
              <w:rPr>
                <w:rStyle w:val="htmlGeneratedanyCharacter"/>
                <w:rFonts w:asciiTheme="minorHAnsi" w:hAnsiTheme="minorHAnsi" w:cs="Arial"/>
                <w:color w:val="000000"/>
              </w:rPr>
              <w:t>Palmer and Palmer Psychology Ltd</w:t>
            </w:r>
            <w:r w:rsidRPr="004A7645">
              <w:rPr>
                <w:rFonts w:asciiTheme="minorHAnsi" w:hAnsiTheme="minorHAnsi" w:cs="Arial"/>
                <w:color w:val="000000"/>
              </w:rPr>
              <w:t> and acting in the course of their employment or (ii) engaged as a consultant or otherwise providing services to </w:t>
            </w:r>
            <w:r w:rsidRPr="004A7645">
              <w:rPr>
                <w:rStyle w:val="htmlGeneratedanyCharacter"/>
                <w:rFonts w:asciiTheme="minorHAnsi" w:hAnsiTheme="minorHAnsi" w:cs="Arial"/>
                <w:color w:val="000000"/>
              </w:rPr>
              <w:t>Palmer and Palmer Psychology Ltd</w:t>
            </w:r>
            <w:r w:rsidRPr="004A7645">
              <w:rPr>
                <w:rFonts w:asciiTheme="minorHAnsi" w:hAnsiTheme="minorHAnsi" w:cs="Arial"/>
                <w:color w:val="000000"/>
              </w:rPr>
              <w:t> and accessing the Website in connection with the provision of such services.</w:t>
            </w:r>
          </w:p>
        </w:tc>
      </w:tr>
      <w:tr w:rsidR="00293F80" w:rsidRPr="004A7645" w14:paraId="44638FD1" w14:textId="77777777" w:rsidTr="003E4DDC">
        <w:tc>
          <w:tcPr>
            <w:tcW w:w="0" w:type="auto"/>
            <w:tcBorders>
              <w:top w:val="single" w:sz="6" w:space="0" w:color="000000"/>
              <w:bottom w:val="single" w:sz="6" w:space="0" w:color="000000"/>
              <w:right w:val="single" w:sz="6" w:space="0" w:color="000000"/>
            </w:tcBorders>
            <w:tcMar>
              <w:top w:w="75" w:type="dxa"/>
              <w:left w:w="82" w:type="dxa"/>
              <w:bottom w:w="75" w:type="dxa"/>
              <w:right w:w="82" w:type="dxa"/>
            </w:tcMar>
            <w:hideMark/>
          </w:tcPr>
          <w:p w14:paraId="6AD664A2" w14:textId="77777777" w:rsidR="00293F80" w:rsidRPr="004A7645" w:rsidRDefault="00293F80" w:rsidP="003E4DDC">
            <w:pPr>
              <w:rPr>
                <w:rFonts w:asciiTheme="minorHAnsi" w:hAnsiTheme="minorHAnsi" w:cs="Arial"/>
                <w:color w:val="000000"/>
              </w:rPr>
            </w:pPr>
            <w:r w:rsidRPr="004A7645">
              <w:rPr>
                <w:rStyle w:val="htmlGeneratedanyCharacter"/>
                <w:rFonts w:asciiTheme="minorHAnsi" w:hAnsiTheme="minorHAnsi" w:cs="Arial"/>
                <w:b/>
                <w:bCs/>
                <w:color w:val="000000"/>
              </w:rPr>
              <w:lastRenderedPageBreak/>
              <w:t>Website</w:t>
            </w:r>
          </w:p>
        </w:tc>
        <w:tc>
          <w:tcPr>
            <w:tcW w:w="0" w:type="auto"/>
            <w:tcBorders>
              <w:top w:val="single" w:sz="6" w:space="0" w:color="000000"/>
              <w:bottom w:val="single" w:sz="6" w:space="0" w:color="000000"/>
              <w:right w:val="single" w:sz="6" w:space="0" w:color="000000"/>
            </w:tcBorders>
            <w:tcMar>
              <w:top w:w="75" w:type="dxa"/>
              <w:left w:w="80" w:type="dxa"/>
              <w:bottom w:w="75" w:type="dxa"/>
              <w:right w:w="82" w:type="dxa"/>
            </w:tcMar>
            <w:hideMark/>
          </w:tcPr>
          <w:p w14:paraId="3DDF8E51" w14:textId="77777777" w:rsidR="00293F80" w:rsidRPr="004A7645" w:rsidRDefault="00293F80" w:rsidP="003E4DDC">
            <w:pPr>
              <w:rPr>
                <w:rFonts w:asciiTheme="minorHAnsi" w:hAnsiTheme="minorHAnsi" w:cs="Arial"/>
                <w:color w:val="000000"/>
              </w:rPr>
            </w:pPr>
            <w:r w:rsidRPr="004A7645">
              <w:rPr>
                <w:rFonts w:asciiTheme="minorHAnsi" w:hAnsiTheme="minorHAnsi" w:cs="Arial"/>
                <w:color w:val="000000"/>
              </w:rPr>
              <w:t>the website that you are currently using, </w:t>
            </w:r>
            <w:hyperlink r:id="rId61" w:history="1">
              <w:r w:rsidRPr="004A7645">
                <w:rPr>
                  <w:rStyle w:val="Hyperlink"/>
                  <w:rFonts w:asciiTheme="minorHAnsi" w:hAnsiTheme="minorHAnsi" w:cs="Arial"/>
                </w:rPr>
                <w:t>www.papps.org.uk</w:t>
              </w:r>
            </w:hyperlink>
            <w:r w:rsidRPr="004A7645">
              <w:rPr>
                <w:rFonts w:asciiTheme="minorHAnsi" w:hAnsiTheme="minorHAnsi" w:cs="Arial"/>
                <w:color w:val="000000"/>
              </w:rPr>
              <w:t>,  and any sub-domains of this site unless expressly excluded by their own terms and conditions.</w:t>
            </w:r>
          </w:p>
        </w:tc>
      </w:tr>
    </w:tbl>
    <w:p w14:paraId="7A37E926" w14:textId="77777777" w:rsidR="004A7645" w:rsidRDefault="004A7645" w:rsidP="004A7645">
      <w:pPr>
        <w:pStyle w:val="olclausesli"/>
        <w:tabs>
          <w:tab w:val="left" w:pos="630"/>
        </w:tabs>
        <w:rPr>
          <w:rFonts w:ascii="Arial" w:hAnsi="Arial" w:cs="Arial"/>
        </w:rPr>
      </w:pPr>
    </w:p>
    <w:p w14:paraId="6ED15A4B" w14:textId="0516E04F" w:rsidR="00293F80" w:rsidRPr="004A7645" w:rsidRDefault="00293F80" w:rsidP="008E1C7C">
      <w:pPr>
        <w:pStyle w:val="olclausesli"/>
        <w:numPr>
          <w:ilvl w:val="0"/>
          <w:numId w:val="29"/>
        </w:numPr>
        <w:tabs>
          <w:tab w:val="left" w:pos="630"/>
        </w:tabs>
        <w:rPr>
          <w:rFonts w:asciiTheme="minorHAnsi" w:hAnsiTheme="minorHAnsi" w:cs="Arial"/>
        </w:rPr>
      </w:pPr>
      <w:r w:rsidRPr="004A7645">
        <w:rPr>
          <w:rFonts w:asciiTheme="minorHAnsi" w:hAnsiTheme="minorHAnsi" w:cs="Arial"/>
        </w:rPr>
        <w:t>In this policy, unless the context requires a different interpretation:</w:t>
      </w:r>
    </w:p>
    <w:p w14:paraId="7A6C1737" w14:textId="77777777" w:rsidR="004A7645" w:rsidRPr="004A7645" w:rsidRDefault="004A7645" w:rsidP="004A7645">
      <w:pPr>
        <w:pStyle w:val="olclausesliolli"/>
        <w:rPr>
          <w:rFonts w:asciiTheme="minorHAnsi" w:hAnsiTheme="minorHAnsi" w:cs="Arial"/>
        </w:rPr>
      </w:pPr>
    </w:p>
    <w:p w14:paraId="48D17A2A" w14:textId="1D55EDBF" w:rsidR="004A7645" w:rsidRPr="004A7645" w:rsidRDefault="004A7645" w:rsidP="008E1C7C">
      <w:pPr>
        <w:pStyle w:val="olclausesliolli"/>
        <w:numPr>
          <w:ilvl w:val="1"/>
          <w:numId w:val="29"/>
        </w:numPr>
        <w:rPr>
          <w:rFonts w:asciiTheme="minorHAnsi" w:hAnsiTheme="minorHAnsi" w:cs="Arial"/>
        </w:rPr>
      </w:pPr>
      <w:r w:rsidRPr="004A7645">
        <w:rPr>
          <w:rFonts w:asciiTheme="minorHAnsi" w:hAnsiTheme="minorHAnsi" w:cs="Arial"/>
        </w:rPr>
        <w:t>T</w:t>
      </w:r>
      <w:r w:rsidR="00293F80" w:rsidRPr="004A7645">
        <w:rPr>
          <w:rFonts w:asciiTheme="minorHAnsi" w:hAnsiTheme="minorHAnsi" w:cs="Arial"/>
        </w:rPr>
        <w:t xml:space="preserve">he singular includes the plural and </w:t>
      </w:r>
      <w:r w:rsidRPr="004A7645">
        <w:rPr>
          <w:rFonts w:asciiTheme="minorHAnsi" w:hAnsiTheme="minorHAnsi" w:cs="Arial"/>
        </w:rPr>
        <w:t>vice versa.</w:t>
      </w:r>
    </w:p>
    <w:p w14:paraId="24E1B8E1" w14:textId="77777777" w:rsidR="004A7645" w:rsidRPr="004A7645" w:rsidRDefault="004A7645" w:rsidP="004A7645">
      <w:pPr>
        <w:pStyle w:val="olclausesliolli"/>
        <w:ind w:left="1440"/>
        <w:rPr>
          <w:rFonts w:asciiTheme="minorHAnsi" w:hAnsiTheme="minorHAnsi" w:cs="Arial"/>
        </w:rPr>
      </w:pPr>
    </w:p>
    <w:p w14:paraId="1313A343" w14:textId="77777777" w:rsidR="004A7645" w:rsidRPr="004A7645" w:rsidRDefault="004A7645" w:rsidP="008E1C7C">
      <w:pPr>
        <w:pStyle w:val="olclausesliolli"/>
        <w:numPr>
          <w:ilvl w:val="1"/>
          <w:numId w:val="29"/>
        </w:numPr>
        <w:rPr>
          <w:rFonts w:asciiTheme="minorHAnsi" w:hAnsiTheme="minorHAnsi" w:cs="Arial"/>
        </w:rPr>
      </w:pPr>
      <w:r w:rsidRPr="004A7645">
        <w:rPr>
          <w:rFonts w:asciiTheme="minorHAnsi" w:hAnsiTheme="minorHAnsi" w:cs="Arial"/>
        </w:rPr>
        <w:t>R</w:t>
      </w:r>
      <w:r w:rsidR="00293F80" w:rsidRPr="004A7645">
        <w:rPr>
          <w:rFonts w:asciiTheme="minorHAnsi" w:hAnsiTheme="minorHAnsi" w:cs="Arial"/>
        </w:rPr>
        <w:t xml:space="preserve">eferences to sub-clauses, clauses, </w:t>
      </w:r>
      <w:r w:rsidRPr="004A7645">
        <w:rPr>
          <w:rFonts w:asciiTheme="minorHAnsi" w:hAnsiTheme="minorHAnsi" w:cs="Arial"/>
        </w:rPr>
        <w:t>schedules,</w:t>
      </w:r>
      <w:r w:rsidR="00293F80" w:rsidRPr="004A7645">
        <w:rPr>
          <w:rFonts w:asciiTheme="minorHAnsi" w:hAnsiTheme="minorHAnsi" w:cs="Arial"/>
        </w:rPr>
        <w:t xml:space="preserve"> or appendices are to sub-clauses, clauses, </w:t>
      </w:r>
      <w:r w:rsidRPr="004A7645">
        <w:rPr>
          <w:rFonts w:asciiTheme="minorHAnsi" w:hAnsiTheme="minorHAnsi" w:cs="Arial"/>
        </w:rPr>
        <w:t>schedules,</w:t>
      </w:r>
      <w:r w:rsidR="00293F80" w:rsidRPr="004A7645">
        <w:rPr>
          <w:rFonts w:asciiTheme="minorHAnsi" w:hAnsiTheme="minorHAnsi" w:cs="Arial"/>
        </w:rPr>
        <w:t xml:space="preserve"> or appendices of this privacy policy</w:t>
      </w:r>
      <w:r w:rsidRPr="004A7645">
        <w:rPr>
          <w:rFonts w:asciiTheme="minorHAnsi" w:hAnsiTheme="minorHAnsi" w:cs="Arial"/>
        </w:rPr>
        <w:t>.</w:t>
      </w:r>
    </w:p>
    <w:p w14:paraId="736AFF61" w14:textId="77777777" w:rsidR="004A7645" w:rsidRPr="004A7645" w:rsidRDefault="004A7645" w:rsidP="004A7645">
      <w:pPr>
        <w:pStyle w:val="ListParagraph"/>
        <w:rPr>
          <w:rFonts w:cs="Arial"/>
        </w:rPr>
      </w:pPr>
    </w:p>
    <w:p w14:paraId="50FBF40B" w14:textId="77777777" w:rsidR="004A7645" w:rsidRPr="004A7645" w:rsidRDefault="004A7645" w:rsidP="008E1C7C">
      <w:pPr>
        <w:pStyle w:val="olclausesliolli"/>
        <w:numPr>
          <w:ilvl w:val="1"/>
          <w:numId w:val="29"/>
        </w:numPr>
        <w:rPr>
          <w:rFonts w:asciiTheme="minorHAnsi" w:hAnsiTheme="minorHAnsi" w:cs="Arial"/>
        </w:rPr>
      </w:pPr>
      <w:r w:rsidRPr="004A7645">
        <w:rPr>
          <w:rFonts w:asciiTheme="minorHAnsi" w:hAnsiTheme="minorHAnsi" w:cs="Arial"/>
        </w:rPr>
        <w:t>A</w:t>
      </w:r>
      <w:r w:rsidR="00293F80" w:rsidRPr="004A7645">
        <w:rPr>
          <w:rFonts w:asciiTheme="minorHAnsi" w:hAnsiTheme="minorHAnsi" w:cs="Arial"/>
        </w:rPr>
        <w:t xml:space="preserve"> reference to a person includes firms, companies, government entities, </w:t>
      </w:r>
      <w:r w:rsidRPr="004A7645">
        <w:rPr>
          <w:rFonts w:asciiTheme="minorHAnsi" w:hAnsiTheme="minorHAnsi" w:cs="Arial"/>
        </w:rPr>
        <w:t>trusts,</w:t>
      </w:r>
      <w:r w:rsidR="00293F80" w:rsidRPr="004A7645">
        <w:rPr>
          <w:rFonts w:asciiTheme="minorHAnsi" w:hAnsiTheme="minorHAnsi" w:cs="Arial"/>
        </w:rPr>
        <w:t xml:space="preserve"> and </w:t>
      </w:r>
      <w:r w:rsidRPr="004A7645">
        <w:rPr>
          <w:rFonts w:asciiTheme="minorHAnsi" w:hAnsiTheme="minorHAnsi" w:cs="Arial"/>
        </w:rPr>
        <w:t>partnerships.</w:t>
      </w:r>
    </w:p>
    <w:p w14:paraId="6CCE19A4" w14:textId="77777777" w:rsidR="004A7645" w:rsidRPr="004A7645" w:rsidRDefault="004A7645" w:rsidP="004A7645">
      <w:pPr>
        <w:pStyle w:val="ListParagraph"/>
        <w:rPr>
          <w:rFonts w:cs="Arial"/>
        </w:rPr>
      </w:pPr>
    </w:p>
    <w:p w14:paraId="544CC0CA" w14:textId="77777777" w:rsidR="004A7645" w:rsidRPr="004A7645" w:rsidRDefault="00293F80" w:rsidP="008E1C7C">
      <w:pPr>
        <w:pStyle w:val="olclausesliolli"/>
        <w:numPr>
          <w:ilvl w:val="1"/>
          <w:numId w:val="29"/>
        </w:numPr>
        <w:rPr>
          <w:rFonts w:asciiTheme="minorHAnsi" w:hAnsiTheme="minorHAnsi" w:cs="Arial"/>
        </w:rPr>
      </w:pPr>
      <w:r w:rsidRPr="004A7645">
        <w:rPr>
          <w:rFonts w:asciiTheme="minorHAnsi" w:hAnsiTheme="minorHAnsi" w:cs="Arial"/>
        </w:rPr>
        <w:t>"</w:t>
      </w:r>
      <w:r w:rsidR="004A7645" w:rsidRPr="004A7645">
        <w:rPr>
          <w:rFonts w:asciiTheme="minorHAnsi" w:hAnsiTheme="minorHAnsi" w:cs="Arial"/>
        </w:rPr>
        <w:t>I</w:t>
      </w:r>
      <w:r w:rsidRPr="004A7645">
        <w:rPr>
          <w:rFonts w:asciiTheme="minorHAnsi" w:hAnsiTheme="minorHAnsi" w:cs="Arial"/>
        </w:rPr>
        <w:t>ncluding" is understood to mean "including without limitation"</w:t>
      </w:r>
      <w:r w:rsidR="004A7645" w:rsidRPr="004A7645">
        <w:rPr>
          <w:rFonts w:asciiTheme="minorHAnsi" w:hAnsiTheme="minorHAnsi" w:cs="Arial"/>
        </w:rPr>
        <w:t>.</w:t>
      </w:r>
    </w:p>
    <w:p w14:paraId="1F8CE465" w14:textId="77777777" w:rsidR="004A7645" w:rsidRPr="004A7645" w:rsidRDefault="004A7645" w:rsidP="004A7645">
      <w:pPr>
        <w:pStyle w:val="ListParagraph"/>
        <w:rPr>
          <w:rFonts w:cs="Arial"/>
        </w:rPr>
      </w:pPr>
    </w:p>
    <w:p w14:paraId="603EF71B" w14:textId="77777777" w:rsidR="004A7645" w:rsidRPr="004A7645" w:rsidRDefault="004A7645" w:rsidP="008E1C7C">
      <w:pPr>
        <w:pStyle w:val="olclausesliolli"/>
        <w:numPr>
          <w:ilvl w:val="1"/>
          <w:numId w:val="29"/>
        </w:numPr>
        <w:rPr>
          <w:rFonts w:asciiTheme="minorHAnsi" w:hAnsiTheme="minorHAnsi" w:cs="Arial"/>
        </w:rPr>
      </w:pPr>
      <w:r w:rsidRPr="004A7645">
        <w:rPr>
          <w:rFonts w:asciiTheme="minorHAnsi" w:hAnsiTheme="minorHAnsi" w:cs="Arial"/>
        </w:rPr>
        <w:t>R</w:t>
      </w:r>
      <w:r w:rsidR="00293F80" w:rsidRPr="004A7645">
        <w:rPr>
          <w:rFonts w:asciiTheme="minorHAnsi" w:hAnsiTheme="minorHAnsi" w:cs="Arial"/>
        </w:rPr>
        <w:t>eference to any statutory provision includes any modification or amendment of it</w:t>
      </w:r>
      <w:r w:rsidRPr="004A7645">
        <w:rPr>
          <w:rFonts w:asciiTheme="minorHAnsi" w:hAnsiTheme="minorHAnsi" w:cs="Arial"/>
        </w:rPr>
        <w:t>.</w:t>
      </w:r>
    </w:p>
    <w:p w14:paraId="6A9AB10E" w14:textId="77777777" w:rsidR="004A7645" w:rsidRPr="004A7645" w:rsidRDefault="004A7645" w:rsidP="004A7645">
      <w:pPr>
        <w:pStyle w:val="ListParagraph"/>
        <w:rPr>
          <w:rFonts w:cs="Arial"/>
        </w:rPr>
      </w:pPr>
    </w:p>
    <w:p w14:paraId="6111BB4F" w14:textId="4EBA6845" w:rsidR="00293F80" w:rsidRPr="004A7645" w:rsidRDefault="004A7645" w:rsidP="008E1C7C">
      <w:pPr>
        <w:pStyle w:val="olclausesliolli"/>
        <w:numPr>
          <w:ilvl w:val="1"/>
          <w:numId w:val="29"/>
        </w:numPr>
        <w:rPr>
          <w:rFonts w:asciiTheme="minorHAnsi" w:hAnsiTheme="minorHAnsi" w:cs="Arial"/>
        </w:rPr>
      </w:pPr>
      <w:r w:rsidRPr="004A7645">
        <w:rPr>
          <w:rFonts w:asciiTheme="minorHAnsi" w:hAnsiTheme="minorHAnsi" w:cs="Arial"/>
        </w:rPr>
        <w:t>T</w:t>
      </w:r>
      <w:r w:rsidR="00293F80" w:rsidRPr="004A7645">
        <w:rPr>
          <w:rFonts w:asciiTheme="minorHAnsi" w:hAnsiTheme="minorHAnsi" w:cs="Arial"/>
        </w:rPr>
        <w:t>he headings and sub-headings do not form part of this privacy policy.</w:t>
      </w:r>
    </w:p>
    <w:p w14:paraId="004BB892" w14:textId="77777777" w:rsidR="00293F80" w:rsidRPr="001F1A2A" w:rsidRDefault="00293F80" w:rsidP="00293F80">
      <w:pPr>
        <w:pStyle w:val="olclausesliolli"/>
        <w:ind w:left="840"/>
        <w:rPr>
          <w:rFonts w:ascii="Arial" w:hAnsi="Arial" w:cs="Arial"/>
        </w:rPr>
      </w:pPr>
    </w:p>
    <w:p w14:paraId="73F4579B" w14:textId="77777777" w:rsidR="00293F80" w:rsidRPr="00AA7276" w:rsidRDefault="00293F80" w:rsidP="004A7645">
      <w:pPr>
        <w:pStyle w:val="Heading2"/>
        <w:rPr>
          <w:color w:val="B09E80"/>
        </w:rPr>
      </w:pPr>
      <w:bookmarkStart w:id="115" w:name="_Toc176458067"/>
      <w:r w:rsidRPr="00AA7276">
        <w:rPr>
          <w:color w:val="B09E80"/>
        </w:rPr>
        <w:t>Scope of this privacy policy</w:t>
      </w:r>
      <w:bookmarkEnd w:id="115"/>
    </w:p>
    <w:p w14:paraId="7FD1D9B4" w14:textId="77777777" w:rsidR="00293F80" w:rsidRPr="001F1A2A" w:rsidRDefault="00293F80" w:rsidP="00293F80">
      <w:pPr>
        <w:outlineLvl w:val="1"/>
        <w:rPr>
          <w:rFonts w:ascii="Arial" w:hAnsi="Arial" w:cs="Arial"/>
          <w:b/>
          <w:bCs/>
        </w:rPr>
      </w:pPr>
    </w:p>
    <w:p w14:paraId="3099DB7B" w14:textId="77777777" w:rsidR="00293F80" w:rsidRPr="004A7645" w:rsidRDefault="00293F80" w:rsidP="008E1C7C">
      <w:pPr>
        <w:pStyle w:val="olclausesli"/>
        <w:numPr>
          <w:ilvl w:val="0"/>
          <w:numId w:val="12"/>
        </w:numPr>
        <w:tabs>
          <w:tab w:val="left" w:pos="630"/>
        </w:tabs>
        <w:ind w:left="709" w:hanging="283"/>
        <w:rPr>
          <w:rFonts w:asciiTheme="minorHAnsi" w:hAnsiTheme="minorHAnsi" w:cs="Arial"/>
        </w:rPr>
      </w:pPr>
      <w:r w:rsidRPr="004A7645">
        <w:rPr>
          <w:rFonts w:asciiTheme="minorHAnsi" w:hAnsiTheme="minorHAnsi" w:cs="Arial"/>
        </w:rPr>
        <w:t>This policy applies only to the actions of </w:t>
      </w:r>
      <w:r w:rsidRPr="004A7645">
        <w:rPr>
          <w:rStyle w:val="htmlGeneratedanyCharacter"/>
          <w:rFonts w:asciiTheme="minorHAnsi" w:hAnsiTheme="minorHAnsi" w:cs="Arial"/>
        </w:rPr>
        <w:t>Palmer and Palmer Psychology Ltd</w:t>
      </w:r>
      <w:r w:rsidRPr="004A7645">
        <w:rPr>
          <w:rFonts w:asciiTheme="minorHAnsi" w:hAnsiTheme="minorHAnsi" w:cs="Arial"/>
        </w:rPr>
        <w:t> and Users with respect to this Website and all other technologies by which we may connect, including but not limited to email, telephone, and video conferencing software. It does not extend to any websites or communication tools that can be accessed from this Website including, but not limited to, any links we may provide to social media websites.</w:t>
      </w:r>
    </w:p>
    <w:p w14:paraId="1985D8B9" w14:textId="77777777" w:rsidR="00293F80" w:rsidRPr="004A7645" w:rsidRDefault="00293F80" w:rsidP="00293F80">
      <w:pPr>
        <w:pStyle w:val="olclausesli"/>
        <w:tabs>
          <w:tab w:val="left" w:pos="630"/>
        </w:tabs>
        <w:ind w:left="709"/>
        <w:rPr>
          <w:rFonts w:asciiTheme="minorHAnsi" w:hAnsiTheme="minorHAnsi" w:cs="Arial"/>
        </w:rPr>
      </w:pPr>
    </w:p>
    <w:p w14:paraId="3ED7FF48" w14:textId="77777777" w:rsidR="00293F80" w:rsidRPr="004A7645" w:rsidRDefault="00293F80" w:rsidP="008E1C7C">
      <w:pPr>
        <w:pStyle w:val="olclausesli"/>
        <w:numPr>
          <w:ilvl w:val="0"/>
          <w:numId w:val="12"/>
        </w:numPr>
        <w:tabs>
          <w:tab w:val="left" w:pos="630"/>
        </w:tabs>
        <w:ind w:left="709" w:hanging="283"/>
        <w:rPr>
          <w:rFonts w:asciiTheme="minorHAnsi" w:hAnsiTheme="minorHAnsi" w:cs="Arial"/>
        </w:rPr>
      </w:pPr>
      <w:r w:rsidRPr="004A7645">
        <w:rPr>
          <w:rFonts w:asciiTheme="minorHAnsi" w:hAnsiTheme="minorHAnsi" w:cs="Arial"/>
        </w:rPr>
        <w:t>This policy applies to all personal and business data we collect, store, and process to provide you with our services and, where applicable, in line with relevant ethical and legal obligations (e.g., please see our Terms and Conditions and Safeguarding Policy).</w:t>
      </w:r>
    </w:p>
    <w:p w14:paraId="7F695155" w14:textId="77777777" w:rsidR="00293F80" w:rsidRPr="004A7645" w:rsidRDefault="00293F80" w:rsidP="00293F80">
      <w:pPr>
        <w:pStyle w:val="olclausesli"/>
        <w:tabs>
          <w:tab w:val="left" w:pos="630"/>
        </w:tabs>
        <w:ind w:left="709" w:hanging="283"/>
        <w:rPr>
          <w:rFonts w:asciiTheme="minorHAnsi" w:hAnsiTheme="minorHAnsi" w:cs="Arial"/>
        </w:rPr>
      </w:pPr>
    </w:p>
    <w:p w14:paraId="06622477" w14:textId="77777777" w:rsidR="00293F80" w:rsidRPr="004A7645" w:rsidRDefault="00293F80" w:rsidP="008E1C7C">
      <w:pPr>
        <w:pStyle w:val="olclausesli"/>
        <w:numPr>
          <w:ilvl w:val="0"/>
          <w:numId w:val="12"/>
        </w:numPr>
        <w:tabs>
          <w:tab w:val="left" w:pos="630"/>
        </w:tabs>
        <w:ind w:left="709" w:hanging="283"/>
        <w:rPr>
          <w:rFonts w:asciiTheme="minorHAnsi" w:hAnsiTheme="minorHAnsi" w:cs="Arial"/>
        </w:rPr>
      </w:pPr>
      <w:r w:rsidRPr="004A7645">
        <w:rPr>
          <w:rFonts w:asciiTheme="minorHAnsi" w:hAnsiTheme="minorHAnsi" w:cs="Arial"/>
        </w:rPr>
        <w:t>For purposes of the applicable Data Protection Laws, </w:t>
      </w:r>
      <w:r w:rsidRPr="004A7645">
        <w:rPr>
          <w:rStyle w:val="htmlGeneratedanyCharacter"/>
          <w:rFonts w:asciiTheme="minorHAnsi" w:hAnsiTheme="minorHAnsi" w:cs="Arial"/>
        </w:rPr>
        <w:t>Palmer and Palmer Psychology Ltd</w:t>
      </w:r>
      <w:r w:rsidRPr="004A7645">
        <w:rPr>
          <w:rFonts w:asciiTheme="minorHAnsi" w:hAnsiTheme="minorHAnsi" w:cs="Arial"/>
        </w:rPr>
        <w:t> is the "data controller". This means that </w:t>
      </w:r>
      <w:r w:rsidRPr="004A7645">
        <w:rPr>
          <w:rStyle w:val="htmlGeneratedanyCharacter"/>
          <w:rFonts w:asciiTheme="minorHAnsi" w:hAnsiTheme="minorHAnsi" w:cs="Arial"/>
        </w:rPr>
        <w:t>Palmer and Palmer Psychology Ltd</w:t>
      </w:r>
      <w:r w:rsidRPr="004A7645">
        <w:rPr>
          <w:rFonts w:asciiTheme="minorHAnsi" w:hAnsiTheme="minorHAnsi" w:cs="Arial"/>
        </w:rPr>
        <w:t> determines the purposes for which, and the way your Data is processed.</w:t>
      </w:r>
    </w:p>
    <w:p w14:paraId="7E1DA2FF" w14:textId="77777777" w:rsidR="00293F80" w:rsidRPr="001F1A2A" w:rsidRDefault="00293F80" w:rsidP="00293F80">
      <w:pPr>
        <w:pStyle w:val="olclausesli"/>
        <w:tabs>
          <w:tab w:val="left" w:pos="630"/>
        </w:tabs>
        <w:rPr>
          <w:rFonts w:ascii="Arial" w:hAnsi="Arial" w:cs="Arial"/>
        </w:rPr>
      </w:pPr>
    </w:p>
    <w:p w14:paraId="52031290" w14:textId="015C7E3E" w:rsidR="00293F80" w:rsidRPr="00AA7276" w:rsidRDefault="00EA7377" w:rsidP="004A7645">
      <w:pPr>
        <w:pStyle w:val="Heading2"/>
        <w:rPr>
          <w:color w:val="B09E80"/>
        </w:rPr>
      </w:pPr>
      <w:bookmarkStart w:id="116" w:name="_Toc176458068"/>
      <w:r w:rsidRPr="00AA7276">
        <w:rPr>
          <w:color w:val="B09E80"/>
        </w:rPr>
        <w:t>Collecting Data</w:t>
      </w:r>
      <w:bookmarkEnd w:id="116"/>
    </w:p>
    <w:p w14:paraId="5AEBF6F4" w14:textId="77777777" w:rsidR="00293F80" w:rsidRPr="001F1A2A" w:rsidRDefault="00293F80" w:rsidP="00293F80">
      <w:pPr>
        <w:outlineLvl w:val="1"/>
        <w:rPr>
          <w:rFonts w:ascii="Arial" w:hAnsi="Arial" w:cs="Arial"/>
          <w:b/>
          <w:bCs/>
        </w:rPr>
      </w:pPr>
    </w:p>
    <w:p w14:paraId="296DC3E9" w14:textId="77777777" w:rsidR="00293F80" w:rsidRPr="00182DF2" w:rsidRDefault="00293F80" w:rsidP="008E1C7C">
      <w:pPr>
        <w:pStyle w:val="olclausesli"/>
        <w:numPr>
          <w:ilvl w:val="0"/>
          <w:numId w:val="12"/>
        </w:numPr>
        <w:tabs>
          <w:tab w:val="left" w:pos="1134"/>
        </w:tabs>
        <w:rPr>
          <w:rFonts w:asciiTheme="minorHAnsi" w:hAnsiTheme="minorHAnsi" w:cs="Arial"/>
        </w:rPr>
      </w:pPr>
      <w:r w:rsidRPr="00182DF2">
        <w:rPr>
          <w:rFonts w:asciiTheme="minorHAnsi" w:hAnsiTheme="minorHAnsi" w:cs="Arial"/>
        </w:rPr>
        <w:t>We may collect the following Data, which includes personal Data, from you:</w:t>
      </w:r>
    </w:p>
    <w:p w14:paraId="7301903E" w14:textId="77777777" w:rsidR="00293F80" w:rsidRPr="00182DF2" w:rsidRDefault="00293F80" w:rsidP="00293F80">
      <w:pPr>
        <w:pStyle w:val="olclausesli"/>
        <w:tabs>
          <w:tab w:val="left" w:pos="630"/>
        </w:tabs>
        <w:ind w:left="420"/>
        <w:rPr>
          <w:rFonts w:asciiTheme="minorHAnsi" w:hAnsiTheme="minorHAnsi" w:cs="Arial"/>
        </w:rPr>
      </w:pPr>
    </w:p>
    <w:p w14:paraId="1E07891F" w14:textId="2D103EF6" w:rsidR="00293F80" w:rsidRPr="00182DF2" w:rsidRDefault="004A7645" w:rsidP="008E1C7C">
      <w:pPr>
        <w:pStyle w:val="olclausesliolli"/>
        <w:numPr>
          <w:ilvl w:val="2"/>
          <w:numId w:val="13"/>
        </w:numPr>
        <w:ind w:left="1560"/>
        <w:rPr>
          <w:rFonts w:asciiTheme="minorHAnsi" w:hAnsiTheme="minorHAnsi" w:cs="Arial"/>
        </w:rPr>
      </w:pPr>
      <w:r w:rsidRPr="00182DF2">
        <w:rPr>
          <w:rFonts w:asciiTheme="minorHAnsi" w:hAnsiTheme="minorHAnsi" w:cs="Arial"/>
        </w:rPr>
        <w:lastRenderedPageBreak/>
        <w:t>N</w:t>
      </w:r>
      <w:r w:rsidR="00293F80" w:rsidRPr="00182DF2">
        <w:rPr>
          <w:rFonts w:asciiTheme="minorHAnsi" w:hAnsiTheme="minorHAnsi" w:cs="Arial"/>
        </w:rPr>
        <w:t>ame</w:t>
      </w:r>
      <w:r w:rsidRPr="00182DF2">
        <w:rPr>
          <w:rFonts w:asciiTheme="minorHAnsi" w:hAnsiTheme="minorHAnsi" w:cs="Arial"/>
        </w:rPr>
        <w:t>.</w:t>
      </w:r>
    </w:p>
    <w:p w14:paraId="222421A3" w14:textId="77777777" w:rsidR="00293F80" w:rsidRPr="00182DF2" w:rsidRDefault="00293F80" w:rsidP="00293F80">
      <w:pPr>
        <w:pStyle w:val="olclausesliolli"/>
        <w:ind w:left="1560"/>
        <w:rPr>
          <w:rFonts w:asciiTheme="minorHAnsi" w:hAnsiTheme="minorHAnsi" w:cs="Arial"/>
        </w:rPr>
      </w:pPr>
    </w:p>
    <w:p w14:paraId="5F2B269B" w14:textId="727651DE" w:rsidR="00293F80" w:rsidRPr="00182DF2" w:rsidRDefault="004A7645" w:rsidP="008E1C7C">
      <w:pPr>
        <w:pStyle w:val="olclausesliolli"/>
        <w:numPr>
          <w:ilvl w:val="2"/>
          <w:numId w:val="13"/>
        </w:numPr>
        <w:ind w:left="1560"/>
        <w:rPr>
          <w:rFonts w:asciiTheme="minorHAnsi" w:hAnsiTheme="minorHAnsi" w:cs="Arial"/>
        </w:rPr>
      </w:pPr>
      <w:r w:rsidRPr="00182DF2">
        <w:rPr>
          <w:rFonts w:asciiTheme="minorHAnsi" w:hAnsiTheme="minorHAnsi" w:cs="Arial"/>
        </w:rPr>
        <w:t>D</w:t>
      </w:r>
      <w:r w:rsidR="00293F80" w:rsidRPr="00182DF2">
        <w:rPr>
          <w:rFonts w:asciiTheme="minorHAnsi" w:hAnsiTheme="minorHAnsi" w:cs="Arial"/>
        </w:rPr>
        <w:t>ate of birth</w:t>
      </w:r>
      <w:r w:rsidRPr="00182DF2">
        <w:rPr>
          <w:rFonts w:asciiTheme="minorHAnsi" w:hAnsiTheme="minorHAnsi" w:cs="Arial"/>
        </w:rPr>
        <w:t>.</w:t>
      </w:r>
    </w:p>
    <w:p w14:paraId="1574F196" w14:textId="77777777" w:rsidR="00293F80" w:rsidRPr="00182DF2" w:rsidRDefault="00293F80" w:rsidP="00293F80">
      <w:pPr>
        <w:pStyle w:val="olclausesliolli"/>
        <w:rPr>
          <w:rFonts w:asciiTheme="minorHAnsi" w:hAnsiTheme="minorHAnsi" w:cs="Arial"/>
        </w:rPr>
      </w:pPr>
    </w:p>
    <w:p w14:paraId="4264C2D6" w14:textId="459F459A" w:rsidR="00293F80" w:rsidRPr="00182DF2" w:rsidRDefault="004A7645" w:rsidP="008E1C7C">
      <w:pPr>
        <w:pStyle w:val="olclausesliolli"/>
        <w:numPr>
          <w:ilvl w:val="2"/>
          <w:numId w:val="13"/>
        </w:numPr>
        <w:ind w:left="1560"/>
        <w:rPr>
          <w:rFonts w:asciiTheme="minorHAnsi" w:hAnsiTheme="minorHAnsi" w:cs="Arial"/>
        </w:rPr>
      </w:pPr>
      <w:r w:rsidRPr="00182DF2">
        <w:rPr>
          <w:rFonts w:asciiTheme="minorHAnsi" w:hAnsiTheme="minorHAnsi" w:cs="Arial"/>
        </w:rPr>
        <w:t>G</w:t>
      </w:r>
      <w:r w:rsidR="00293F80" w:rsidRPr="00182DF2">
        <w:rPr>
          <w:rFonts w:asciiTheme="minorHAnsi" w:hAnsiTheme="minorHAnsi" w:cs="Arial"/>
        </w:rPr>
        <w:t>ender</w:t>
      </w:r>
      <w:r w:rsidRPr="00182DF2">
        <w:rPr>
          <w:rFonts w:asciiTheme="minorHAnsi" w:hAnsiTheme="minorHAnsi" w:cs="Arial"/>
        </w:rPr>
        <w:t>.</w:t>
      </w:r>
    </w:p>
    <w:p w14:paraId="2E936030" w14:textId="77777777" w:rsidR="00293F80" w:rsidRPr="00182DF2" w:rsidRDefault="00293F80" w:rsidP="00293F80">
      <w:pPr>
        <w:pStyle w:val="olclausesliolli"/>
        <w:rPr>
          <w:rFonts w:asciiTheme="minorHAnsi" w:hAnsiTheme="minorHAnsi" w:cs="Arial"/>
        </w:rPr>
      </w:pPr>
    </w:p>
    <w:p w14:paraId="66DDE01C" w14:textId="6A859D1E" w:rsidR="00293F80" w:rsidRPr="00182DF2" w:rsidRDefault="004A7645" w:rsidP="008E1C7C">
      <w:pPr>
        <w:pStyle w:val="olclausesliolli"/>
        <w:numPr>
          <w:ilvl w:val="2"/>
          <w:numId w:val="13"/>
        </w:numPr>
        <w:ind w:left="1560"/>
        <w:rPr>
          <w:rFonts w:asciiTheme="minorHAnsi" w:hAnsiTheme="minorHAnsi" w:cs="Arial"/>
        </w:rPr>
      </w:pPr>
      <w:r w:rsidRPr="00182DF2">
        <w:rPr>
          <w:rFonts w:asciiTheme="minorHAnsi" w:hAnsiTheme="minorHAnsi" w:cs="Arial"/>
        </w:rPr>
        <w:t>C</w:t>
      </w:r>
      <w:r w:rsidR="00293F80" w:rsidRPr="00182DF2">
        <w:rPr>
          <w:rFonts w:asciiTheme="minorHAnsi" w:hAnsiTheme="minorHAnsi" w:cs="Arial"/>
        </w:rPr>
        <w:t>ontact Information such as home address, email addresses and telephone numbers</w:t>
      </w:r>
      <w:r w:rsidRPr="00182DF2">
        <w:rPr>
          <w:rFonts w:asciiTheme="minorHAnsi" w:hAnsiTheme="minorHAnsi" w:cs="Arial"/>
        </w:rPr>
        <w:t>.</w:t>
      </w:r>
    </w:p>
    <w:p w14:paraId="68EB87BB" w14:textId="77777777" w:rsidR="00293F80" w:rsidRPr="00182DF2" w:rsidRDefault="00293F80" w:rsidP="00293F80">
      <w:pPr>
        <w:pStyle w:val="olclausesliolli"/>
        <w:rPr>
          <w:rFonts w:asciiTheme="minorHAnsi" w:hAnsiTheme="minorHAnsi" w:cs="Arial"/>
        </w:rPr>
      </w:pPr>
    </w:p>
    <w:p w14:paraId="2EC310EA" w14:textId="3C7B7F56" w:rsidR="00293F80" w:rsidRPr="00182DF2" w:rsidRDefault="00EA7377" w:rsidP="008E1C7C">
      <w:pPr>
        <w:pStyle w:val="olclausesliolli"/>
        <w:numPr>
          <w:ilvl w:val="2"/>
          <w:numId w:val="13"/>
        </w:numPr>
        <w:ind w:left="1560"/>
        <w:rPr>
          <w:rFonts w:asciiTheme="minorHAnsi" w:hAnsiTheme="minorHAnsi" w:cs="Arial"/>
        </w:rPr>
      </w:pPr>
      <w:r w:rsidRPr="00182DF2">
        <w:rPr>
          <w:rFonts w:asciiTheme="minorHAnsi" w:hAnsiTheme="minorHAnsi" w:cs="Arial"/>
        </w:rPr>
        <w:t>D</w:t>
      </w:r>
      <w:r w:rsidR="00293F80" w:rsidRPr="00182DF2">
        <w:rPr>
          <w:rFonts w:asciiTheme="minorHAnsi" w:hAnsiTheme="minorHAnsi" w:cs="Arial"/>
        </w:rPr>
        <w:t>emographic information such as postcode, preferences</w:t>
      </w:r>
      <w:r w:rsidR="004A7645" w:rsidRPr="00182DF2">
        <w:rPr>
          <w:rFonts w:asciiTheme="minorHAnsi" w:hAnsiTheme="minorHAnsi" w:cs="Arial"/>
        </w:rPr>
        <w:t>,</w:t>
      </w:r>
      <w:r w:rsidR="00293F80" w:rsidRPr="00182DF2">
        <w:rPr>
          <w:rFonts w:asciiTheme="minorHAnsi" w:hAnsiTheme="minorHAnsi" w:cs="Arial"/>
        </w:rPr>
        <w:t xml:space="preserve"> and interests</w:t>
      </w:r>
      <w:r w:rsidR="004A7645" w:rsidRPr="00182DF2">
        <w:rPr>
          <w:rFonts w:asciiTheme="minorHAnsi" w:hAnsiTheme="minorHAnsi" w:cs="Arial"/>
        </w:rPr>
        <w:t>.</w:t>
      </w:r>
    </w:p>
    <w:p w14:paraId="0C6C9DC7" w14:textId="77777777" w:rsidR="00293F80" w:rsidRPr="00182DF2" w:rsidRDefault="00293F80" w:rsidP="00293F80">
      <w:pPr>
        <w:pStyle w:val="olclausesliolli"/>
        <w:rPr>
          <w:rFonts w:asciiTheme="minorHAnsi" w:hAnsiTheme="minorHAnsi" w:cs="Arial"/>
        </w:rPr>
      </w:pPr>
    </w:p>
    <w:p w14:paraId="3DED9AAF" w14:textId="5708654D" w:rsidR="00293F80" w:rsidRPr="00182DF2" w:rsidRDefault="00293F80" w:rsidP="008E1C7C">
      <w:pPr>
        <w:pStyle w:val="olclausesliolli"/>
        <w:numPr>
          <w:ilvl w:val="2"/>
          <w:numId w:val="13"/>
        </w:numPr>
        <w:ind w:left="1560"/>
        <w:rPr>
          <w:rFonts w:asciiTheme="minorHAnsi" w:hAnsiTheme="minorHAnsi" w:cs="Arial"/>
        </w:rPr>
      </w:pPr>
      <w:r w:rsidRPr="00182DF2">
        <w:rPr>
          <w:rFonts w:asciiTheme="minorHAnsi" w:hAnsiTheme="minorHAnsi" w:cs="Arial"/>
        </w:rPr>
        <w:t>IP address (automatically collected)</w:t>
      </w:r>
      <w:r w:rsidR="004A7645" w:rsidRPr="00182DF2">
        <w:rPr>
          <w:rFonts w:asciiTheme="minorHAnsi" w:hAnsiTheme="minorHAnsi" w:cs="Arial"/>
        </w:rPr>
        <w:t>.</w:t>
      </w:r>
    </w:p>
    <w:p w14:paraId="5F53F8AD" w14:textId="77777777" w:rsidR="00293F80" w:rsidRPr="00182DF2" w:rsidRDefault="00293F80" w:rsidP="00293F80">
      <w:pPr>
        <w:pStyle w:val="olclausesliolli"/>
        <w:rPr>
          <w:rFonts w:asciiTheme="minorHAnsi" w:hAnsiTheme="minorHAnsi" w:cs="Arial"/>
        </w:rPr>
      </w:pPr>
    </w:p>
    <w:p w14:paraId="3377DB2B" w14:textId="2FD83B50" w:rsidR="00293F80" w:rsidRPr="00182DF2" w:rsidRDefault="00EA7377" w:rsidP="008E1C7C">
      <w:pPr>
        <w:pStyle w:val="olclausesliolli"/>
        <w:numPr>
          <w:ilvl w:val="2"/>
          <w:numId w:val="13"/>
        </w:numPr>
        <w:ind w:left="1560"/>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eb browser type and version (automatically collected)</w:t>
      </w:r>
      <w:r w:rsidR="004A7645" w:rsidRPr="00182DF2">
        <w:rPr>
          <w:rFonts w:asciiTheme="minorHAnsi" w:hAnsiTheme="minorHAnsi" w:cs="Arial"/>
        </w:rPr>
        <w:t>.</w:t>
      </w:r>
    </w:p>
    <w:p w14:paraId="181FBDB1" w14:textId="77777777" w:rsidR="00293F80" w:rsidRPr="00182DF2" w:rsidRDefault="00293F80" w:rsidP="00293F80">
      <w:pPr>
        <w:pStyle w:val="olclausesliolli"/>
        <w:rPr>
          <w:rFonts w:asciiTheme="minorHAnsi" w:hAnsiTheme="minorHAnsi" w:cs="Arial"/>
        </w:rPr>
      </w:pPr>
    </w:p>
    <w:p w14:paraId="14BCE434" w14:textId="58634DB9" w:rsidR="00293F80" w:rsidRPr="00182DF2" w:rsidRDefault="00EA7377" w:rsidP="008E1C7C">
      <w:pPr>
        <w:pStyle w:val="olclausesliolli"/>
        <w:numPr>
          <w:ilvl w:val="2"/>
          <w:numId w:val="13"/>
        </w:numPr>
        <w:ind w:left="1560"/>
        <w:rPr>
          <w:rFonts w:asciiTheme="minorHAnsi" w:hAnsiTheme="minorHAnsi" w:cs="Arial"/>
        </w:rPr>
      </w:pPr>
      <w:r w:rsidRPr="00182DF2">
        <w:rPr>
          <w:rFonts w:asciiTheme="minorHAnsi" w:hAnsiTheme="minorHAnsi" w:cs="Arial"/>
        </w:rPr>
        <w:t>O</w:t>
      </w:r>
      <w:r w:rsidR="00293F80" w:rsidRPr="00182DF2">
        <w:rPr>
          <w:rFonts w:asciiTheme="minorHAnsi" w:hAnsiTheme="minorHAnsi" w:cs="Arial"/>
        </w:rPr>
        <w:t>perating system (automatically collected)</w:t>
      </w:r>
      <w:r w:rsidR="004A7645" w:rsidRPr="00182DF2">
        <w:rPr>
          <w:rFonts w:asciiTheme="minorHAnsi" w:hAnsiTheme="minorHAnsi" w:cs="Arial"/>
        </w:rPr>
        <w:t>.</w:t>
      </w:r>
    </w:p>
    <w:p w14:paraId="2D8B5B82" w14:textId="77777777" w:rsidR="00293F80" w:rsidRPr="00182DF2" w:rsidRDefault="00293F80" w:rsidP="00293F80">
      <w:pPr>
        <w:pStyle w:val="olclausesliolli"/>
        <w:rPr>
          <w:rFonts w:asciiTheme="minorHAnsi" w:hAnsiTheme="minorHAnsi" w:cs="Arial"/>
        </w:rPr>
      </w:pPr>
    </w:p>
    <w:p w14:paraId="5642620B" w14:textId="77777777" w:rsidR="00293F80" w:rsidRPr="00182DF2" w:rsidRDefault="00293F80" w:rsidP="008E1C7C">
      <w:pPr>
        <w:pStyle w:val="olclausesliolli"/>
        <w:numPr>
          <w:ilvl w:val="2"/>
          <w:numId w:val="13"/>
        </w:numPr>
        <w:ind w:left="1560"/>
        <w:rPr>
          <w:rStyle w:val="htmlGeneratedanyCharacter"/>
          <w:rFonts w:asciiTheme="minorHAnsi" w:hAnsiTheme="minorHAnsi" w:cs="Arial"/>
        </w:rPr>
      </w:pPr>
      <w:r w:rsidRPr="00182DF2">
        <w:rPr>
          <w:rStyle w:val="htmlGeneratedanyCharacter"/>
          <w:rFonts w:asciiTheme="minorHAnsi" w:hAnsiTheme="minorHAnsi" w:cs="Arial"/>
        </w:rPr>
        <w:t>Sensitive data (e.g., history of mental health treatment, special educational needs, and similar).</w:t>
      </w:r>
    </w:p>
    <w:p w14:paraId="4BB81557" w14:textId="77777777" w:rsidR="00293F80" w:rsidRPr="00182DF2" w:rsidRDefault="00293F80" w:rsidP="00293F80">
      <w:pPr>
        <w:rPr>
          <w:rFonts w:cs="Arial"/>
        </w:rPr>
      </w:pPr>
    </w:p>
    <w:p w14:paraId="7017802C" w14:textId="77777777" w:rsidR="00293F80" w:rsidRPr="00182DF2" w:rsidRDefault="00293F80" w:rsidP="00293F80">
      <w:pPr>
        <w:pStyle w:val="olclausesliolli"/>
        <w:ind w:left="709"/>
        <w:rPr>
          <w:rFonts w:asciiTheme="minorHAnsi" w:hAnsiTheme="minorHAnsi" w:cs="Arial"/>
        </w:rPr>
      </w:pPr>
      <w:r w:rsidRPr="00182DF2">
        <w:rPr>
          <w:rFonts w:asciiTheme="minorHAnsi" w:hAnsiTheme="minorHAnsi" w:cs="Arial"/>
        </w:rPr>
        <w:t>In each case, in accordance with this and associated policies.</w:t>
      </w:r>
    </w:p>
    <w:p w14:paraId="509D0275" w14:textId="77777777" w:rsidR="00293F80" w:rsidRPr="00DF006A" w:rsidRDefault="00293F80" w:rsidP="00293F80">
      <w:pPr>
        <w:pStyle w:val="olclausesliolli"/>
        <w:ind w:left="426"/>
        <w:rPr>
          <w:rFonts w:ascii="Arial" w:hAnsi="Arial" w:cs="Arial"/>
        </w:rPr>
      </w:pPr>
    </w:p>
    <w:p w14:paraId="327420B1" w14:textId="77777777" w:rsidR="00293F80" w:rsidRPr="00AA7276" w:rsidRDefault="00293F80" w:rsidP="00EA7377">
      <w:pPr>
        <w:pStyle w:val="Heading3"/>
        <w:rPr>
          <w:color w:val="B09E80"/>
        </w:rPr>
      </w:pPr>
      <w:bookmarkStart w:id="117" w:name="_Toc176458069"/>
      <w:r w:rsidRPr="00AA7276">
        <w:rPr>
          <w:color w:val="B09E80"/>
        </w:rPr>
        <w:t>How we collect Data</w:t>
      </w:r>
      <w:bookmarkEnd w:id="117"/>
    </w:p>
    <w:p w14:paraId="2C16E624" w14:textId="77777777" w:rsidR="00293F80" w:rsidRPr="001F1A2A" w:rsidRDefault="00293F80" w:rsidP="00293F80">
      <w:pPr>
        <w:outlineLvl w:val="1"/>
        <w:rPr>
          <w:rFonts w:ascii="Arial" w:hAnsi="Arial" w:cs="Arial"/>
          <w:b/>
          <w:bCs/>
        </w:rPr>
      </w:pPr>
    </w:p>
    <w:p w14:paraId="0587C3A1" w14:textId="77777777" w:rsidR="00293F80" w:rsidRPr="00182DF2" w:rsidRDefault="00293F80" w:rsidP="008E1C7C">
      <w:pPr>
        <w:pStyle w:val="olclausesli"/>
        <w:numPr>
          <w:ilvl w:val="0"/>
          <w:numId w:val="12"/>
        </w:numPr>
        <w:tabs>
          <w:tab w:val="left" w:pos="630"/>
        </w:tabs>
        <w:rPr>
          <w:rFonts w:asciiTheme="minorHAnsi" w:hAnsiTheme="minorHAnsi" w:cs="Arial"/>
        </w:rPr>
      </w:pPr>
      <w:r w:rsidRPr="00182DF2">
        <w:rPr>
          <w:rFonts w:asciiTheme="minorHAnsi" w:hAnsiTheme="minorHAnsi" w:cs="Arial"/>
        </w:rPr>
        <w:t>We collect Data in the following ways:</w:t>
      </w:r>
    </w:p>
    <w:p w14:paraId="4468B514" w14:textId="77777777" w:rsidR="00293F80" w:rsidRPr="00182DF2" w:rsidRDefault="00293F80" w:rsidP="00293F80">
      <w:pPr>
        <w:pStyle w:val="olclausesli"/>
        <w:tabs>
          <w:tab w:val="left" w:pos="630"/>
        </w:tabs>
        <w:ind w:left="420"/>
        <w:rPr>
          <w:rFonts w:asciiTheme="minorHAnsi" w:hAnsiTheme="minorHAnsi" w:cs="Arial"/>
        </w:rPr>
      </w:pPr>
    </w:p>
    <w:p w14:paraId="7FF7A5F1" w14:textId="77777777" w:rsidR="00293F80" w:rsidRPr="00182DF2" w:rsidRDefault="00293F80" w:rsidP="008E1C7C">
      <w:pPr>
        <w:pStyle w:val="olclausesliolli"/>
        <w:numPr>
          <w:ilvl w:val="1"/>
          <w:numId w:val="12"/>
        </w:numPr>
        <w:ind w:left="1560"/>
        <w:rPr>
          <w:rStyle w:val="htmlGeneratedanyCharacter"/>
          <w:rFonts w:asciiTheme="minorHAnsi" w:hAnsiTheme="minorHAnsi" w:cs="Arial"/>
        </w:rPr>
      </w:pPr>
      <w:r w:rsidRPr="00182DF2">
        <w:rPr>
          <w:rFonts w:asciiTheme="minorHAnsi" w:hAnsiTheme="minorHAnsi" w:cs="Arial"/>
        </w:rPr>
        <w:t>data is given to us by you</w:t>
      </w:r>
      <w:r w:rsidRPr="00182DF2">
        <w:rPr>
          <w:rStyle w:val="htmlGeneratedanyCharacter"/>
          <w:rFonts w:asciiTheme="minorHAnsi" w:hAnsiTheme="minorHAnsi" w:cs="Arial"/>
        </w:rPr>
        <w:t>; and</w:t>
      </w:r>
    </w:p>
    <w:p w14:paraId="5AA5FB0C" w14:textId="77777777" w:rsidR="00293F80" w:rsidRPr="00182DF2" w:rsidRDefault="00293F80" w:rsidP="00293F80">
      <w:pPr>
        <w:pStyle w:val="olclausesliolli"/>
        <w:ind w:left="1560"/>
        <w:rPr>
          <w:rFonts w:asciiTheme="minorHAnsi" w:hAnsiTheme="minorHAnsi" w:cs="Arial"/>
        </w:rPr>
      </w:pPr>
    </w:p>
    <w:p w14:paraId="2C9CD5CD" w14:textId="77777777" w:rsidR="00293F80" w:rsidRPr="00182DF2" w:rsidRDefault="00293F80" w:rsidP="008E1C7C">
      <w:pPr>
        <w:pStyle w:val="olclausesliolli"/>
        <w:numPr>
          <w:ilvl w:val="1"/>
          <w:numId w:val="12"/>
        </w:numPr>
        <w:ind w:left="1560"/>
        <w:rPr>
          <w:rFonts w:asciiTheme="minorHAnsi" w:hAnsiTheme="minorHAnsi" w:cs="Arial"/>
        </w:rPr>
      </w:pPr>
      <w:r w:rsidRPr="00182DF2">
        <w:rPr>
          <w:rFonts w:asciiTheme="minorHAnsi" w:hAnsiTheme="minorHAnsi" w:cs="Arial"/>
        </w:rPr>
        <w:t>data is collected automatically.</w:t>
      </w:r>
    </w:p>
    <w:p w14:paraId="17C2D62B" w14:textId="77777777" w:rsidR="00293F80" w:rsidRPr="001F1A2A" w:rsidRDefault="00293F80" w:rsidP="00293F80">
      <w:pPr>
        <w:pStyle w:val="olclausesliolli"/>
        <w:ind w:left="1560"/>
        <w:rPr>
          <w:rFonts w:ascii="Arial" w:hAnsi="Arial" w:cs="Arial"/>
        </w:rPr>
      </w:pPr>
    </w:p>
    <w:p w14:paraId="289EE80B" w14:textId="77777777" w:rsidR="00293F80" w:rsidRPr="00AA7276" w:rsidRDefault="00293F80" w:rsidP="00EA7377">
      <w:pPr>
        <w:pStyle w:val="Heading3"/>
        <w:rPr>
          <w:color w:val="B09E80"/>
        </w:rPr>
      </w:pPr>
      <w:bookmarkStart w:id="118" w:name="_Toc176458070"/>
      <w:r w:rsidRPr="00AA7276">
        <w:rPr>
          <w:color w:val="B09E80"/>
        </w:rPr>
        <w:t>Data that is given to us by you</w:t>
      </w:r>
      <w:bookmarkEnd w:id="118"/>
    </w:p>
    <w:p w14:paraId="7338BF37" w14:textId="77777777" w:rsidR="00293F80" w:rsidRPr="00182DF2" w:rsidRDefault="00293F80" w:rsidP="00293F80">
      <w:pPr>
        <w:outlineLvl w:val="1"/>
        <w:rPr>
          <w:rFonts w:cs="Arial"/>
          <w:b/>
          <w:bCs/>
        </w:rPr>
      </w:pPr>
    </w:p>
    <w:p w14:paraId="630C9D49" w14:textId="77777777" w:rsidR="00293F80" w:rsidRPr="00182DF2" w:rsidRDefault="00293F80" w:rsidP="008E1C7C">
      <w:pPr>
        <w:pStyle w:val="olclausesli"/>
        <w:numPr>
          <w:ilvl w:val="0"/>
          <w:numId w:val="12"/>
        </w:numPr>
        <w:tabs>
          <w:tab w:val="left" w:pos="630"/>
        </w:tabs>
        <w:ind w:hanging="294"/>
        <w:rPr>
          <w:rFonts w:asciiTheme="minorHAnsi" w:hAnsiTheme="minorHAnsi" w:cs="Arial"/>
        </w:rPr>
      </w:pPr>
      <w:r w:rsidRPr="00182DF2">
        <w:rPr>
          <w:rStyle w:val="htmlGeneratedanyCharacter"/>
          <w:rFonts w:asciiTheme="minorHAnsi" w:hAnsiTheme="minorHAnsi" w:cs="Arial"/>
        </w:rPr>
        <w:t>Palmer and Palmer Psychology Ltd</w:t>
      </w:r>
      <w:r w:rsidRPr="00182DF2">
        <w:rPr>
          <w:rFonts w:asciiTheme="minorHAnsi" w:hAnsiTheme="minorHAnsi" w:cs="Arial"/>
        </w:rPr>
        <w:t> will collect your Data in several ways, for example:</w:t>
      </w:r>
    </w:p>
    <w:p w14:paraId="75FAE08B" w14:textId="77777777" w:rsidR="00293F80" w:rsidRPr="00182DF2" w:rsidRDefault="00293F80" w:rsidP="00293F80">
      <w:pPr>
        <w:pStyle w:val="olclausesli"/>
        <w:tabs>
          <w:tab w:val="left" w:pos="630"/>
        </w:tabs>
        <w:ind w:left="709"/>
        <w:rPr>
          <w:rFonts w:asciiTheme="minorHAnsi" w:hAnsiTheme="minorHAnsi" w:cs="Arial"/>
        </w:rPr>
      </w:pPr>
    </w:p>
    <w:p w14:paraId="34852B55" w14:textId="468EF5E0" w:rsidR="00293F80" w:rsidRPr="00182DF2" w:rsidRDefault="001D1EB8"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hen you contact us through the Website, by telephone, post, e-mail or through any other means</w:t>
      </w:r>
      <w:r w:rsidRPr="00182DF2">
        <w:rPr>
          <w:rFonts w:asciiTheme="minorHAnsi" w:hAnsiTheme="minorHAnsi" w:cs="Arial"/>
        </w:rPr>
        <w:t>.</w:t>
      </w:r>
    </w:p>
    <w:p w14:paraId="73DC3903" w14:textId="77777777" w:rsidR="00293F80" w:rsidRPr="00182DF2" w:rsidRDefault="00293F80" w:rsidP="00293F80">
      <w:pPr>
        <w:pStyle w:val="olclausesliolli"/>
        <w:ind w:left="1458" w:hanging="284"/>
        <w:rPr>
          <w:rFonts w:asciiTheme="minorHAnsi" w:hAnsiTheme="minorHAnsi" w:cs="Arial"/>
        </w:rPr>
      </w:pPr>
    </w:p>
    <w:p w14:paraId="62841FD3" w14:textId="07F5D002" w:rsidR="00293F80" w:rsidRPr="00182DF2" w:rsidRDefault="001D1EB8"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hen you register with us and set up an account to receive our products/services</w:t>
      </w:r>
      <w:r w:rsidRPr="00182DF2">
        <w:rPr>
          <w:rFonts w:asciiTheme="minorHAnsi" w:hAnsiTheme="minorHAnsi" w:cs="Arial"/>
        </w:rPr>
        <w:t>.</w:t>
      </w:r>
    </w:p>
    <w:p w14:paraId="01C5C5B0" w14:textId="77777777" w:rsidR="00293F80" w:rsidRPr="00182DF2" w:rsidRDefault="00293F80" w:rsidP="00293F80">
      <w:pPr>
        <w:pStyle w:val="olclausesliolli"/>
        <w:ind w:left="1560" w:hanging="284"/>
        <w:rPr>
          <w:rFonts w:asciiTheme="minorHAnsi" w:hAnsiTheme="minorHAnsi" w:cs="Arial"/>
        </w:rPr>
      </w:pPr>
    </w:p>
    <w:p w14:paraId="1B3D90DC" w14:textId="3C3C03EF" w:rsidR="00293F80" w:rsidRPr="00182DF2" w:rsidRDefault="001D1EB8"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hen you make payments to us, through this Website or otherwise</w:t>
      </w:r>
      <w:r w:rsidRPr="00182DF2">
        <w:rPr>
          <w:rFonts w:asciiTheme="minorHAnsi" w:hAnsiTheme="minorHAnsi" w:cs="Arial"/>
        </w:rPr>
        <w:t>.</w:t>
      </w:r>
    </w:p>
    <w:p w14:paraId="23EB09F0" w14:textId="77777777" w:rsidR="00293F80" w:rsidRPr="00182DF2" w:rsidRDefault="00293F80" w:rsidP="00293F80">
      <w:pPr>
        <w:pStyle w:val="olclausesliolli"/>
        <w:ind w:left="1560" w:hanging="284"/>
        <w:rPr>
          <w:rFonts w:asciiTheme="minorHAnsi" w:hAnsiTheme="minorHAnsi" w:cs="Arial"/>
        </w:rPr>
      </w:pPr>
    </w:p>
    <w:p w14:paraId="0AE907A5" w14:textId="2676A95A" w:rsidR="00293F80" w:rsidRPr="00182DF2" w:rsidRDefault="001D1EB8"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hen you elect to receive marketing communications from us</w:t>
      </w:r>
      <w:r w:rsidRPr="00182DF2">
        <w:rPr>
          <w:rFonts w:asciiTheme="minorHAnsi" w:hAnsiTheme="minorHAnsi" w:cs="Arial"/>
        </w:rPr>
        <w:t>.</w:t>
      </w:r>
    </w:p>
    <w:p w14:paraId="28D6F50C" w14:textId="77777777" w:rsidR="00293F80" w:rsidRPr="00182DF2" w:rsidRDefault="00293F80" w:rsidP="00293F80">
      <w:pPr>
        <w:pStyle w:val="olclausesliolli"/>
        <w:ind w:left="1560" w:hanging="360"/>
        <w:rPr>
          <w:rFonts w:asciiTheme="minorHAnsi" w:hAnsiTheme="minorHAnsi" w:cs="Arial"/>
        </w:rPr>
      </w:pPr>
    </w:p>
    <w:p w14:paraId="5983985D" w14:textId="3AA863CC" w:rsidR="00293F80" w:rsidRPr="00182DF2" w:rsidRDefault="001D1EB8"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w:t>
      </w:r>
      <w:r w:rsidR="00293F80" w:rsidRPr="00182DF2">
        <w:rPr>
          <w:rFonts w:asciiTheme="minorHAnsi" w:hAnsiTheme="minorHAnsi" w:cs="Arial"/>
        </w:rPr>
        <w:t>hen you use our services.</w:t>
      </w:r>
    </w:p>
    <w:p w14:paraId="2878FACF" w14:textId="77777777" w:rsidR="00293F80" w:rsidRPr="00182DF2" w:rsidRDefault="00293F80" w:rsidP="00293F80">
      <w:pPr>
        <w:pStyle w:val="htmlGeneratedp"/>
        <w:ind w:left="420"/>
        <w:rPr>
          <w:rFonts w:asciiTheme="minorHAnsi" w:hAnsiTheme="minorHAnsi" w:cs="Arial"/>
        </w:rPr>
      </w:pPr>
    </w:p>
    <w:p w14:paraId="443A9491" w14:textId="77777777" w:rsidR="00293F80" w:rsidRPr="00182DF2" w:rsidRDefault="00293F80" w:rsidP="00293F80">
      <w:pPr>
        <w:pStyle w:val="htmlGeneratedp"/>
        <w:ind w:left="709"/>
        <w:rPr>
          <w:rFonts w:asciiTheme="minorHAnsi" w:hAnsiTheme="minorHAnsi" w:cs="Arial"/>
        </w:rPr>
      </w:pPr>
      <w:r w:rsidRPr="00182DF2">
        <w:rPr>
          <w:rFonts w:asciiTheme="minorHAnsi" w:hAnsiTheme="minorHAnsi" w:cs="Arial"/>
        </w:rPr>
        <w:t>In each case, in accordance with this policy.</w:t>
      </w:r>
    </w:p>
    <w:p w14:paraId="16624F74" w14:textId="77777777" w:rsidR="00293F80" w:rsidRPr="001F1A2A" w:rsidRDefault="00293F80" w:rsidP="00293F80">
      <w:pPr>
        <w:pStyle w:val="htmlGeneratedp"/>
        <w:rPr>
          <w:rFonts w:ascii="Arial" w:hAnsi="Arial" w:cs="Arial"/>
        </w:rPr>
      </w:pPr>
    </w:p>
    <w:p w14:paraId="548EC146" w14:textId="677A95FA" w:rsidR="00293F80" w:rsidRPr="00AA7276" w:rsidRDefault="00182DF2" w:rsidP="00182DF2">
      <w:pPr>
        <w:pStyle w:val="Heading3"/>
        <w:rPr>
          <w:color w:val="B09E80"/>
        </w:rPr>
      </w:pPr>
      <w:bookmarkStart w:id="119" w:name="_Toc176458071"/>
      <w:r w:rsidRPr="00AA7276">
        <w:rPr>
          <w:color w:val="B09E80"/>
        </w:rPr>
        <w:t>Collecting data automatically</w:t>
      </w:r>
      <w:bookmarkEnd w:id="119"/>
    </w:p>
    <w:p w14:paraId="039973C0" w14:textId="77777777" w:rsidR="00293F80" w:rsidRPr="00182DF2" w:rsidRDefault="00293F80" w:rsidP="00293F80">
      <w:pPr>
        <w:outlineLvl w:val="1"/>
        <w:rPr>
          <w:rFonts w:cs="Arial"/>
          <w:b/>
          <w:bCs/>
        </w:rPr>
      </w:pPr>
    </w:p>
    <w:p w14:paraId="30FA2DA5" w14:textId="77777777" w:rsidR="00293F80" w:rsidRPr="00182DF2" w:rsidRDefault="00293F80" w:rsidP="008E1C7C">
      <w:pPr>
        <w:pStyle w:val="olclausesli"/>
        <w:numPr>
          <w:ilvl w:val="0"/>
          <w:numId w:val="12"/>
        </w:numPr>
        <w:tabs>
          <w:tab w:val="left" w:pos="630"/>
        </w:tabs>
        <w:rPr>
          <w:rFonts w:asciiTheme="minorHAnsi" w:hAnsiTheme="minorHAnsi" w:cs="Arial"/>
        </w:rPr>
      </w:pPr>
      <w:r w:rsidRPr="00182DF2">
        <w:rPr>
          <w:rFonts w:asciiTheme="minorHAnsi" w:hAnsiTheme="minorHAnsi" w:cs="Arial"/>
        </w:rPr>
        <w:t>To the extent that you interact with us, including but not limited to point 8, we will collect your Data automatically, for example:</w:t>
      </w:r>
    </w:p>
    <w:p w14:paraId="08B5E2D2" w14:textId="77777777" w:rsidR="00293F80" w:rsidRPr="00182DF2" w:rsidRDefault="00293F80" w:rsidP="00293F80">
      <w:pPr>
        <w:pStyle w:val="olclausesli"/>
        <w:tabs>
          <w:tab w:val="left" w:pos="630"/>
        </w:tabs>
        <w:ind w:left="709"/>
        <w:rPr>
          <w:rFonts w:asciiTheme="minorHAnsi" w:hAnsiTheme="minorHAnsi" w:cs="Arial"/>
        </w:rPr>
      </w:pPr>
    </w:p>
    <w:p w14:paraId="44CB3787" w14:textId="77777777" w:rsidR="00293F80" w:rsidRPr="00182DF2" w:rsidRDefault="00293F80"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we automatically collect some information about your visit to the Website. This information helps us to make improvements to Website content and navigation, and includes your IP address, the date, times, and frequency with which you access the Website and the way you use and interact with its content.</w:t>
      </w:r>
    </w:p>
    <w:p w14:paraId="431E1A72" w14:textId="77777777" w:rsidR="00293F80" w:rsidRPr="00182DF2" w:rsidRDefault="00293F80" w:rsidP="00293F80">
      <w:pPr>
        <w:pStyle w:val="olclausesliolli"/>
        <w:ind w:left="1560" w:hanging="284"/>
        <w:rPr>
          <w:rFonts w:asciiTheme="minorHAnsi" w:hAnsiTheme="minorHAnsi" w:cs="Arial"/>
        </w:rPr>
      </w:pPr>
    </w:p>
    <w:p w14:paraId="74E97089" w14:textId="77777777" w:rsidR="00293F80" w:rsidRPr="00182DF2" w:rsidRDefault="00293F80" w:rsidP="008E1C7C">
      <w:pPr>
        <w:pStyle w:val="olclausesliolli"/>
        <w:numPr>
          <w:ilvl w:val="1"/>
          <w:numId w:val="12"/>
        </w:numPr>
        <w:ind w:left="1560" w:hanging="284"/>
        <w:rPr>
          <w:rFonts w:asciiTheme="minorHAnsi" w:hAnsiTheme="minorHAnsi" w:cs="Arial"/>
        </w:rPr>
      </w:pPr>
      <w:r w:rsidRPr="00182DF2">
        <w:rPr>
          <w:rFonts w:asciiTheme="minorHAnsi" w:hAnsiTheme="minorHAnsi" w:cs="Arial"/>
        </w:rPr>
        <w:t xml:space="preserve">we will collect your Data automatically via cookies, in line with the cookie settings on your browser. For more information about cookies, and how we use them on the Website, see our Cookies Policy at </w:t>
      </w:r>
      <w:hyperlink r:id="rId62" w:history="1">
        <w:r w:rsidRPr="00182DF2">
          <w:rPr>
            <w:rStyle w:val="Hyperlink"/>
            <w:rFonts w:asciiTheme="minorHAnsi" w:hAnsiTheme="minorHAnsi" w:cs="Arial"/>
          </w:rPr>
          <w:t>www.papps.org.uk</w:t>
        </w:r>
      </w:hyperlink>
      <w:r w:rsidRPr="00182DF2">
        <w:rPr>
          <w:rFonts w:asciiTheme="minorHAnsi" w:hAnsiTheme="minorHAnsi" w:cs="Arial"/>
        </w:rPr>
        <w:t xml:space="preserve"> which is covered, in brief, below.</w:t>
      </w:r>
    </w:p>
    <w:p w14:paraId="3A8F31E7" w14:textId="77777777" w:rsidR="00293F80" w:rsidRPr="001F1A2A" w:rsidRDefault="00293F80" w:rsidP="00293F80">
      <w:pPr>
        <w:pStyle w:val="olclausesliolli"/>
        <w:rPr>
          <w:rFonts w:ascii="Arial" w:hAnsi="Arial" w:cs="Arial"/>
        </w:rPr>
      </w:pPr>
    </w:p>
    <w:p w14:paraId="227A47C2" w14:textId="77777777" w:rsidR="00293F80" w:rsidRPr="00AA7276" w:rsidRDefault="00293F80" w:rsidP="00950AD1">
      <w:pPr>
        <w:pStyle w:val="Heading2"/>
        <w:rPr>
          <w:color w:val="B09E80"/>
        </w:rPr>
      </w:pPr>
      <w:bookmarkStart w:id="120" w:name="_Toc176458072"/>
      <w:r w:rsidRPr="00AA7276">
        <w:rPr>
          <w:color w:val="B09E80"/>
        </w:rPr>
        <w:t>Our use of Data</w:t>
      </w:r>
      <w:bookmarkEnd w:id="120"/>
    </w:p>
    <w:p w14:paraId="481F92FA" w14:textId="77777777" w:rsidR="00293F80" w:rsidRPr="00990615" w:rsidRDefault="00293F80" w:rsidP="00293F80">
      <w:pPr>
        <w:outlineLvl w:val="1"/>
        <w:rPr>
          <w:rFonts w:cs="Arial"/>
          <w:b/>
          <w:bCs/>
        </w:rPr>
      </w:pPr>
    </w:p>
    <w:p w14:paraId="7E564ED1" w14:textId="54F021E8" w:rsidR="00293F80" w:rsidRPr="00990615" w:rsidRDefault="00293F80" w:rsidP="008E1C7C">
      <w:pPr>
        <w:pStyle w:val="olclausesli"/>
        <w:numPr>
          <w:ilvl w:val="0"/>
          <w:numId w:val="12"/>
        </w:numPr>
        <w:tabs>
          <w:tab w:val="left" w:pos="630"/>
        </w:tabs>
        <w:ind w:left="709" w:hanging="436"/>
        <w:rPr>
          <w:rFonts w:asciiTheme="minorHAnsi" w:hAnsiTheme="minorHAnsi" w:cs="Arial"/>
        </w:rPr>
      </w:pPr>
      <w:r w:rsidRPr="00990615">
        <w:rPr>
          <w:rFonts w:asciiTheme="minorHAnsi" w:hAnsiTheme="minorHAnsi" w:cs="Arial"/>
        </w:rPr>
        <w:t xml:space="preserve">Any or all the above Data may be required by us from time to time </w:t>
      </w:r>
      <w:r w:rsidR="00950AD1" w:rsidRPr="00990615">
        <w:rPr>
          <w:rFonts w:asciiTheme="minorHAnsi" w:hAnsiTheme="minorHAnsi" w:cs="Arial"/>
        </w:rPr>
        <w:t>to</w:t>
      </w:r>
      <w:r w:rsidRPr="00990615">
        <w:rPr>
          <w:rFonts w:asciiTheme="minorHAnsi" w:hAnsiTheme="minorHAnsi" w:cs="Arial"/>
        </w:rPr>
        <w:t xml:space="preserve"> provide you with the best possible service and experience. Specifically, Data may be used by us for the following reasons:</w:t>
      </w:r>
    </w:p>
    <w:p w14:paraId="501AAB80" w14:textId="77777777" w:rsidR="00293F80" w:rsidRPr="00990615" w:rsidRDefault="00293F80" w:rsidP="00293F80">
      <w:pPr>
        <w:pStyle w:val="olclausesli"/>
        <w:tabs>
          <w:tab w:val="left" w:pos="630"/>
        </w:tabs>
        <w:ind w:left="709"/>
        <w:rPr>
          <w:rFonts w:asciiTheme="minorHAnsi" w:hAnsiTheme="minorHAnsi" w:cs="Arial"/>
        </w:rPr>
      </w:pPr>
    </w:p>
    <w:p w14:paraId="2A3225D8" w14:textId="031926CD" w:rsidR="00293F80" w:rsidRPr="00990615" w:rsidRDefault="00950AD1" w:rsidP="008E1C7C">
      <w:pPr>
        <w:pStyle w:val="olclausesliolli"/>
        <w:numPr>
          <w:ilvl w:val="1"/>
          <w:numId w:val="12"/>
        </w:numPr>
        <w:ind w:left="1560" w:hanging="284"/>
        <w:rPr>
          <w:rFonts w:asciiTheme="minorHAnsi" w:hAnsiTheme="minorHAnsi" w:cs="Arial"/>
        </w:rPr>
      </w:pPr>
      <w:r w:rsidRPr="00990615">
        <w:rPr>
          <w:rFonts w:asciiTheme="minorHAnsi" w:hAnsiTheme="minorHAnsi" w:cs="Arial"/>
        </w:rPr>
        <w:t>I</w:t>
      </w:r>
      <w:r w:rsidR="00293F80" w:rsidRPr="00990615">
        <w:rPr>
          <w:rFonts w:asciiTheme="minorHAnsi" w:hAnsiTheme="minorHAnsi" w:cs="Arial"/>
        </w:rPr>
        <w:t>nternal record keeping</w:t>
      </w:r>
      <w:r w:rsidRPr="00990615">
        <w:rPr>
          <w:rFonts w:asciiTheme="minorHAnsi" w:hAnsiTheme="minorHAnsi" w:cs="Arial"/>
        </w:rPr>
        <w:t>.</w:t>
      </w:r>
    </w:p>
    <w:p w14:paraId="60E288DD" w14:textId="77777777" w:rsidR="00293F80" w:rsidRPr="00990615" w:rsidRDefault="00293F80" w:rsidP="00293F80">
      <w:pPr>
        <w:pStyle w:val="olclausesliolli"/>
        <w:ind w:left="1560"/>
        <w:rPr>
          <w:rFonts w:asciiTheme="minorHAnsi" w:hAnsiTheme="minorHAnsi" w:cs="Arial"/>
        </w:rPr>
      </w:pPr>
    </w:p>
    <w:p w14:paraId="6DA9655E" w14:textId="44DCBA01" w:rsidR="00293F80" w:rsidRPr="00990615" w:rsidRDefault="00950AD1" w:rsidP="008E1C7C">
      <w:pPr>
        <w:pStyle w:val="olclausesliolli"/>
        <w:numPr>
          <w:ilvl w:val="1"/>
          <w:numId w:val="12"/>
        </w:numPr>
        <w:ind w:left="1560" w:hanging="284"/>
        <w:rPr>
          <w:rFonts w:asciiTheme="minorHAnsi" w:hAnsiTheme="minorHAnsi" w:cs="Arial"/>
        </w:rPr>
      </w:pPr>
      <w:r w:rsidRPr="00990615">
        <w:rPr>
          <w:rFonts w:asciiTheme="minorHAnsi" w:hAnsiTheme="minorHAnsi" w:cs="Arial"/>
        </w:rPr>
        <w:t>T</w:t>
      </w:r>
      <w:r w:rsidR="00293F80" w:rsidRPr="00990615">
        <w:rPr>
          <w:rFonts w:asciiTheme="minorHAnsi" w:hAnsiTheme="minorHAnsi" w:cs="Arial"/>
        </w:rPr>
        <w:t>o deliver effective, efficient, and safe services</w:t>
      </w:r>
      <w:r w:rsidRPr="00990615">
        <w:rPr>
          <w:rFonts w:asciiTheme="minorHAnsi" w:hAnsiTheme="minorHAnsi" w:cs="Arial"/>
        </w:rPr>
        <w:t>.</w:t>
      </w:r>
    </w:p>
    <w:p w14:paraId="16A2B43F" w14:textId="77777777" w:rsidR="00293F80" w:rsidRPr="00990615" w:rsidRDefault="00293F80" w:rsidP="00293F80">
      <w:pPr>
        <w:pStyle w:val="olclausesliolli"/>
        <w:ind w:left="1560" w:hanging="284"/>
        <w:rPr>
          <w:rFonts w:asciiTheme="minorHAnsi" w:hAnsiTheme="minorHAnsi" w:cs="Arial"/>
        </w:rPr>
      </w:pPr>
    </w:p>
    <w:p w14:paraId="7AE99A58" w14:textId="2A0E9F52" w:rsidR="00293F80" w:rsidRPr="00990615" w:rsidRDefault="00950AD1" w:rsidP="008E1C7C">
      <w:pPr>
        <w:pStyle w:val="olclausesliolli"/>
        <w:numPr>
          <w:ilvl w:val="1"/>
          <w:numId w:val="12"/>
        </w:numPr>
        <w:ind w:left="1560" w:hanging="284"/>
        <w:rPr>
          <w:rFonts w:asciiTheme="minorHAnsi" w:hAnsiTheme="minorHAnsi" w:cs="Arial"/>
        </w:rPr>
      </w:pPr>
      <w:r w:rsidRPr="00990615">
        <w:rPr>
          <w:rFonts w:asciiTheme="minorHAnsi" w:hAnsiTheme="minorHAnsi" w:cs="Arial"/>
        </w:rPr>
        <w:t>I</w:t>
      </w:r>
      <w:r w:rsidR="00293F80" w:rsidRPr="00990615">
        <w:rPr>
          <w:rFonts w:asciiTheme="minorHAnsi" w:hAnsiTheme="minorHAnsi" w:cs="Arial"/>
        </w:rPr>
        <w:t>mprovement of our products / services</w:t>
      </w:r>
      <w:r w:rsidRPr="00990615">
        <w:rPr>
          <w:rFonts w:asciiTheme="minorHAnsi" w:hAnsiTheme="minorHAnsi" w:cs="Arial"/>
        </w:rPr>
        <w:t>.</w:t>
      </w:r>
    </w:p>
    <w:p w14:paraId="6ED30A6B" w14:textId="77777777" w:rsidR="00293F80" w:rsidRPr="00990615" w:rsidRDefault="00293F80" w:rsidP="00293F80">
      <w:pPr>
        <w:pStyle w:val="olclausesliolli"/>
        <w:ind w:left="1560" w:hanging="284"/>
        <w:rPr>
          <w:rFonts w:asciiTheme="minorHAnsi" w:hAnsiTheme="minorHAnsi" w:cs="Arial"/>
        </w:rPr>
      </w:pPr>
    </w:p>
    <w:p w14:paraId="31438CCE" w14:textId="202E41F9" w:rsidR="00293F80" w:rsidRPr="00990615" w:rsidRDefault="00950AD1" w:rsidP="008E1C7C">
      <w:pPr>
        <w:pStyle w:val="olclausesliolli"/>
        <w:numPr>
          <w:ilvl w:val="1"/>
          <w:numId w:val="12"/>
        </w:numPr>
        <w:ind w:left="1560" w:hanging="284"/>
        <w:rPr>
          <w:rFonts w:asciiTheme="minorHAnsi" w:hAnsiTheme="minorHAnsi" w:cs="Arial"/>
        </w:rPr>
      </w:pPr>
      <w:r w:rsidRPr="00990615">
        <w:rPr>
          <w:rFonts w:asciiTheme="minorHAnsi" w:hAnsiTheme="minorHAnsi" w:cs="Arial"/>
        </w:rPr>
        <w:t>T</w:t>
      </w:r>
      <w:r w:rsidR="00293F80" w:rsidRPr="00990615">
        <w:rPr>
          <w:rFonts w:asciiTheme="minorHAnsi" w:hAnsiTheme="minorHAnsi" w:cs="Arial"/>
        </w:rPr>
        <w:t>ransmission by email of marketing materials that may be of interest to you.</w:t>
      </w:r>
    </w:p>
    <w:p w14:paraId="077D7DE7" w14:textId="77777777" w:rsidR="00293F80" w:rsidRPr="00990615" w:rsidRDefault="00293F80" w:rsidP="00293F80">
      <w:pPr>
        <w:pStyle w:val="olclausesliolli"/>
        <w:ind w:left="1560"/>
        <w:rPr>
          <w:rFonts w:asciiTheme="minorHAnsi" w:hAnsiTheme="minorHAnsi" w:cs="Arial"/>
        </w:rPr>
      </w:pPr>
    </w:p>
    <w:p w14:paraId="7453A9D5" w14:textId="77777777" w:rsidR="00293F80" w:rsidRPr="00990615" w:rsidRDefault="00293F80" w:rsidP="00293F80">
      <w:pPr>
        <w:pStyle w:val="htmlGeneratedp"/>
        <w:ind w:left="709"/>
        <w:rPr>
          <w:rFonts w:asciiTheme="minorHAnsi" w:hAnsiTheme="minorHAnsi" w:cs="Arial"/>
        </w:rPr>
      </w:pPr>
      <w:r w:rsidRPr="00990615">
        <w:rPr>
          <w:rFonts w:asciiTheme="minorHAnsi" w:hAnsiTheme="minorHAnsi" w:cs="Arial"/>
        </w:rPr>
        <w:t>In each case, in accordance with this policy.</w:t>
      </w:r>
    </w:p>
    <w:p w14:paraId="48A742F2" w14:textId="77777777" w:rsidR="00293F80" w:rsidRPr="00990615" w:rsidRDefault="00293F80" w:rsidP="00293F80">
      <w:pPr>
        <w:pStyle w:val="htmlGeneratedp"/>
        <w:ind w:left="709" w:hanging="283"/>
        <w:rPr>
          <w:rFonts w:asciiTheme="minorHAnsi" w:hAnsiTheme="minorHAnsi" w:cs="Arial"/>
        </w:rPr>
      </w:pPr>
    </w:p>
    <w:p w14:paraId="53C00D69" w14:textId="77777777" w:rsidR="00293F80" w:rsidRPr="00990615" w:rsidRDefault="00293F80" w:rsidP="008E1C7C">
      <w:pPr>
        <w:pStyle w:val="ListParagraph"/>
        <w:numPr>
          <w:ilvl w:val="0"/>
          <w:numId w:val="12"/>
        </w:numPr>
        <w:ind w:left="851" w:hanging="425"/>
        <w:rPr>
          <w:rFonts w:cs="Arial"/>
        </w:rPr>
      </w:pPr>
      <w:r w:rsidRPr="00990615">
        <w:rPr>
          <w:rFonts w:cs="Arial"/>
        </w:rPr>
        <w:t>We may use your Data for the above purposes if we deem it necessary to do so for our legitimate interests. If you are not satisfied with this, you have the right to object in certain circumstances (see the section headed "Your rights" below).</w:t>
      </w:r>
    </w:p>
    <w:p w14:paraId="09CF6AA3" w14:textId="77777777" w:rsidR="00293F80" w:rsidRPr="00990615" w:rsidRDefault="00293F80" w:rsidP="00293F80">
      <w:pPr>
        <w:rPr>
          <w:rFonts w:cs="Arial"/>
        </w:rPr>
      </w:pPr>
    </w:p>
    <w:p w14:paraId="753A9B7F" w14:textId="77777777" w:rsidR="00293F80" w:rsidRPr="00990615" w:rsidRDefault="00293F80" w:rsidP="008E1C7C">
      <w:pPr>
        <w:pStyle w:val="ListParagraph"/>
        <w:numPr>
          <w:ilvl w:val="0"/>
          <w:numId w:val="12"/>
        </w:numPr>
        <w:ind w:left="851" w:hanging="425"/>
        <w:rPr>
          <w:rFonts w:cs="Arial"/>
        </w:rPr>
      </w:pPr>
      <w:r w:rsidRPr="00990615">
        <w:rPr>
          <w:rFonts w:cs="Arial"/>
        </w:rPr>
        <w:t>For the delivery of direct marketing to you via e-mail, we'll need your consent, whether via an opt-in or soft-opt-in:</w:t>
      </w:r>
    </w:p>
    <w:p w14:paraId="646C3E63" w14:textId="77777777" w:rsidR="00293F80" w:rsidRPr="00504D51" w:rsidRDefault="00293F80" w:rsidP="00293F80">
      <w:pPr>
        <w:rPr>
          <w:rFonts w:ascii="Arial" w:hAnsi="Arial" w:cs="Arial"/>
        </w:rPr>
      </w:pPr>
    </w:p>
    <w:p w14:paraId="27A2417F" w14:textId="16377755" w:rsidR="00293F80" w:rsidRPr="00990615" w:rsidRDefault="00990615" w:rsidP="0003548D">
      <w:pPr>
        <w:pStyle w:val="ListParagraph"/>
        <w:numPr>
          <w:ilvl w:val="1"/>
          <w:numId w:val="34"/>
        </w:numPr>
        <w:rPr>
          <w:rFonts w:cs="Arial"/>
        </w:rPr>
      </w:pPr>
      <w:r w:rsidRPr="00990615">
        <w:rPr>
          <w:rFonts w:cs="Arial"/>
        </w:rPr>
        <w:t>S</w:t>
      </w:r>
      <w:r w:rsidR="00293F80" w:rsidRPr="00990615">
        <w:rPr>
          <w:rFonts w:cs="Arial"/>
        </w:rPr>
        <w:t>oft opt-in consent is a specific type of consent which applies when you have previously engaged with us (for example, you contact us to ask us for more details about a particular service, and we are marketing similar services). Under "soft opt-in" consent, we will take your consent as given unless you opt-out</w:t>
      </w:r>
      <w:r w:rsidRPr="00990615">
        <w:rPr>
          <w:rFonts w:cs="Arial"/>
        </w:rPr>
        <w:t>.</w:t>
      </w:r>
    </w:p>
    <w:p w14:paraId="16B75D56" w14:textId="77777777" w:rsidR="00293F80" w:rsidRPr="00990615" w:rsidRDefault="00293F80" w:rsidP="00293F80">
      <w:pPr>
        <w:pStyle w:val="ListParagraph"/>
        <w:ind w:left="1440"/>
        <w:rPr>
          <w:rFonts w:cs="Arial"/>
        </w:rPr>
      </w:pPr>
    </w:p>
    <w:p w14:paraId="13846890" w14:textId="2F802216" w:rsidR="00293F80" w:rsidRPr="00990615" w:rsidRDefault="00990615" w:rsidP="0003548D">
      <w:pPr>
        <w:pStyle w:val="ListParagraph"/>
        <w:numPr>
          <w:ilvl w:val="1"/>
          <w:numId w:val="34"/>
        </w:numPr>
        <w:rPr>
          <w:rFonts w:cs="Arial"/>
        </w:rPr>
      </w:pPr>
      <w:r w:rsidRPr="00990615">
        <w:rPr>
          <w:rFonts w:cs="Arial"/>
        </w:rPr>
        <w:t>F</w:t>
      </w:r>
      <w:r w:rsidR="00293F80" w:rsidRPr="00990615">
        <w:rPr>
          <w:rFonts w:cs="Arial"/>
        </w:rPr>
        <w:t>or other types of e-marketing, we are required to obtain your explicit consent; that is, you need to take positive and affirmative action when consenting by, for example, checking a tick box that we'll provide</w:t>
      </w:r>
      <w:r w:rsidRPr="00990615">
        <w:rPr>
          <w:rFonts w:cs="Arial"/>
        </w:rPr>
        <w:t>.</w:t>
      </w:r>
    </w:p>
    <w:p w14:paraId="59AC1841" w14:textId="77777777" w:rsidR="00293F80" w:rsidRPr="00990615" w:rsidRDefault="00293F80" w:rsidP="00293F80">
      <w:pPr>
        <w:rPr>
          <w:rFonts w:cs="Arial"/>
        </w:rPr>
      </w:pPr>
    </w:p>
    <w:p w14:paraId="3A2B5B71" w14:textId="1EA3630E" w:rsidR="00293F80" w:rsidRPr="00990615" w:rsidRDefault="00990615" w:rsidP="0003548D">
      <w:pPr>
        <w:pStyle w:val="ListParagraph"/>
        <w:numPr>
          <w:ilvl w:val="1"/>
          <w:numId w:val="34"/>
        </w:numPr>
        <w:rPr>
          <w:rFonts w:cs="Arial"/>
        </w:rPr>
      </w:pPr>
      <w:r w:rsidRPr="00990615">
        <w:rPr>
          <w:rFonts w:cs="Arial"/>
        </w:rPr>
        <w:t>I</w:t>
      </w:r>
      <w:r w:rsidR="00293F80" w:rsidRPr="00990615">
        <w:rPr>
          <w:rFonts w:cs="Arial"/>
        </w:rPr>
        <w:t>f you are not satisfied with our approach to marketing, you have the right to withdraw consent at any time. To find out how to withdraw your consent, see the section headed "Your rights" below.</w:t>
      </w:r>
    </w:p>
    <w:p w14:paraId="2C5FD21F" w14:textId="77777777" w:rsidR="00293F80" w:rsidRPr="00504D51" w:rsidRDefault="00293F80" w:rsidP="00293F80">
      <w:pPr>
        <w:ind w:left="851" w:hanging="425"/>
        <w:rPr>
          <w:rFonts w:ascii="Arial" w:hAnsi="Arial" w:cs="Arial"/>
        </w:rPr>
      </w:pPr>
    </w:p>
    <w:p w14:paraId="730CC175" w14:textId="77777777" w:rsidR="00293F80" w:rsidRPr="00990615" w:rsidRDefault="00293F80" w:rsidP="008E1C7C">
      <w:pPr>
        <w:pStyle w:val="ListParagraph"/>
        <w:numPr>
          <w:ilvl w:val="0"/>
          <w:numId w:val="12"/>
        </w:numPr>
        <w:ind w:left="851" w:hanging="425"/>
        <w:rPr>
          <w:rFonts w:cs="Arial"/>
        </w:rPr>
      </w:pPr>
      <w:r w:rsidRPr="00990615">
        <w:rPr>
          <w:rFonts w:cs="Arial"/>
        </w:rPr>
        <w:t>When you register with us and set up an account to receive our services, the legal basis for this processing is the performance of a contract between you and us and/or taking steps, at your request, to enter such a contract. This contract is outlined in our Terms and Conditions which you are asked to read and agree to before our work commences.</w:t>
      </w:r>
    </w:p>
    <w:p w14:paraId="4B66894F" w14:textId="77777777" w:rsidR="00293F80" w:rsidRPr="001F1A2A" w:rsidRDefault="00293F80" w:rsidP="00293F80">
      <w:pPr>
        <w:pStyle w:val="olclausesli"/>
        <w:tabs>
          <w:tab w:val="left" w:pos="735"/>
        </w:tabs>
        <w:rPr>
          <w:rFonts w:ascii="Arial" w:hAnsi="Arial" w:cs="Arial"/>
        </w:rPr>
      </w:pPr>
    </w:p>
    <w:p w14:paraId="37AE7371" w14:textId="2FA5C5D5" w:rsidR="00293F80" w:rsidRPr="00AA7276" w:rsidRDefault="00990615" w:rsidP="00990615">
      <w:pPr>
        <w:pStyle w:val="Heading2"/>
        <w:rPr>
          <w:color w:val="B09E80"/>
        </w:rPr>
      </w:pPr>
      <w:bookmarkStart w:id="121" w:name="_Toc176458073"/>
      <w:r w:rsidRPr="00AA7276">
        <w:rPr>
          <w:color w:val="B09E80"/>
        </w:rPr>
        <w:t>Sharing Data</w:t>
      </w:r>
      <w:bookmarkEnd w:id="121"/>
    </w:p>
    <w:p w14:paraId="3A8F846D" w14:textId="77777777" w:rsidR="00293F80" w:rsidRPr="00292221" w:rsidRDefault="00293F80" w:rsidP="00293F80">
      <w:pPr>
        <w:outlineLvl w:val="1"/>
        <w:rPr>
          <w:rFonts w:cs="Arial"/>
          <w:b/>
          <w:bCs/>
        </w:rPr>
      </w:pPr>
    </w:p>
    <w:p w14:paraId="2ED8234A" w14:textId="77777777" w:rsidR="00293F80" w:rsidRPr="00292221" w:rsidRDefault="00293F80" w:rsidP="008E1C7C">
      <w:pPr>
        <w:pStyle w:val="olclausesli"/>
        <w:numPr>
          <w:ilvl w:val="0"/>
          <w:numId w:val="12"/>
        </w:numPr>
        <w:tabs>
          <w:tab w:val="left" w:pos="735"/>
        </w:tabs>
        <w:ind w:left="851" w:hanging="425"/>
        <w:rPr>
          <w:rFonts w:asciiTheme="minorHAnsi" w:hAnsiTheme="minorHAnsi" w:cs="Arial"/>
        </w:rPr>
      </w:pPr>
      <w:r w:rsidRPr="00292221">
        <w:rPr>
          <w:rFonts w:asciiTheme="minorHAnsi" w:hAnsiTheme="minorHAnsi" w:cs="Arial"/>
        </w:rPr>
        <w:t>We may share your Data with the following groups of people for the following reasons:</w:t>
      </w:r>
    </w:p>
    <w:p w14:paraId="34CE919E" w14:textId="77777777" w:rsidR="00293F80" w:rsidRPr="00292221" w:rsidRDefault="00293F80" w:rsidP="00293F80">
      <w:pPr>
        <w:pStyle w:val="olclausesli"/>
        <w:tabs>
          <w:tab w:val="left" w:pos="735"/>
        </w:tabs>
        <w:ind w:left="420"/>
        <w:rPr>
          <w:rFonts w:asciiTheme="minorHAnsi" w:hAnsiTheme="minorHAnsi" w:cs="Arial"/>
        </w:rPr>
      </w:pPr>
    </w:p>
    <w:p w14:paraId="73B53C07" w14:textId="7E1CE353" w:rsidR="00293F80" w:rsidRPr="00292221" w:rsidRDefault="0075309B" w:rsidP="0003548D">
      <w:pPr>
        <w:pStyle w:val="olclausesliolli"/>
        <w:numPr>
          <w:ilvl w:val="1"/>
          <w:numId w:val="35"/>
        </w:numPr>
        <w:rPr>
          <w:rFonts w:asciiTheme="minorHAnsi" w:hAnsiTheme="minorHAnsi" w:cs="Arial"/>
        </w:rPr>
      </w:pPr>
      <w:r w:rsidRPr="00292221">
        <w:rPr>
          <w:rFonts w:asciiTheme="minorHAnsi" w:hAnsiTheme="minorHAnsi" w:cs="Arial"/>
        </w:rPr>
        <w:t>O</w:t>
      </w:r>
      <w:r w:rsidR="00293F80" w:rsidRPr="00292221">
        <w:rPr>
          <w:rFonts w:asciiTheme="minorHAnsi" w:hAnsiTheme="minorHAnsi" w:cs="Arial"/>
        </w:rPr>
        <w:t>ur employees, agents and/or professional advisors - </w:t>
      </w:r>
      <w:r w:rsidR="00293F80" w:rsidRPr="00292221">
        <w:rPr>
          <w:rStyle w:val="htmlGeneratedanyCharacter"/>
          <w:rFonts w:asciiTheme="minorHAnsi" w:hAnsiTheme="minorHAnsi" w:cs="Arial"/>
        </w:rPr>
        <w:t>to deliver a safe and effective service</w:t>
      </w:r>
      <w:r w:rsidRPr="00292221">
        <w:rPr>
          <w:rFonts w:asciiTheme="minorHAnsi" w:hAnsiTheme="minorHAnsi" w:cs="Arial"/>
        </w:rPr>
        <w:t>.</w:t>
      </w:r>
    </w:p>
    <w:p w14:paraId="0ACCCC63" w14:textId="77777777" w:rsidR="00293F80" w:rsidRPr="00292221" w:rsidRDefault="00293F80" w:rsidP="00293F80">
      <w:pPr>
        <w:pStyle w:val="olclausesliolli"/>
        <w:ind w:left="1418" w:hanging="425"/>
        <w:rPr>
          <w:rFonts w:asciiTheme="minorHAnsi" w:hAnsiTheme="minorHAnsi" w:cs="Arial"/>
        </w:rPr>
      </w:pPr>
    </w:p>
    <w:p w14:paraId="6DC99E8B" w14:textId="6EB9BCED" w:rsidR="00293F80" w:rsidRPr="00292221" w:rsidRDefault="0075309B" w:rsidP="0003548D">
      <w:pPr>
        <w:pStyle w:val="olclausesliolli"/>
        <w:numPr>
          <w:ilvl w:val="1"/>
          <w:numId w:val="35"/>
        </w:numPr>
        <w:rPr>
          <w:rFonts w:asciiTheme="minorHAnsi" w:hAnsiTheme="minorHAnsi" w:cs="Arial"/>
        </w:rPr>
      </w:pPr>
      <w:r w:rsidRPr="00292221">
        <w:rPr>
          <w:rFonts w:asciiTheme="minorHAnsi" w:hAnsiTheme="minorHAnsi" w:cs="Arial"/>
        </w:rPr>
        <w:t>T</w:t>
      </w:r>
      <w:r w:rsidR="00293F80" w:rsidRPr="00292221">
        <w:rPr>
          <w:rFonts w:asciiTheme="minorHAnsi" w:hAnsiTheme="minorHAnsi" w:cs="Arial"/>
        </w:rPr>
        <w:t>hird party payment providers who process payments made over the Website or in-person, or by any other means available now and in the future - </w:t>
      </w:r>
      <w:r w:rsidR="00293F80" w:rsidRPr="00292221">
        <w:rPr>
          <w:rStyle w:val="htmlGeneratedanyCharacter"/>
          <w:rFonts w:asciiTheme="minorHAnsi" w:hAnsiTheme="minorHAnsi" w:cs="Arial"/>
        </w:rPr>
        <w:t>to enable third party payment providers to process user payments and refunds</w:t>
      </w:r>
      <w:r w:rsidRPr="00292221">
        <w:rPr>
          <w:rFonts w:asciiTheme="minorHAnsi" w:hAnsiTheme="minorHAnsi" w:cs="Arial"/>
        </w:rPr>
        <w:t>.</w:t>
      </w:r>
    </w:p>
    <w:p w14:paraId="6AD43D9E" w14:textId="77777777" w:rsidR="00293F80" w:rsidRPr="00292221" w:rsidRDefault="00293F80" w:rsidP="00293F80">
      <w:pPr>
        <w:pStyle w:val="olclausesliolli"/>
        <w:ind w:left="1418" w:hanging="425"/>
        <w:rPr>
          <w:rFonts w:asciiTheme="minorHAnsi" w:hAnsiTheme="minorHAnsi" w:cs="Arial"/>
        </w:rPr>
      </w:pPr>
    </w:p>
    <w:p w14:paraId="6B4CD1CE" w14:textId="1D1BA89B" w:rsidR="00293F80" w:rsidRPr="00292221" w:rsidRDefault="0075309B" w:rsidP="0003548D">
      <w:pPr>
        <w:pStyle w:val="olclausesliolli"/>
        <w:numPr>
          <w:ilvl w:val="1"/>
          <w:numId w:val="35"/>
        </w:numPr>
        <w:rPr>
          <w:rFonts w:asciiTheme="minorHAnsi" w:hAnsiTheme="minorHAnsi" w:cs="Arial"/>
        </w:rPr>
      </w:pPr>
      <w:r w:rsidRPr="00292221">
        <w:rPr>
          <w:rFonts w:asciiTheme="minorHAnsi" w:hAnsiTheme="minorHAnsi" w:cs="Arial"/>
        </w:rPr>
        <w:t>R</w:t>
      </w:r>
      <w:r w:rsidR="00293F80" w:rsidRPr="00292221">
        <w:rPr>
          <w:rFonts w:asciiTheme="minorHAnsi" w:hAnsiTheme="minorHAnsi" w:cs="Arial"/>
        </w:rPr>
        <w:t>elevant authorities - </w:t>
      </w:r>
      <w:r w:rsidR="00293F80" w:rsidRPr="00292221">
        <w:rPr>
          <w:rStyle w:val="htmlGeneratedanyCharacter"/>
          <w:rFonts w:asciiTheme="minorHAnsi" w:hAnsiTheme="minorHAnsi" w:cs="Arial"/>
        </w:rPr>
        <w:t>to fulfil our legal responsibilities such as safeguarding children, young people, and vulnerable adults; we may also share information with professionals you give us permission to speak with or if we are required to by law or professional bodies (e.g., HCPC, BPS, AEP, and similar)</w:t>
      </w:r>
      <w:r w:rsidR="00293F80" w:rsidRPr="00292221">
        <w:rPr>
          <w:rFonts w:asciiTheme="minorHAnsi" w:hAnsiTheme="minorHAnsi" w:cs="Arial"/>
        </w:rPr>
        <w:t>.</w:t>
      </w:r>
    </w:p>
    <w:p w14:paraId="7D19ABF7" w14:textId="77777777" w:rsidR="00293F80" w:rsidRPr="00292221" w:rsidRDefault="00293F80" w:rsidP="00293F80">
      <w:pPr>
        <w:pStyle w:val="olclausesliolli"/>
        <w:ind w:left="840"/>
        <w:rPr>
          <w:rFonts w:asciiTheme="minorHAnsi" w:hAnsiTheme="minorHAnsi" w:cs="Arial"/>
        </w:rPr>
      </w:pPr>
    </w:p>
    <w:p w14:paraId="5CE724BB" w14:textId="77777777" w:rsidR="00293F80" w:rsidRPr="00292221" w:rsidRDefault="00293F80" w:rsidP="00293F80">
      <w:pPr>
        <w:pStyle w:val="htmlGeneratedp"/>
        <w:ind w:left="851"/>
        <w:rPr>
          <w:rFonts w:asciiTheme="minorHAnsi" w:hAnsiTheme="minorHAnsi" w:cs="Arial"/>
        </w:rPr>
      </w:pPr>
      <w:r w:rsidRPr="00292221">
        <w:rPr>
          <w:rFonts w:asciiTheme="minorHAnsi" w:hAnsiTheme="minorHAnsi" w:cs="Arial"/>
        </w:rPr>
        <w:t>In each case, in accordance with this policy.</w:t>
      </w:r>
    </w:p>
    <w:p w14:paraId="1F737111" w14:textId="77777777" w:rsidR="0075309B" w:rsidRDefault="0075309B" w:rsidP="00292221">
      <w:pPr>
        <w:pStyle w:val="htmlGeneratedp"/>
        <w:rPr>
          <w:rFonts w:asciiTheme="minorHAnsi" w:hAnsiTheme="minorHAnsi" w:cs="Arial"/>
        </w:rPr>
      </w:pPr>
    </w:p>
    <w:p w14:paraId="48DC9607" w14:textId="77777777" w:rsidR="00292221" w:rsidRPr="001F1A2A" w:rsidRDefault="00292221" w:rsidP="00292221">
      <w:pPr>
        <w:pStyle w:val="htmlGeneratedp"/>
        <w:rPr>
          <w:rFonts w:ascii="Arial" w:hAnsi="Arial" w:cs="Arial"/>
        </w:rPr>
      </w:pPr>
    </w:p>
    <w:p w14:paraId="7E073AC5" w14:textId="77777777" w:rsidR="00293F80" w:rsidRPr="00AA7276" w:rsidRDefault="00293F80" w:rsidP="0075309B">
      <w:pPr>
        <w:pStyle w:val="Heading2"/>
        <w:rPr>
          <w:color w:val="B09E80"/>
        </w:rPr>
      </w:pPr>
      <w:bookmarkStart w:id="122" w:name="_Toc176458074"/>
      <w:r w:rsidRPr="00AA7276">
        <w:rPr>
          <w:color w:val="B09E80"/>
        </w:rPr>
        <w:lastRenderedPageBreak/>
        <w:t>Keeping Data secure</w:t>
      </w:r>
      <w:bookmarkEnd w:id="122"/>
    </w:p>
    <w:p w14:paraId="76669106" w14:textId="77777777" w:rsidR="00293F80" w:rsidRPr="001F1A2A" w:rsidRDefault="00293F80" w:rsidP="00293F80">
      <w:pPr>
        <w:outlineLvl w:val="1"/>
        <w:rPr>
          <w:rFonts w:ascii="Arial" w:hAnsi="Arial" w:cs="Arial"/>
          <w:b/>
          <w:bCs/>
        </w:rPr>
      </w:pPr>
    </w:p>
    <w:p w14:paraId="57D67DF4" w14:textId="77777777" w:rsidR="00293F80" w:rsidRPr="00292221" w:rsidRDefault="00293F80" w:rsidP="008E1C7C">
      <w:pPr>
        <w:pStyle w:val="olclausesli"/>
        <w:numPr>
          <w:ilvl w:val="0"/>
          <w:numId w:val="12"/>
        </w:numPr>
        <w:tabs>
          <w:tab w:val="left" w:pos="1134"/>
        </w:tabs>
        <w:ind w:left="851" w:hanging="491"/>
        <w:rPr>
          <w:rFonts w:asciiTheme="minorHAnsi" w:hAnsiTheme="minorHAnsi" w:cs="Arial"/>
        </w:rPr>
      </w:pPr>
      <w:r w:rsidRPr="00292221">
        <w:rPr>
          <w:rFonts w:asciiTheme="minorHAnsi" w:hAnsiTheme="minorHAnsi" w:cs="Arial"/>
        </w:rPr>
        <w:t>We will use technical and organisational measures to safeguard your Data, for example:</w:t>
      </w:r>
    </w:p>
    <w:p w14:paraId="5AAACD56" w14:textId="77777777" w:rsidR="00293F80" w:rsidRPr="00292221" w:rsidRDefault="00293F80" w:rsidP="00293F80">
      <w:pPr>
        <w:pStyle w:val="olclausesli"/>
        <w:tabs>
          <w:tab w:val="left" w:pos="735"/>
        </w:tabs>
        <w:ind w:left="420"/>
        <w:rPr>
          <w:rFonts w:asciiTheme="minorHAnsi" w:hAnsiTheme="minorHAnsi" w:cs="Arial"/>
        </w:rPr>
      </w:pPr>
    </w:p>
    <w:p w14:paraId="659431F5" w14:textId="44EBFC74" w:rsidR="00293F80" w:rsidRPr="00292221" w:rsidRDefault="0075309B" w:rsidP="0003548D">
      <w:pPr>
        <w:pStyle w:val="olclausesliolli"/>
        <w:numPr>
          <w:ilvl w:val="1"/>
          <w:numId w:val="36"/>
        </w:numPr>
        <w:rPr>
          <w:rFonts w:asciiTheme="minorHAnsi" w:hAnsiTheme="minorHAnsi" w:cs="Arial"/>
        </w:rPr>
      </w:pPr>
      <w:r w:rsidRPr="00292221">
        <w:rPr>
          <w:rFonts w:asciiTheme="minorHAnsi" w:hAnsiTheme="minorHAnsi" w:cs="Arial"/>
        </w:rPr>
        <w:t>A</w:t>
      </w:r>
      <w:r w:rsidR="00293F80" w:rsidRPr="00292221">
        <w:rPr>
          <w:rFonts w:asciiTheme="minorHAnsi" w:hAnsiTheme="minorHAnsi" w:cs="Arial"/>
        </w:rPr>
        <w:t>ccess to your account is controlled by a password and a username that is unique to you.</w:t>
      </w:r>
    </w:p>
    <w:p w14:paraId="014D7C6B" w14:textId="77777777" w:rsidR="00293F80" w:rsidRPr="00292221" w:rsidRDefault="00293F80" w:rsidP="00293F80">
      <w:pPr>
        <w:pStyle w:val="olclausesliolli"/>
        <w:ind w:left="1418"/>
        <w:rPr>
          <w:rFonts w:asciiTheme="minorHAnsi" w:hAnsiTheme="minorHAnsi" w:cs="Arial"/>
        </w:rPr>
      </w:pPr>
    </w:p>
    <w:p w14:paraId="14AAC461" w14:textId="4ED9DC1C" w:rsidR="00293F80" w:rsidRPr="00292221" w:rsidRDefault="0075309B" w:rsidP="0003548D">
      <w:pPr>
        <w:pStyle w:val="olclausesliolli"/>
        <w:numPr>
          <w:ilvl w:val="1"/>
          <w:numId w:val="36"/>
        </w:numPr>
        <w:rPr>
          <w:rFonts w:asciiTheme="minorHAnsi" w:hAnsiTheme="minorHAnsi" w:cs="Arial"/>
        </w:rPr>
      </w:pPr>
      <w:r w:rsidRPr="00292221">
        <w:rPr>
          <w:rFonts w:asciiTheme="minorHAnsi" w:hAnsiTheme="minorHAnsi" w:cs="Arial"/>
        </w:rPr>
        <w:t>W</w:t>
      </w:r>
      <w:r w:rsidR="00293F80" w:rsidRPr="00292221">
        <w:rPr>
          <w:rFonts w:asciiTheme="minorHAnsi" w:hAnsiTheme="minorHAnsi" w:cs="Arial"/>
        </w:rPr>
        <w:t>e store your Data on secure servers. These are operated and maintained by our trusted agent, Nu Image (</w:t>
      </w:r>
      <w:hyperlink r:id="rId63" w:history="1">
        <w:r w:rsidR="00293F80" w:rsidRPr="00292221">
          <w:rPr>
            <w:rStyle w:val="Hyperlink"/>
            <w:rFonts w:asciiTheme="minorHAnsi" w:hAnsiTheme="minorHAnsi" w:cs="Arial"/>
          </w:rPr>
          <w:t>www.nuimage.co.uk</w:t>
        </w:r>
      </w:hyperlink>
      <w:r w:rsidR="00293F80" w:rsidRPr="00292221">
        <w:rPr>
          <w:rFonts w:asciiTheme="minorHAnsi" w:hAnsiTheme="minorHAnsi" w:cs="Arial"/>
        </w:rPr>
        <w:t xml:space="preserve">). </w:t>
      </w:r>
    </w:p>
    <w:p w14:paraId="763C76DB" w14:textId="77777777" w:rsidR="00293F80" w:rsidRPr="00292221" w:rsidRDefault="00293F80" w:rsidP="00293F80">
      <w:pPr>
        <w:pStyle w:val="ListParagraph"/>
        <w:rPr>
          <w:rFonts w:cs="Arial"/>
        </w:rPr>
      </w:pPr>
    </w:p>
    <w:p w14:paraId="08A8AF0E" w14:textId="77777777" w:rsidR="00293F80" w:rsidRPr="00292221" w:rsidRDefault="00293F80" w:rsidP="0003548D">
      <w:pPr>
        <w:pStyle w:val="olclausesliolli"/>
        <w:numPr>
          <w:ilvl w:val="1"/>
          <w:numId w:val="36"/>
        </w:numPr>
        <w:rPr>
          <w:rFonts w:asciiTheme="minorHAnsi" w:hAnsiTheme="minorHAnsi" w:cs="Arial"/>
        </w:rPr>
      </w:pPr>
      <w:r w:rsidRPr="00292221">
        <w:rPr>
          <w:rFonts w:asciiTheme="minorHAnsi" w:hAnsiTheme="minorHAnsi" w:cs="Arial"/>
        </w:rPr>
        <w:t xml:space="preserve">We have Data Control Agreements in place with our contracted agents. This includes, for example, business support and content managers. Our business support is provided by Patience Moore of </w:t>
      </w:r>
      <w:hyperlink r:id="rId64" w:history="1">
        <w:r w:rsidRPr="00292221">
          <w:rPr>
            <w:rStyle w:val="Hyperlink"/>
            <w:rFonts w:asciiTheme="minorHAnsi" w:hAnsiTheme="minorHAnsi" w:cs="Arial"/>
          </w:rPr>
          <w:t>Norfolk Virtual PA</w:t>
        </w:r>
      </w:hyperlink>
      <w:r w:rsidRPr="00292221">
        <w:rPr>
          <w:rFonts w:asciiTheme="minorHAnsi" w:hAnsiTheme="minorHAnsi" w:cs="Arial"/>
        </w:rPr>
        <w:t>. We may, from time to time, have similar agreements in place with other individuals or organisations with whom we have a business relationship to deliver effective and efficient services to you.</w:t>
      </w:r>
    </w:p>
    <w:p w14:paraId="4A504EC7" w14:textId="77777777" w:rsidR="00293F80" w:rsidRPr="00292221" w:rsidRDefault="00293F80" w:rsidP="00293F80">
      <w:pPr>
        <w:pStyle w:val="olclausesliolli"/>
        <w:ind w:left="840"/>
        <w:rPr>
          <w:rFonts w:asciiTheme="minorHAnsi" w:hAnsiTheme="minorHAnsi" w:cs="Arial"/>
        </w:rPr>
      </w:pPr>
    </w:p>
    <w:p w14:paraId="05EB05F5" w14:textId="77777777" w:rsidR="00293F80" w:rsidRPr="00292221" w:rsidRDefault="00293F80" w:rsidP="008E1C7C">
      <w:pPr>
        <w:pStyle w:val="olclausesli"/>
        <w:numPr>
          <w:ilvl w:val="0"/>
          <w:numId w:val="12"/>
        </w:numPr>
        <w:tabs>
          <w:tab w:val="left" w:pos="735"/>
        </w:tabs>
        <w:ind w:left="993" w:hanging="426"/>
        <w:rPr>
          <w:rFonts w:asciiTheme="minorHAnsi" w:hAnsiTheme="minorHAnsi" w:cs="Arial"/>
        </w:rPr>
      </w:pPr>
      <w:r w:rsidRPr="00292221">
        <w:rPr>
          <w:rFonts w:asciiTheme="minorHAnsi" w:hAnsiTheme="minorHAnsi" w:cs="Arial"/>
        </w:rPr>
        <w:t>Technical and organisational measures include measures to deal with any suspected data breach. If you suspect any misuse or loss or unauthorised access to your Data, please let us know immediately by contacting us via this e-mail address: </w:t>
      </w:r>
      <w:hyperlink r:id="rId65" w:history="1">
        <w:r w:rsidRPr="00292221">
          <w:rPr>
            <w:rStyle w:val="Hyperlink"/>
            <w:rFonts w:asciiTheme="minorHAnsi" w:hAnsiTheme="minorHAnsi" w:cs="Arial"/>
          </w:rPr>
          <w:t>npalmer@papps.org.uk</w:t>
        </w:r>
      </w:hyperlink>
      <w:r w:rsidRPr="00292221">
        <w:rPr>
          <w:rFonts w:asciiTheme="minorHAnsi" w:hAnsiTheme="minorHAnsi" w:cs="Arial"/>
        </w:rPr>
        <w:t>.</w:t>
      </w:r>
    </w:p>
    <w:p w14:paraId="24503D6E" w14:textId="77777777" w:rsidR="00293F80" w:rsidRPr="00292221" w:rsidRDefault="00293F80" w:rsidP="00293F80">
      <w:pPr>
        <w:pStyle w:val="olclausesli"/>
        <w:tabs>
          <w:tab w:val="left" w:pos="735"/>
        </w:tabs>
        <w:ind w:left="993" w:hanging="426"/>
        <w:rPr>
          <w:rFonts w:asciiTheme="minorHAnsi" w:hAnsiTheme="minorHAnsi" w:cs="Arial"/>
        </w:rPr>
      </w:pPr>
    </w:p>
    <w:p w14:paraId="35516BFE" w14:textId="77777777" w:rsidR="00293F80" w:rsidRPr="00292221" w:rsidRDefault="00293F80" w:rsidP="008E1C7C">
      <w:pPr>
        <w:pStyle w:val="olclausesli"/>
        <w:numPr>
          <w:ilvl w:val="0"/>
          <w:numId w:val="12"/>
        </w:numPr>
        <w:tabs>
          <w:tab w:val="left" w:pos="735"/>
        </w:tabs>
        <w:ind w:left="993" w:hanging="426"/>
        <w:rPr>
          <w:rFonts w:asciiTheme="minorHAnsi" w:hAnsiTheme="minorHAnsi" w:cs="Arial"/>
        </w:rPr>
      </w:pPr>
      <w:r w:rsidRPr="00292221">
        <w:rPr>
          <w:rFonts w:asciiTheme="minorHAnsi" w:hAnsiTheme="minorHAnsi" w:cs="Arial"/>
        </w:rPr>
        <w:t xml:space="preserve">Detailed information about staying safe and protecting your online data can be obtained from </w:t>
      </w:r>
      <w:hyperlink r:id="rId66" w:history="1">
        <w:r w:rsidRPr="00292221">
          <w:rPr>
            <w:rStyle w:val="Hyperlink"/>
            <w:rFonts w:asciiTheme="minorHAnsi" w:hAnsiTheme="minorHAnsi" w:cs="Arial"/>
          </w:rPr>
          <w:t>Get Safe Online</w:t>
        </w:r>
      </w:hyperlink>
      <w:r w:rsidRPr="00292221">
        <w:rPr>
          <w:rFonts w:asciiTheme="minorHAnsi" w:hAnsiTheme="minorHAnsi" w:cs="Arial"/>
        </w:rPr>
        <w:t>. This organisation provides useful ideas on how to protect your information and your computers and devices against fraud, identity theft, viruses, and many other online problems, please visit www.getsafeonline.org. Get Safe Online is supported by HM Government and leading businesses.</w:t>
      </w:r>
    </w:p>
    <w:p w14:paraId="0FA8D09C" w14:textId="77777777" w:rsidR="00293F80" w:rsidRPr="001F1A2A" w:rsidRDefault="00293F80" w:rsidP="00293F80">
      <w:pPr>
        <w:pStyle w:val="olclausesli"/>
        <w:tabs>
          <w:tab w:val="left" w:pos="735"/>
        </w:tabs>
        <w:rPr>
          <w:rFonts w:ascii="Arial" w:hAnsi="Arial" w:cs="Arial"/>
        </w:rPr>
      </w:pPr>
    </w:p>
    <w:p w14:paraId="5A57A246" w14:textId="77777777" w:rsidR="00293F80" w:rsidRPr="00AA7276" w:rsidRDefault="00293F80" w:rsidP="00101050">
      <w:pPr>
        <w:pStyle w:val="Heading2"/>
        <w:rPr>
          <w:color w:val="B09E80"/>
        </w:rPr>
      </w:pPr>
      <w:bookmarkStart w:id="123" w:name="_Toc176458075"/>
      <w:r w:rsidRPr="00AA7276">
        <w:rPr>
          <w:color w:val="B09E80"/>
        </w:rPr>
        <w:t>Data retention</w:t>
      </w:r>
      <w:bookmarkEnd w:id="123"/>
    </w:p>
    <w:p w14:paraId="6EF93AB5" w14:textId="77777777" w:rsidR="00293F80" w:rsidRPr="001F1A2A" w:rsidRDefault="00293F80" w:rsidP="00293F80">
      <w:pPr>
        <w:ind w:left="993" w:hanging="426"/>
        <w:outlineLvl w:val="1"/>
        <w:rPr>
          <w:rFonts w:ascii="Arial" w:hAnsi="Arial" w:cs="Arial"/>
          <w:b/>
          <w:bCs/>
        </w:rPr>
      </w:pPr>
    </w:p>
    <w:p w14:paraId="6A4E2571" w14:textId="77777777" w:rsidR="00293F80" w:rsidRPr="00101050" w:rsidRDefault="00293F80" w:rsidP="008E1C7C">
      <w:pPr>
        <w:pStyle w:val="olclausesli"/>
        <w:numPr>
          <w:ilvl w:val="0"/>
          <w:numId w:val="12"/>
        </w:numPr>
        <w:tabs>
          <w:tab w:val="left" w:pos="735"/>
        </w:tabs>
        <w:ind w:left="993" w:hanging="426"/>
        <w:rPr>
          <w:rFonts w:asciiTheme="minorHAnsi" w:hAnsiTheme="minorHAnsi" w:cs="Arial"/>
        </w:rPr>
      </w:pPr>
      <w:r w:rsidRPr="00101050">
        <w:rPr>
          <w:rFonts w:asciiTheme="minorHAnsi" w:hAnsiTheme="minorHAnsi" w:cs="Arial"/>
        </w:rPr>
        <w:t>Unless a longer retention period is required or permitted by law, we will only hold your Data on our systems for the period necessary to fulfil the purposes outlined in this privacy policy or until you request that the Data be deleted. This will be as follows:</w:t>
      </w:r>
    </w:p>
    <w:p w14:paraId="52FF4B46" w14:textId="77777777" w:rsidR="00293F80" w:rsidRPr="00101050" w:rsidRDefault="00293F80" w:rsidP="00293F80">
      <w:pPr>
        <w:pStyle w:val="olclausesli"/>
        <w:tabs>
          <w:tab w:val="left" w:pos="735"/>
        </w:tabs>
        <w:ind w:left="993"/>
        <w:rPr>
          <w:rFonts w:asciiTheme="minorHAnsi" w:hAnsiTheme="minorHAnsi" w:cs="Arial"/>
        </w:rPr>
      </w:pPr>
    </w:p>
    <w:p w14:paraId="26F79380" w14:textId="77777777" w:rsidR="00293F80" w:rsidRPr="00101050" w:rsidRDefault="00293F80" w:rsidP="008E1C7C">
      <w:pPr>
        <w:pStyle w:val="olclausesli"/>
        <w:numPr>
          <w:ilvl w:val="1"/>
          <w:numId w:val="12"/>
        </w:numPr>
        <w:tabs>
          <w:tab w:val="left" w:pos="735"/>
        </w:tabs>
        <w:rPr>
          <w:rFonts w:asciiTheme="minorHAnsi" w:hAnsiTheme="minorHAnsi" w:cs="Arial"/>
        </w:rPr>
      </w:pPr>
      <w:r w:rsidRPr="00101050">
        <w:rPr>
          <w:rFonts w:asciiTheme="minorHAnsi" w:hAnsiTheme="minorHAnsi" w:cs="Arial"/>
        </w:rPr>
        <w:t xml:space="preserve">For </w:t>
      </w:r>
      <w:r w:rsidRPr="00101050">
        <w:rPr>
          <w:rFonts w:asciiTheme="minorHAnsi" w:hAnsiTheme="minorHAnsi" w:cs="Arial"/>
          <w:b/>
          <w:bCs/>
        </w:rPr>
        <w:t>those we work with</w:t>
      </w:r>
      <w:r w:rsidRPr="00101050">
        <w:rPr>
          <w:rFonts w:asciiTheme="minorHAnsi" w:hAnsiTheme="minorHAnsi" w:cs="Arial"/>
        </w:rPr>
        <w:t xml:space="preserve">, this period is </w:t>
      </w:r>
      <w:r w:rsidRPr="00101050">
        <w:rPr>
          <w:rFonts w:asciiTheme="minorHAnsi" w:hAnsiTheme="minorHAnsi" w:cs="Arial"/>
          <w:b/>
          <w:bCs/>
        </w:rPr>
        <w:t>10 years from the date we finished our work together</w:t>
      </w:r>
      <w:r w:rsidRPr="00101050">
        <w:rPr>
          <w:rFonts w:asciiTheme="minorHAnsi" w:hAnsiTheme="minorHAnsi" w:cs="Arial"/>
        </w:rPr>
        <w:t xml:space="preserve">. </w:t>
      </w:r>
    </w:p>
    <w:p w14:paraId="02E24B87" w14:textId="77777777" w:rsidR="00293F80" w:rsidRPr="00101050" w:rsidRDefault="00293F80" w:rsidP="00293F80">
      <w:pPr>
        <w:pStyle w:val="olclausesli"/>
        <w:tabs>
          <w:tab w:val="left" w:pos="735"/>
        </w:tabs>
        <w:ind w:left="1440"/>
        <w:rPr>
          <w:rFonts w:asciiTheme="minorHAnsi" w:hAnsiTheme="minorHAnsi" w:cs="Arial"/>
        </w:rPr>
      </w:pPr>
    </w:p>
    <w:p w14:paraId="3E782C18" w14:textId="77777777" w:rsidR="00293F80" w:rsidRPr="00101050" w:rsidRDefault="00293F80" w:rsidP="008E1C7C">
      <w:pPr>
        <w:pStyle w:val="olclausesli"/>
        <w:numPr>
          <w:ilvl w:val="1"/>
          <w:numId w:val="12"/>
        </w:numPr>
        <w:tabs>
          <w:tab w:val="left" w:pos="735"/>
        </w:tabs>
        <w:rPr>
          <w:rFonts w:asciiTheme="minorHAnsi" w:hAnsiTheme="minorHAnsi" w:cs="Arial"/>
        </w:rPr>
      </w:pPr>
      <w:r w:rsidRPr="00101050">
        <w:rPr>
          <w:rFonts w:asciiTheme="minorHAnsi" w:hAnsiTheme="minorHAnsi" w:cs="Arial"/>
        </w:rPr>
        <w:t xml:space="preserve">For </w:t>
      </w:r>
      <w:r w:rsidRPr="00101050">
        <w:rPr>
          <w:rFonts w:asciiTheme="minorHAnsi" w:hAnsiTheme="minorHAnsi" w:cs="Arial"/>
          <w:b/>
          <w:bCs/>
        </w:rPr>
        <w:t>those making a general enquiry</w:t>
      </w:r>
      <w:r w:rsidRPr="00101050">
        <w:rPr>
          <w:rFonts w:asciiTheme="minorHAnsi" w:hAnsiTheme="minorHAnsi" w:cs="Arial"/>
        </w:rPr>
        <w:t xml:space="preserve">, this period is for a </w:t>
      </w:r>
      <w:r w:rsidRPr="00101050">
        <w:rPr>
          <w:rFonts w:asciiTheme="minorHAnsi" w:hAnsiTheme="minorHAnsi" w:cs="Arial"/>
          <w:b/>
          <w:bCs/>
        </w:rPr>
        <w:t>maximum of 28 days</w:t>
      </w:r>
      <w:r w:rsidRPr="00101050">
        <w:rPr>
          <w:rFonts w:asciiTheme="minorHAnsi" w:hAnsiTheme="minorHAnsi" w:cs="Arial"/>
        </w:rPr>
        <w:t xml:space="preserve">. If we have not received confirmation that you would like to proceed with using our services, your data will be deleted within this period. This means we will keep your data for </w:t>
      </w:r>
      <w:r w:rsidRPr="00101050">
        <w:rPr>
          <w:rFonts w:asciiTheme="minorHAnsi" w:hAnsiTheme="minorHAnsi" w:cs="Arial"/>
          <w:b/>
          <w:bCs/>
          <w:u w:val="single"/>
        </w:rPr>
        <w:t>up to 28 days</w:t>
      </w:r>
      <w:r w:rsidRPr="00101050">
        <w:rPr>
          <w:rFonts w:asciiTheme="minorHAnsi" w:hAnsiTheme="minorHAnsi" w:cs="Arial"/>
        </w:rPr>
        <w:t xml:space="preserve"> but may delete it sooner.</w:t>
      </w:r>
    </w:p>
    <w:p w14:paraId="23407B73" w14:textId="77777777" w:rsidR="00293F80" w:rsidRDefault="00293F80" w:rsidP="00293F80">
      <w:pPr>
        <w:pStyle w:val="ListParagraph"/>
        <w:rPr>
          <w:rFonts w:ascii="Arial" w:hAnsi="Arial" w:cs="Arial"/>
        </w:rPr>
      </w:pPr>
    </w:p>
    <w:p w14:paraId="7BCCB660" w14:textId="77777777" w:rsidR="00293F80" w:rsidRPr="002A0E68" w:rsidRDefault="00293F80" w:rsidP="008E1C7C">
      <w:pPr>
        <w:pStyle w:val="olclausesli"/>
        <w:numPr>
          <w:ilvl w:val="1"/>
          <w:numId w:val="12"/>
        </w:numPr>
        <w:tabs>
          <w:tab w:val="left" w:pos="735"/>
        </w:tabs>
        <w:rPr>
          <w:rFonts w:asciiTheme="minorHAnsi" w:hAnsiTheme="minorHAnsi" w:cs="Arial"/>
        </w:rPr>
      </w:pPr>
      <w:r w:rsidRPr="002A0E68">
        <w:rPr>
          <w:rFonts w:asciiTheme="minorHAnsi" w:hAnsiTheme="minorHAnsi" w:cs="Arial"/>
        </w:rPr>
        <w:lastRenderedPageBreak/>
        <w:t xml:space="preserve">For </w:t>
      </w:r>
      <w:r w:rsidRPr="002A0E68">
        <w:rPr>
          <w:rFonts w:asciiTheme="minorHAnsi" w:hAnsiTheme="minorHAnsi" w:cs="Arial"/>
          <w:b/>
          <w:bCs/>
        </w:rPr>
        <w:t>those submitting a referral but who have not confirmed our work together</w:t>
      </w:r>
      <w:r w:rsidRPr="002A0E68">
        <w:rPr>
          <w:rFonts w:asciiTheme="minorHAnsi" w:hAnsiTheme="minorHAnsi" w:cs="Arial"/>
        </w:rPr>
        <w:t xml:space="preserve"> (e.g., by paying the appropriate invoice), this period is for a </w:t>
      </w:r>
      <w:r w:rsidRPr="002A0E68">
        <w:rPr>
          <w:rFonts w:asciiTheme="minorHAnsi" w:hAnsiTheme="minorHAnsi" w:cs="Arial"/>
          <w:b/>
          <w:bCs/>
        </w:rPr>
        <w:t>maximum of 28 days</w:t>
      </w:r>
      <w:r w:rsidRPr="002A0E68">
        <w:rPr>
          <w:rFonts w:asciiTheme="minorHAnsi" w:hAnsiTheme="minorHAnsi" w:cs="Arial"/>
        </w:rPr>
        <w:t xml:space="preserve">. We will make </w:t>
      </w:r>
      <w:r w:rsidRPr="002A0E68">
        <w:rPr>
          <w:rFonts w:asciiTheme="minorHAnsi" w:hAnsiTheme="minorHAnsi" w:cs="Arial"/>
          <w:b/>
          <w:bCs/>
        </w:rPr>
        <w:t>at least one attempt</w:t>
      </w:r>
      <w:r w:rsidRPr="002A0E68">
        <w:rPr>
          <w:rFonts w:asciiTheme="minorHAnsi" w:hAnsiTheme="minorHAnsi" w:cs="Arial"/>
        </w:rPr>
        <w:t xml:space="preserve"> to contact you within this time to confirm whether you wish to proceed. </w:t>
      </w:r>
      <w:r w:rsidRPr="002A0E68">
        <w:rPr>
          <w:rFonts w:asciiTheme="minorHAnsi" w:hAnsiTheme="minorHAnsi" w:cs="Arial"/>
          <w:b/>
          <w:bCs/>
          <w:u w:val="single"/>
        </w:rPr>
        <w:t>We will not hold a referral open beyond 28 days, even if you request us to</w:t>
      </w:r>
      <w:r w:rsidRPr="002A0E68">
        <w:rPr>
          <w:rFonts w:asciiTheme="minorHAnsi" w:hAnsiTheme="minorHAnsi" w:cs="Arial"/>
        </w:rPr>
        <w:t>. This means, if you wish to work with us in the future and the 28 days have lapsed, you will be required to submit a new referral form.</w:t>
      </w:r>
    </w:p>
    <w:p w14:paraId="777D8BA4" w14:textId="77777777" w:rsidR="00293F80" w:rsidRPr="002A0E68" w:rsidRDefault="00293F80" w:rsidP="00293F80">
      <w:pPr>
        <w:pStyle w:val="olclausesli"/>
        <w:tabs>
          <w:tab w:val="left" w:pos="735"/>
        </w:tabs>
        <w:ind w:left="1440"/>
        <w:rPr>
          <w:rFonts w:asciiTheme="minorHAnsi" w:hAnsiTheme="minorHAnsi" w:cs="Arial"/>
        </w:rPr>
      </w:pPr>
    </w:p>
    <w:p w14:paraId="2662FBB4" w14:textId="77777777" w:rsidR="00293F80" w:rsidRPr="002A0E68" w:rsidRDefault="00293F80" w:rsidP="008E1C7C">
      <w:pPr>
        <w:pStyle w:val="olclausesli"/>
        <w:numPr>
          <w:ilvl w:val="1"/>
          <w:numId w:val="12"/>
        </w:numPr>
        <w:tabs>
          <w:tab w:val="left" w:pos="735"/>
        </w:tabs>
        <w:rPr>
          <w:rFonts w:asciiTheme="minorHAnsi" w:hAnsiTheme="minorHAnsi" w:cs="Arial"/>
        </w:rPr>
      </w:pPr>
      <w:r w:rsidRPr="002A0E68">
        <w:rPr>
          <w:rFonts w:asciiTheme="minorHAnsi" w:hAnsiTheme="minorHAnsi" w:cs="Arial"/>
        </w:rPr>
        <w:t xml:space="preserve">If you </w:t>
      </w:r>
      <w:r w:rsidRPr="002A0E68">
        <w:rPr>
          <w:rFonts w:asciiTheme="minorHAnsi" w:hAnsiTheme="minorHAnsi" w:cs="Arial"/>
          <w:b/>
          <w:bCs/>
        </w:rPr>
        <w:t>agree to marketing</w:t>
      </w:r>
      <w:r w:rsidRPr="002A0E68">
        <w:rPr>
          <w:rFonts w:asciiTheme="minorHAnsi" w:hAnsiTheme="minorHAnsi" w:cs="Arial"/>
        </w:rPr>
        <w:t xml:space="preserve">, your information will be </w:t>
      </w:r>
      <w:r w:rsidRPr="002A0E68">
        <w:rPr>
          <w:rFonts w:asciiTheme="minorHAnsi" w:hAnsiTheme="minorHAnsi" w:cs="Arial"/>
          <w:b/>
          <w:bCs/>
        </w:rPr>
        <w:t>kept for that purpose until you tell us otherwise</w:t>
      </w:r>
      <w:r w:rsidRPr="002A0E68">
        <w:rPr>
          <w:rFonts w:asciiTheme="minorHAnsi" w:hAnsiTheme="minorHAnsi" w:cs="Arial"/>
        </w:rPr>
        <w:t>. We will contact you periodically to ensure you still wish to be on the marketing list and that your details are correct.</w:t>
      </w:r>
    </w:p>
    <w:p w14:paraId="3E5EFC3C" w14:textId="77777777" w:rsidR="00293F80" w:rsidRPr="002A0E68" w:rsidRDefault="00293F80" w:rsidP="00293F80">
      <w:pPr>
        <w:pStyle w:val="olclausesli"/>
        <w:tabs>
          <w:tab w:val="left" w:pos="735"/>
        </w:tabs>
        <w:ind w:left="993" w:hanging="426"/>
        <w:rPr>
          <w:rFonts w:asciiTheme="minorHAnsi" w:hAnsiTheme="minorHAnsi" w:cs="Arial"/>
        </w:rPr>
      </w:pPr>
    </w:p>
    <w:p w14:paraId="5CFF6D73" w14:textId="52038918" w:rsidR="00293F80" w:rsidRPr="002A0E68" w:rsidRDefault="00293F80" w:rsidP="008E1C7C">
      <w:pPr>
        <w:pStyle w:val="olclausesli"/>
        <w:numPr>
          <w:ilvl w:val="0"/>
          <w:numId w:val="12"/>
        </w:numPr>
        <w:tabs>
          <w:tab w:val="left" w:pos="735"/>
        </w:tabs>
        <w:ind w:left="993" w:hanging="426"/>
        <w:rPr>
          <w:rFonts w:asciiTheme="minorHAnsi" w:hAnsiTheme="minorHAnsi" w:cs="Arial"/>
        </w:rPr>
      </w:pPr>
      <w:r w:rsidRPr="002A0E68">
        <w:rPr>
          <w:rFonts w:asciiTheme="minorHAnsi" w:hAnsiTheme="minorHAnsi" w:cs="Arial"/>
        </w:rPr>
        <w:t xml:space="preserve">Even if we delete your </w:t>
      </w:r>
      <w:r w:rsidR="00562AE7">
        <w:rPr>
          <w:rFonts w:asciiTheme="minorHAnsi" w:hAnsiTheme="minorHAnsi" w:cs="Arial"/>
        </w:rPr>
        <w:t>d</w:t>
      </w:r>
      <w:r w:rsidRPr="002A0E68">
        <w:rPr>
          <w:rFonts w:asciiTheme="minorHAnsi" w:hAnsiTheme="minorHAnsi" w:cs="Arial"/>
        </w:rPr>
        <w:t>ata, it may persist on backup or archival media for legal, tax or regulatory purposes.</w:t>
      </w:r>
    </w:p>
    <w:p w14:paraId="4E16C4F2" w14:textId="77777777" w:rsidR="00293F80" w:rsidRPr="001F1A2A" w:rsidRDefault="00293F80" w:rsidP="00293F80">
      <w:pPr>
        <w:pStyle w:val="olclausesli"/>
        <w:tabs>
          <w:tab w:val="left" w:pos="735"/>
        </w:tabs>
        <w:ind w:left="420"/>
        <w:rPr>
          <w:rFonts w:ascii="Arial" w:hAnsi="Arial" w:cs="Arial"/>
        </w:rPr>
      </w:pPr>
    </w:p>
    <w:p w14:paraId="5A8E4E88" w14:textId="77777777" w:rsidR="00293F80" w:rsidRPr="00AA7276" w:rsidRDefault="00293F80" w:rsidP="00BB4A22">
      <w:pPr>
        <w:pStyle w:val="Heading2"/>
        <w:rPr>
          <w:color w:val="B09E80"/>
        </w:rPr>
      </w:pPr>
      <w:bookmarkStart w:id="124" w:name="_Toc176458076"/>
      <w:r w:rsidRPr="00AA7276">
        <w:rPr>
          <w:color w:val="B09E80"/>
        </w:rPr>
        <w:t>Your rights</w:t>
      </w:r>
      <w:bookmarkEnd w:id="124"/>
    </w:p>
    <w:p w14:paraId="20679059" w14:textId="77777777" w:rsidR="00293F80" w:rsidRPr="00C97553" w:rsidRDefault="00293F80" w:rsidP="00293F80">
      <w:pPr>
        <w:outlineLvl w:val="1"/>
        <w:rPr>
          <w:rFonts w:cs="Arial"/>
          <w:b/>
          <w:bCs/>
        </w:rPr>
      </w:pPr>
    </w:p>
    <w:p w14:paraId="4019711C" w14:textId="67CDA2D9" w:rsidR="00293F80" w:rsidRPr="00C97553" w:rsidRDefault="00293F80" w:rsidP="008E1C7C">
      <w:pPr>
        <w:pStyle w:val="olclausesli"/>
        <w:numPr>
          <w:ilvl w:val="0"/>
          <w:numId w:val="12"/>
        </w:numPr>
        <w:ind w:left="993" w:hanging="633"/>
        <w:rPr>
          <w:rFonts w:asciiTheme="minorHAnsi" w:hAnsiTheme="minorHAnsi" w:cs="Arial"/>
        </w:rPr>
      </w:pPr>
      <w:r w:rsidRPr="00C97553">
        <w:rPr>
          <w:rFonts w:asciiTheme="minorHAnsi" w:hAnsiTheme="minorHAnsi" w:cs="Arial"/>
        </w:rPr>
        <w:t xml:space="preserve">You have the following rights in relation to your </w:t>
      </w:r>
      <w:r w:rsidR="00BB4A22" w:rsidRPr="00C97553">
        <w:rPr>
          <w:rFonts w:asciiTheme="minorHAnsi" w:hAnsiTheme="minorHAnsi" w:cs="Arial"/>
        </w:rPr>
        <w:t>d</w:t>
      </w:r>
      <w:r w:rsidRPr="00C97553">
        <w:rPr>
          <w:rFonts w:asciiTheme="minorHAnsi" w:hAnsiTheme="minorHAnsi" w:cs="Arial"/>
        </w:rPr>
        <w:t>ata:</w:t>
      </w:r>
    </w:p>
    <w:p w14:paraId="2B1523A7" w14:textId="77777777" w:rsidR="00293F80" w:rsidRPr="00C97553" w:rsidRDefault="00293F80" w:rsidP="00293F80">
      <w:pPr>
        <w:pStyle w:val="olclausesli"/>
        <w:tabs>
          <w:tab w:val="left" w:pos="735"/>
        </w:tabs>
        <w:ind w:left="420"/>
        <w:rPr>
          <w:rFonts w:asciiTheme="minorHAnsi" w:hAnsiTheme="minorHAnsi" w:cs="Arial"/>
        </w:rPr>
      </w:pPr>
    </w:p>
    <w:p w14:paraId="65058765" w14:textId="77777777"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Right to access</w:t>
      </w:r>
      <w:r w:rsidRPr="00C97553">
        <w:rPr>
          <w:rFonts w:asciiTheme="minorHAnsi" w:hAnsiTheme="minorHAnsi" w:cs="Arial"/>
        </w:rPr>
        <w:t> - the right to request (i) copies of the information we hold about you at any time, or (ii) that we modify, update, or delete such information. If we provide you with access to the information we hold about you, we will not charge you for this, unless your request is "manifestly unfounded or excessive." Where we are legally permitted to do so, we may refuse your request. If we refuse your request, we will tell you the reasons why.</w:t>
      </w:r>
    </w:p>
    <w:p w14:paraId="202823B5" w14:textId="77777777" w:rsidR="00293F80" w:rsidRPr="00C97553" w:rsidRDefault="00293F80" w:rsidP="00293F80">
      <w:pPr>
        <w:pStyle w:val="olclausesliolli"/>
        <w:ind w:left="1418" w:hanging="425"/>
        <w:rPr>
          <w:rFonts w:asciiTheme="minorHAnsi" w:hAnsiTheme="minorHAnsi" w:cs="Arial"/>
        </w:rPr>
      </w:pPr>
    </w:p>
    <w:p w14:paraId="3EEE8D74" w14:textId="77777777"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Right to correct</w:t>
      </w:r>
      <w:r w:rsidRPr="00C97553">
        <w:rPr>
          <w:rFonts w:asciiTheme="minorHAnsi" w:hAnsiTheme="minorHAnsi" w:cs="Arial"/>
        </w:rPr>
        <w:t> - the right to have your Data rectified if it is inaccurate or incomplete.</w:t>
      </w:r>
    </w:p>
    <w:p w14:paraId="60B5658B" w14:textId="77777777" w:rsidR="00293F80" w:rsidRPr="00C97553" w:rsidRDefault="00293F80" w:rsidP="00293F80">
      <w:pPr>
        <w:pStyle w:val="olclausesliolli"/>
        <w:ind w:left="1418" w:hanging="425"/>
        <w:rPr>
          <w:rFonts w:asciiTheme="minorHAnsi" w:hAnsiTheme="minorHAnsi" w:cs="Arial"/>
        </w:rPr>
      </w:pPr>
    </w:p>
    <w:p w14:paraId="2A056D80" w14:textId="77777777"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Right to erase</w:t>
      </w:r>
      <w:r w:rsidRPr="00C97553">
        <w:rPr>
          <w:rFonts w:asciiTheme="minorHAnsi" w:hAnsiTheme="minorHAnsi" w:cs="Arial"/>
        </w:rPr>
        <w:t> - the right to request that we delete or remove your Data from our systems.</w:t>
      </w:r>
    </w:p>
    <w:p w14:paraId="2D467F79" w14:textId="77777777" w:rsidR="00293F80" w:rsidRPr="00C97553" w:rsidRDefault="00293F80" w:rsidP="00293F80">
      <w:pPr>
        <w:pStyle w:val="olclausesliolli"/>
        <w:ind w:left="1418" w:hanging="425"/>
        <w:rPr>
          <w:rFonts w:asciiTheme="minorHAnsi" w:hAnsiTheme="minorHAnsi" w:cs="Arial"/>
        </w:rPr>
      </w:pPr>
    </w:p>
    <w:p w14:paraId="049512BD" w14:textId="6755FCA0"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 xml:space="preserve">Right to restrict our use of your </w:t>
      </w:r>
      <w:r w:rsidR="00BB4A22" w:rsidRPr="00C97553">
        <w:rPr>
          <w:rStyle w:val="htmlGeneratedanyCharacter"/>
          <w:rFonts w:asciiTheme="minorHAnsi" w:hAnsiTheme="minorHAnsi" w:cs="Arial"/>
          <w:b/>
          <w:bCs/>
        </w:rPr>
        <w:t>d</w:t>
      </w:r>
      <w:r w:rsidRPr="00C97553">
        <w:rPr>
          <w:rStyle w:val="htmlGeneratedanyCharacter"/>
          <w:rFonts w:asciiTheme="minorHAnsi" w:hAnsiTheme="minorHAnsi" w:cs="Arial"/>
          <w:b/>
          <w:bCs/>
        </w:rPr>
        <w:t>ata</w:t>
      </w:r>
      <w:r w:rsidRPr="00C97553">
        <w:rPr>
          <w:rFonts w:asciiTheme="minorHAnsi" w:hAnsiTheme="minorHAnsi" w:cs="Arial"/>
        </w:rPr>
        <w:t> - the right to "block" us from using your Data or limit the way in which we can use it.</w:t>
      </w:r>
    </w:p>
    <w:p w14:paraId="65FC7E9A" w14:textId="77777777" w:rsidR="00293F80" w:rsidRPr="00C97553" w:rsidRDefault="00293F80" w:rsidP="00293F80">
      <w:pPr>
        <w:pStyle w:val="olclausesliolli"/>
        <w:ind w:left="1418" w:hanging="425"/>
        <w:rPr>
          <w:rFonts w:asciiTheme="minorHAnsi" w:hAnsiTheme="minorHAnsi" w:cs="Arial"/>
        </w:rPr>
      </w:pPr>
    </w:p>
    <w:p w14:paraId="2291BEA7" w14:textId="77777777"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Right to data portability</w:t>
      </w:r>
      <w:r w:rsidRPr="00C97553">
        <w:rPr>
          <w:rFonts w:asciiTheme="minorHAnsi" w:hAnsiTheme="minorHAnsi" w:cs="Arial"/>
        </w:rPr>
        <w:t> - the right to request that we move, copy, or transfer your Data.</w:t>
      </w:r>
    </w:p>
    <w:p w14:paraId="4C4BC4F0" w14:textId="77777777" w:rsidR="00293F80" w:rsidRPr="00C97553" w:rsidRDefault="00293F80" w:rsidP="00293F80">
      <w:pPr>
        <w:pStyle w:val="olclausesliolli"/>
        <w:ind w:left="1418" w:hanging="425"/>
        <w:rPr>
          <w:rFonts w:asciiTheme="minorHAnsi" w:hAnsiTheme="minorHAnsi" w:cs="Arial"/>
        </w:rPr>
      </w:pPr>
    </w:p>
    <w:p w14:paraId="11CF14D7" w14:textId="77777777" w:rsidR="00293F80" w:rsidRPr="00C97553" w:rsidRDefault="00293F80" w:rsidP="0003548D">
      <w:pPr>
        <w:pStyle w:val="olclausesliolli"/>
        <w:numPr>
          <w:ilvl w:val="1"/>
          <w:numId w:val="37"/>
        </w:numPr>
        <w:rPr>
          <w:rFonts w:asciiTheme="minorHAnsi" w:hAnsiTheme="minorHAnsi" w:cs="Arial"/>
        </w:rPr>
      </w:pPr>
      <w:r w:rsidRPr="00C97553">
        <w:rPr>
          <w:rStyle w:val="htmlGeneratedanyCharacter"/>
          <w:rFonts w:asciiTheme="minorHAnsi" w:hAnsiTheme="minorHAnsi" w:cs="Arial"/>
          <w:b/>
          <w:bCs/>
        </w:rPr>
        <w:t>Right to object</w:t>
      </w:r>
      <w:r w:rsidRPr="00C97553">
        <w:rPr>
          <w:rFonts w:asciiTheme="minorHAnsi" w:hAnsiTheme="minorHAnsi" w:cs="Arial"/>
        </w:rPr>
        <w:t> - the right to object to our use of your Data including where we use it for our legitimate interests.</w:t>
      </w:r>
    </w:p>
    <w:p w14:paraId="505F33ED" w14:textId="77777777" w:rsidR="00293F80" w:rsidRPr="00C97553" w:rsidRDefault="00293F80" w:rsidP="00293F80">
      <w:pPr>
        <w:pStyle w:val="olclausesliolli"/>
        <w:ind w:left="840"/>
        <w:rPr>
          <w:rFonts w:asciiTheme="minorHAnsi" w:hAnsiTheme="minorHAnsi" w:cs="Arial"/>
        </w:rPr>
      </w:pPr>
    </w:p>
    <w:p w14:paraId="6F57F14C" w14:textId="77777777" w:rsidR="00293F80" w:rsidRPr="00C97553" w:rsidRDefault="00293F80" w:rsidP="008E1C7C">
      <w:pPr>
        <w:pStyle w:val="olclausesli"/>
        <w:numPr>
          <w:ilvl w:val="0"/>
          <w:numId w:val="12"/>
        </w:numPr>
        <w:tabs>
          <w:tab w:val="left" w:pos="735"/>
        </w:tabs>
        <w:ind w:left="1134" w:hanging="431"/>
        <w:rPr>
          <w:rFonts w:asciiTheme="minorHAnsi" w:hAnsiTheme="minorHAnsi" w:cs="Arial"/>
        </w:rPr>
      </w:pPr>
      <w:r w:rsidRPr="00C97553">
        <w:rPr>
          <w:rFonts w:asciiTheme="minorHAnsi" w:hAnsiTheme="minorHAnsi" w:cs="Arial"/>
        </w:rPr>
        <w:t>To make enquiries, exercise any of your rights set out above, or withdraw your consent to the processing of your Data (where consent is our legal basis for processing your Data), please contact us via this e-mail address:</w:t>
      </w:r>
    </w:p>
    <w:p w14:paraId="1BD0E786" w14:textId="77777777" w:rsidR="00293F80" w:rsidRPr="00C97553" w:rsidRDefault="00000000" w:rsidP="00293F80">
      <w:pPr>
        <w:pStyle w:val="olclausesli"/>
        <w:tabs>
          <w:tab w:val="left" w:pos="735"/>
        </w:tabs>
        <w:ind w:left="1560" w:hanging="431"/>
        <w:rPr>
          <w:rFonts w:asciiTheme="minorHAnsi" w:hAnsiTheme="minorHAnsi" w:cs="Arial"/>
        </w:rPr>
      </w:pPr>
      <w:hyperlink r:id="rId67" w:history="1">
        <w:r w:rsidR="00293F80" w:rsidRPr="00C97553">
          <w:rPr>
            <w:rStyle w:val="Hyperlink"/>
            <w:rFonts w:asciiTheme="minorHAnsi" w:hAnsiTheme="minorHAnsi" w:cs="Arial"/>
          </w:rPr>
          <w:t>npalmer@papps.org.uk</w:t>
        </w:r>
      </w:hyperlink>
      <w:r w:rsidR="00293F80" w:rsidRPr="00C97553">
        <w:rPr>
          <w:rFonts w:asciiTheme="minorHAnsi" w:hAnsiTheme="minorHAnsi" w:cs="Arial"/>
        </w:rPr>
        <w:t>.</w:t>
      </w:r>
    </w:p>
    <w:p w14:paraId="384EBD59" w14:textId="77777777" w:rsidR="00293F80" w:rsidRPr="00C97553" w:rsidRDefault="00293F80" w:rsidP="00293F80">
      <w:pPr>
        <w:pStyle w:val="olclausesli"/>
        <w:tabs>
          <w:tab w:val="left" w:pos="735"/>
        </w:tabs>
        <w:ind w:left="1134" w:hanging="431"/>
        <w:rPr>
          <w:rFonts w:asciiTheme="minorHAnsi" w:hAnsiTheme="minorHAnsi" w:cs="Arial"/>
        </w:rPr>
      </w:pPr>
    </w:p>
    <w:p w14:paraId="3FC2C59D" w14:textId="77777777" w:rsidR="00293F80" w:rsidRPr="00C97553" w:rsidRDefault="00293F80" w:rsidP="008E1C7C">
      <w:pPr>
        <w:pStyle w:val="olclausesli"/>
        <w:numPr>
          <w:ilvl w:val="0"/>
          <w:numId w:val="12"/>
        </w:numPr>
        <w:tabs>
          <w:tab w:val="left" w:pos="735"/>
        </w:tabs>
        <w:ind w:left="1134" w:hanging="431"/>
        <w:rPr>
          <w:rFonts w:asciiTheme="minorHAnsi" w:hAnsiTheme="minorHAnsi" w:cs="Arial"/>
        </w:rPr>
      </w:pPr>
      <w:r w:rsidRPr="00C97553">
        <w:rPr>
          <w:rFonts w:asciiTheme="minorHAnsi" w:hAnsiTheme="minorHAnsi" w:cs="Arial"/>
        </w:rPr>
        <w:t xml:space="preserve">If you are not satisfied with the way a complaint you make in relation to your Data is handled by us, you may be able to refer your complaint to the relevant data protection authority. For the UK, this is the Information Commissioner's Office (ICO). The ICO's contact details can be found on their website at </w:t>
      </w:r>
      <w:hyperlink r:id="rId68" w:history="1">
        <w:r w:rsidRPr="00C97553">
          <w:rPr>
            <w:rStyle w:val="Hyperlink"/>
            <w:rFonts w:asciiTheme="minorHAnsi" w:hAnsiTheme="minorHAnsi" w:cs="Arial"/>
          </w:rPr>
          <w:t>https://ico.org.uk/</w:t>
        </w:r>
      </w:hyperlink>
      <w:r w:rsidRPr="00C97553">
        <w:rPr>
          <w:rFonts w:asciiTheme="minorHAnsi" w:hAnsiTheme="minorHAnsi" w:cs="Arial"/>
        </w:rPr>
        <w:t>. We are registered with the ICO with reference number:</w:t>
      </w:r>
      <w:r w:rsidRPr="00C97553">
        <w:rPr>
          <w:rFonts w:asciiTheme="minorHAnsi" w:hAnsiTheme="minorHAnsi" w:cs="Arial"/>
          <w:sz w:val="22"/>
          <w:szCs w:val="22"/>
        </w:rPr>
        <w:t xml:space="preserve"> </w:t>
      </w:r>
      <w:r w:rsidRPr="00C97553">
        <w:rPr>
          <w:rFonts w:asciiTheme="minorHAnsi" w:hAnsiTheme="minorHAnsi" w:cs="Arial"/>
          <w:b/>
          <w:bCs/>
          <w:color w:val="000000"/>
          <w:shd w:val="clear" w:color="auto" w:fill="FFFFFF"/>
        </w:rPr>
        <w:t>ZB511845</w:t>
      </w:r>
      <w:r w:rsidRPr="00C97553">
        <w:rPr>
          <w:rFonts w:asciiTheme="minorHAnsi" w:hAnsiTheme="minorHAnsi" w:cs="Arial"/>
          <w:color w:val="000000"/>
          <w:shd w:val="clear" w:color="auto" w:fill="FFFFFF"/>
        </w:rPr>
        <w:t>.</w:t>
      </w:r>
    </w:p>
    <w:p w14:paraId="2E240069" w14:textId="77777777" w:rsidR="00293F80" w:rsidRPr="00C97553" w:rsidRDefault="00293F80" w:rsidP="00293F80">
      <w:pPr>
        <w:pStyle w:val="olclausesli"/>
        <w:tabs>
          <w:tab w:val="left" w:pos="735"/>
        </w:tabs>
        <w:ind w:left="1134" w:hanging="431"/>
        <w:rPr>
          <w:rFonts w:asciiTheme="minorHAnsi" w:hAnsiTheme="minorHAnsi" w:cs="Arial"/>
        </w:rPr>
      </w:pPr>
    </w:p>
    <w:p w14:paraId="363096F5" w14:textId="77777777" w:rsidR="00293F80" w:rsidRPr="00C97553" w:rsidRDefault="00293F80" w:rsidP="008E1C7C">
      <w:pPr>
        <w:pStyle w:val="olclausesli"/>
        <w:numPr>
          <w:ilvl w:val="0"/>
          <w:numId w:val="12"/>
        </w:numPr>
        <w:tabs>
          <w:tab w:val="left" w:pos="735"/>
        </w:tabs>
        <w:ind w:left="1134" w:hanging="431"/>
        <w:rPr>
          <w:rFonts w:asciiTheme="minorHAnsi" w:hAnsiTheme="minorHAnsi" w:cs="Arial"/>
        </w:rPr>
      </w:pPr>
      <w:r w:rsidRPr="00C97553">
        <w:rPr>
          <w:rFonts w:asciiTheme="minorHAnsi" w:hAnsiTheme="minorHAnsi" w:cs="Arial"/>
        </w:rPr>
        <w:t>It is important that the Data we hold about you is accurate and current. Please keep us informed if your Data changes during the period for which we hold it.</w:t>
      </w:r>
    </w:p>
    <w:p w14:paraId="011C148B" w14:textId="77777777" w:rsidR="00293F80" w:rsidRPr="001F1A2A" w:rsidRDefault="00293F80" w:rsidP="00293F80">
      <w:pPr>
        <w:pStyle w:val="olclausesli"/>
        <w:tabs>
          <w:tab w:val="left" w:pos="735"/>
        </w:tabs>
        <w:rPr>
          <w:rFonts w:ascii="Arial" w:hAnsi="Arial" w:cs="Arial"/>
        </w:rPr>
      </w:pPr>
    </w:p>
    <w:p w14:paraId="2D4CBC50" w14:textId="77777777" w:rsidR="00293F80" w:rsidRPr="00AA7276" w:rsidRDefault="00293F80" w:rsidP="00D12BEF">
      <w:pPr>
        <w:pStyle w:val="Heading2"/>
        <w:rPr>
          <w:color w:val="B09E80"/>
        </w:rPr>
      </w:pPr>
      <w:bookmarkStart w:id="125" w:name="_Toc176458077"/>
      <w:r w:rsidRPr="00AA7276">
        <w:rPr>
          <w:color w:val="B09E80"/>
        </w:rPr>
        <w:t>Links to other websites</w:t>
      </w:r>
      <w:bookmarkEnd w:id="125"/>
    </w:p>
    <w:p w14:paraId="73E11C28" w14:textId="77777777" w:rsidR="00293F80" w:rsidRPr="001F1A2A" w:rsidRDefault="00293F80" w:rsidP="00293F80">
      <w:pPr>
        <w:outlineLvl w:val="1"/>
        <w:rPr>
          <w:rFonts w:ascii="Arial" w:hAnsi="Arial" w:cs="Arial"/>
          <w:b/>
          <w:bCs/>
        </w:rPr>
      </w:pPr>
    </w:p>
    <w:p w14:paraId="1E0220BC" w14:textId="482ECB1E" w:rsidR="00293F80" w:rsidRPr="00C97553" w:rsidRDefault="00293F80" w:rsidP="008E1C7C">
      <w:pPr>
        <w:pStyle w:val="olclausesli"/>
        <w:numPr>
          <w:ilvl w:val="0"/>
          <w:numId w:val="12"/>
        </w:numPr>
        <w:tabs>
          <w:tab w:val="left" w:pos="567"/>
        </w:tabs>
        <w:ind w:left="1134" w:hanging="425"/>
        <w:rPr>
          <w:rFonts w:asciiTheme="minorHAnsi" w:hAnsiTheme="minorHAnsi" w:cs="Arial"/>
        </w:rPr>
      </w:pPr>
      <w:r w:rsidRPr="00C97553">
        <w:rPr>
          <w:rFonts w:asciiTheme="minorHAnsi" w:hAnsiTheme="minorHAnsi" w:cs="Arial"/>
        </w:rPr>
        <w:t xml:space="preserve">Our </w:t>
      </w:r>
      <w:r w:rsidR="00D12BEF" w:rsidRPr="00C97553">
        <w:rPr>
          <w:rFonts w:asciiTheme="minorHAnsi" w:hAnsiTheme="minorHAnsi" w:cs="Arial"/>
        </w:rPr>
        <w:t>website</w:t>
      </w:r>
      <w:r w:rsidRPr="00C97553">
        <w:rPr>
          <w:rFonts w:asciiTheme="minorHAnsi" w:hAnsiTheme="minorHAnsi" w:cs="Arial"/>
        </w:rPr>
        <w:t xml:space="preserve"> may, from time to time, provide links to other websites. We have no control over such websites and are not responsible for the content of these websites. This privacy policy does not extend to your use of such websites. You are advised to read the privacy policy or statement of other websites prior to using them.</w:t>
      </w:r>
    </w:p>
    <w:p w14:paraId="52AE8145" w14:textId="77777777" w:rsidR="00293F80" w:rsidRPr="001F1A2A" w:rsidRDefault="00293F80" w:rsidP="00293F80">
      <w:pPr>
        <w:pStyle w:val="olclausesli"/>
        <w:tabs>
          <w:tab w:val="left" w:pos="735"/>
        </w:tabs>
        <w:rPr>
          <w:rFonts w:ascii="Arial" w:hAnsi="Arial" w:cs="Arial"/>
        </w:rPr>
      </w:pPr>
    </w:p>
    <w:p w14:paraId="0BA21E05" w14:textId="77777777" w:rsidR="00293F80" w:rsidRPr="00AA7276" w:rsidRDefault="00293F80" w:rsidP="002F4C53">
      <w:pPr>
        <w:pStyle w:val="Heading2"/>
        <w:rPr>
          <w:color w:val="B09E80"/>
        </w:rPr>
      </w:pPr>
      <w:bookmarkStart w:id="126" w:name="_Toc176458078"/>
      <w:r w:rsidRPr="00AA7276">
        <w:rPr>
          <w:color w:val="B09E80"/>
        </w:rPr>
        <w:t>Changes of business ownership and control</w:t>
      </w:r>
      <w:bookmarkEnd w:id="126"/>
    </w:p>
    <w:p w14:paraId="65665325" w14:textId="77777777" w:rsidR="00293F80" w:rsidRPr="00C97553" w:rsidRDefault="00293F80" w:rsidP="00293F80">
      <w:pPr>
        <w:outlineLvl w:val="1"/>
        <w:rPr>
          <w:rFonts w:cs="Arial"/>
          <w:b/>
          <w:bCs/>
        </w:rPr>
      </w:pPr>
    </w:p>
    <w:p w14:paraId="2190AE86" w14:textId="77777777"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Style w:val="htmlGeneratedanyCharacter"/>
          <w:rFonts w:asciiTheme="minorHAnsi" w:hAnsiTheme="minorHAnsi" w:cs="Arial"/>
        </w:rPr>
        <w:t>Palmer and Palmer Psychology Ltd</w:t>
      </w:r>
      <w:r w:rsidRPr="00C97553">
        <w:rPr>
          <w:rFonts w:asciiTheme="minorHAnsi" w:hAnsiTheme="minorHAnsi" w:cs="Arial"/>
        </w:rPr>
        <w:t> may, from time to time, expand or reduce our business and this may involve the sale and/or the transfer of control of all or part of </w:t>
      </w:r>
      <w:r w:rsidRPr="00C97553">
        <w:rPr>
          <w:rStyle w:val="htmlGeneratedanyCharacter"/>
          <w:rFonts w:asciiTheme="minorHAnsi" w:hAnsiTheme="minorHAnsi" w:cs="Arial"/>
        </w:rPr>
        <w:t>Palmer and Palmer Psychology Ltd</w:t>
      </w:r>
      <w:r w:rsidRPr="00C97553">
        <w:rPr>
          <w:rFonts w:asciiTheme="minorHAnsi" w:hAnsiTheme="minorHAnsi" w:cs="Arial"/>
        </w:rPr>
        <w:t>. Data provided by Users will, where it is relevant to any part of our business so transferred, be transferred along with that part and the new owner or newly controlling party will, under the terms of this privacy policy, be permitted to use the Data for the purposes for which it was originally supplied to us.</w:t>
      </w:r>
    </w:p>
    <w:p w14:paraId="46841CBA" w14:textId="77777777" w:rsidR="00293F80" w:rsidRPr="00C97553" w:rsidRDefault="00293F80" w:rsidP="00293F80">
      <w:pPr>
        <w:pStyle w:val="olclausesli"/>
        <w:tabs>
          <w:tab w:val="left" w:pos="735"/>
        </w:tabs>
        <w:ind w:left="1134" w:hanging="425"/>
        <w:rPr>
          <w:rFonts w:asciiTheme="minorHAnsi" w:hAnsiTheme="minorHAnsi" w:cs="Arial"/>
        </w:rPr>
      </w:pPr>
    </w:p>
    <w:p w14:paraId="554EE170" w14:textId="77777777"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Fonts w:asciiTheme="minorHAnsi" w:hAnsiTheme="minorHAnsi" w:cs="Arial"/>
        </w:rPr>
        <w:t>We may also disclose Data to a prospective purchaser of our business or any part of it.</w:t>
      </w:r>
    </w:p>
    <w:p w14:paraId="4E2B65AC" w14:textId="77777777" w:rsidR="00293F80" w:rsidRPr="00C97553" w:rsidRDefault="00293F80" w:rsidP="00293F80">
      <w:pPr>
        <w:pStyle w:val="olclausesli"/>
        <w:tabs>
          <w:tab w:val="left" w:pos="735"/>
        </w:tabs>
        <w:ind w:left="1134" w:hanging="425"/>
        <w:rPr>
          <w:rFonts w:asciiTheme="minorHAnsi" w:hAnsiTheme="minorHAnsi" w:cs="Arial"/>
        </w:rPr>
      </w:pPr>
    </w:p>
    <w:p w14:paraId="71E8451B" w14:textId="77777777"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Fonts w:asciiTheme="minorHAnsi" w:hAnsiTheme="minorHAnsi" w:cs="Arial"/>
        </w:rPr>
        <w:t>In the above instances, we will take steps with the aim of ensuring your privacy is protected.</w:t>
      </w:r>
    </w:p>
    <w:p w14:paraId="76B023E7" w14:textId="77777777" w:rsidR="00293F80" w:rsidRPr="001F1A2A" w:rsidRDefault="00293F80" w:rsidP="00293F80">
      <w:pPr>
        <w:pStyle w:val="olclausesli"/>
        <w:tabs>
          <w:tab w:val="left" w:pos="735"/>
        </w:tabs>
        <w:rPr>
          <w:rFonts w:ascii="Arial" w:hAnsi="Arial" w:cs="Arial"/>
        </w:rPr>
      </w:pPr>
    </w:p>
    <w:p w14:paraId="5E5E41F0" w14:textId="77777777" w:rsidR="00293F80" w:rsidRPr="00AA7276" w:rsidRDefault="00293F80" w:rsidP="00C97553">
      <w:pPr>
        <w:pStyle w:val="Heading2"/>
        <w:rPr>
          <w:color w:val="B09E80"/>
        </w:rPr>
      </w:pPr>
      <w:bookmarkStart w:id="127" w:name="_Toc176458079"/>
      <w:r w:rsidRPr="00AA7276">
        <w:rPr>
          <w:color w:val="B09E80"/>
        </w:rPr>
        <w:t>Cookies</w:t>
      </w:r>
      <w:bookmarkEnd w:id="127"/>
    </w:p>
    <w:p w14:paraId="6114791D" w14:textId="77777777" w:rsidR="00293F80" w:rsidRPr="001F1A2A" w:rsidRDefault="00293F80" w:rsidP="00293F80">
      <w:pPr>
        <w:outlineLvl w:val="1"/>
        <w:rPr>
          <w:rFonts w:ascii="Arial" w:hAnsi="Arial" w:cs="Arial"/>
          <w:b/>
          <w:bCs/>
        </w:rPr>
      </w:pPr>
    </w:p>
    <w:p w14:paraId="69774113" w14:textId="2A4F813C" w:rsidR="00293F80" w:rsidRPr="00C97553" w:rsidRDefault="00293F80" w:rsidP="008E1C7C">
      <w:pPr>
        <w:pStyle w:val="olclausesli"/>
        <w:numPr>
          <w:ilvl w:val="0"/>
          <w:numId w:val="12"/>
        </w:numPr>
        <w:tabs>
          <w:tab w:val="left" w:pos="709"/>
        </w:tabs>
        <w:ind w:left="1134" w:hanging="425"/>
        <w:rPr>
          <w:rFonts w:asciiTheme="minorHAnsi" w:hAnsiTheme="minorHAnsi" w:cs="Arial"/>
        </w:rPr>
      </w:pPr>
      <w:r w:rsidRPr="00C97553">
        <w:rPr>
          <w:rFonts w:asciiTheme="minorHAnsi" w:hAnsiTheme="minorHAnsi" w:cs="Arial"/>
        </w:rPr>
        <w:t xml:space="preserve">Our </w:t>
      </w:r>
      <w:r w:rsidR="00C97553" w:rsidRPr="00C97553">
        <w:rPr>
          <w:rFonts w:asciiTheme="minorHAnsi" w:hAnsiTheme="minorHAnsi" w:cs="Arial"/>
        </w:rPr>
        <w:t>website</w:t>
      </w:r>
      <w:r w:rsidRPr="00C97553">
        <w:rPr>
          <w:rFonts w:asciiTheme="minorHAnsi" w:hAnsiTheme="minorHAnsi" w:cs="Arial"/>
        </w:rPr>
        <w:t xml:space="preserve"> may place and access certain Cookies on your computer. </w:t>
      </w:r>
      <w:r w:rsidRPr="00C97553">
        <w:rPr>
          <w:rStyle w:val="htmlGeneratedanyCharacter"/>
          <w:rFonts w:asciiTheme="minorHAnsi" w:hAnsiTheme="minorHAnsi" w:cs="Arial"/>
        </w:rPr>
        <w:t xml:space="preserve">Palmer and Palmer Psychology Ltd uses Cookies to improve your experience of using the Website and to improve our range of services. Palmer and </w:t>
      </w:r>
      <w:r w:rsidRPr="00C97553">
        <w:rPr>
          <w:rStyle w:val="htmlGeneratedanyCharacter"/>
          <w:rFonts w:asciiTheme="minorHAnsi" w:hAnsiTheme="minorHAnsi" w:cs="Arial"/>
        </w:rPr>
        <w:lastRenderedPageBreak/>
        <w:t>Palmer Psychology Ltd</w:t>
      </w:r>
      <w:r w:rsidRPr="00C97553">
        <w:rPr>
          <w:rFonts w:asciiTheme="minorHAnsi" w:hAnsiTheme="minorHAnsi" w:cs="Arial"/>
        </w:rPr>
        <w:t> has carefully chosen these Cookies and has taken steps to ensure that your privacy is protected and always respected.</w:t>
      </w:r>
    </w:p>
    <w:p w14:paraId="1F085331" w14:textId="77777777" w:rsidR="00293F80" w:rsidRPr="00C97553" w:rsidRDefault="00293F80" w:rsidP="00293F80">
      <w:pPr>
        <w:pStyle w:val="olclausesli"/>
        <w:tabs>
          <w:tab w:val="left" w:pos="735"/>
        </w:tabs>
        <w:ind w:left="1134" w:hanging="425"/>
        <w:rPr>
          <w:rFonts w:asciiTheme="minorHAnsi" w:hAnsiTheme="minorHAnsi" w:cs="Arial"/>
        </w:rPr>
      </w:pPr>
    </w:p>
    <w:p w14:paraId="1D6C37C0" w14:textId="73507C48"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Fonts w:asciiTheme="minorHAnsi" w:hAnsiTheme="minorHAnsi" w:cs="Arial"/>
        </w:rPr>
        <w:t xml:space="preserve">All Cookies used by this </w:t>
      </w:r>
      <w:r w:rsidR="00C97553" w:rsidRPr="00C97553">
        <w:rPr>
          <w:rFonts w:asciiTheme="minorHAnsi" w:hAnsiTheme="minorHAnsi" w:cs="Arial"/>
        </w:rPr>
        <w:t>w</w:t>
      </w:r>
      <w:r w:rsidRPr="00C97553">
        <w:rPr>
          <w:rFonts w:asciiTheme="minorHAnsi" w:hAnsiTheme="minorHAnsi" w:cs="Arial"/>
        </w:rPr>
        <w:t>ebsite are used in accordance with current UK and EU Cookie Law.</w:t>
      </w:r>
    </w:p>
    <w:p w14:paraId="5BA37606" w14:textId="77777777" w:rsidR="00293F80" w:rsidRPr="00C97553" w:rsidRDefault="00293F80" w:rsidP="00293F80">
      <w:pPr>
        <w:pStyle w:val="olclausesli"/>
        <w:tabs>
          <w:tab w:val="left" w:pos="735"/>
        </w:tabs>
        <w:ind w:left="1134" w:hanging="425"/>
        <w:rPr>
          <w:rFonts w:asciiTheme="minorHAnsi" w:hAnsiTheme="minorHAnsi" w:cs="Arial"/>
        </w:rPr>
      </w:pPr>
    </w:p>
    <w:p w14:paraId="28F3A3A4" w14:textId="554C5510"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Fonts w:asciiTheme="minorHAnsi" w:hAnsiTheme="minorHAnsi" w:cs="Arial"/>
        </w:rPr>
        <w:t xml:space="preserve">Before the </w:t>
      </w:r>
      <w:r w:rsidR="00C97553" w:rsidRPr="00C97553">
        <w:rPr>
          <w:rFonts w:asciiTheme="minorHAnsi" w:hAnsiTheme="minorHAnsi" w:cs="Arial"/>
        </w:rPr>
        <w:t>w</w:t>
      </w:r>
      <w:r w:rsidRPr="00C97553">
        <w:rPr>
          <w:rFonts w:asciiTheme="minorHAnsi" w:hAnsiTheme="minorHAnsi" w:cs="Arial"/>
        </w:rPr>
        <w:t>ebsite places Cookies on your computer, you will be presented with a message bar requesting your consent to set those Cookies. By giving your consent to the placing of Cookies, you are enabling </w:t>
      </w:r>
      <w:r w:rsidRPr="00C97553">
        <w:rPr>
          <w:rStyle w:val="htmlGeneratedanyCharacter"/>
          <w:rFonts w:asciiTheme="minorHAnsi" w:hAnsiTheme="minorHAnsi" w:cs="Arial"/>
        </w:rPr>
        <w:t>Palmer and Palmer Psychology Ltd</w:t>
      </w:r>
      <w:r w:rsidRPr="00C97553">
        <w:rPr>
          <w:rFonts w:asciiTheme="minorHAnsi" w:hAnsiTheme="minorHAnsi" w:cs="Arial"/>
        </w:rPr>
        <w:t> to provide a better experience and service to you. You may, if you wish, deny consent to the placing of Cookies; however certain features of the Website may not function fully or as intended.</w:t>
      </w:r>
    </w:p>
    <w:p w14:paraId="25D98DCA" w14:textId="77777777" w:rsidR="00293F80" w:rsidRPr="00C97553" w:rsidRDefault="00293F80" w:rsidP="00293F80">
      <w:pPr>
        <w:pStyle w:val="olclausesli"/>
        <w:tabs>
          <w:tab w:val="left" w:pos="735"/>
        </w:tabs>
        <w:ind w:left="1134" w:hanging="425"/>
        <w:rPr>
          <w:rFonts w:asciiTheme="minorHAnsi" w:hAnsiTheme="minorHAnsi" w:cs="Arial"/>
        </w:rPr>
      </w:pPr>
    </w:p>
    <w:p w14:paraId="2621559A" w14:textId="75908C1B" w:rsidR="00293F80" w:rsidRPr="00C97553" w:rsidRDefault="00293F80" w:rsidP="008E1C7C">
      <w:pPr>
        <w:pStyle w:val="olclausesli"/>
        <w:numPr>
          <w:ilvl w:val="0"/>
          <w:numId w:val="12"/>
        </w:numPr>
        <w:tabs>
          <w:tab w:val="left" w:pos="735"/>
        </w:tabs>
        <w:ind w:left="1134" w:hanging="425"/>
        <w:rPr>
          <w:rFonts w:asciiTheme="minorHAnsi" w:hAnsiTheme="minorHAnsi" w:cs="Arial"/>
        </w:rPr>
      </w:pPr>
      <w:r w:rsidRPr="00C97553">
        <w:rPr>
          <w:rFonts w:asciiTheme="minorHAnsi" w:hAnsiTheme="minorHAnsi" w:cs="Arial"/>
        </w:rPr>
        <w:t xml:space="preserve">This </w:t>
      </w:r>
      <w:r w:rsidR="00C97553" w:rsidRPr="00C97553">
        <w:rPr>
          <w:rFonts w:asciiTheme="minorHAnsi" w:hAnsiTheme="minorHAnsi" w:cs="Arial"/>
        </w:rPr>
        <w:t>w</w:t>
      </w:r>
      <w:r w:rsidRPr="00C97553">
        <w:rPr>
          <w:rFonts w:asciiTheme="minorHAnsi" w:hAnsiTheme="minorHAnsi" w:cs="Arial"/>
        </w:rPr>
        <w:t>ebsite may place the following Cookies:</w:t>
      </w:r>
    </w:p>
    <w:p w14:paraId="400B6C74" w14:textId="5853AD65" w:rsidR="00293F80" w:rsidRPr="001F1A2A" w:rsidRDefault="00293F80" w:rsidP="00C97553">
      <w:pPr>
        <w:pStyle w:val="htmlGeneratedp"/>
        <w:ind w:left="420"/>
        <w:rPr>
          <w:rFonts w:ascii="Arial" w:hAnsi="Arial" w:cs="Arial"/>
        </w:rPr>
      </w:pPr>
      <w:r w:rsidRPr="001F1A2A">
        <w:rPr>
          <w:rFonts w:ascii="Arial" w:hAnsi="Arial" w:cs="Arial"/>
        </w:rPr>
        <w:t> </w:t>
      </w:r>
    </w:p>
    <w:tbl>
      <w:tblPr>
        <w:tblStyle w:val="tablewithBorders"/>
        <w:tblW w:w="5113" w:type="pct"/>
        <w:tblInd w:w="276" w:type="dxa"/>
        <w:tblCellMar>
          <w:top w:w="15" w:type="dxa"/>
          <w:left w:w="15" w:type="dxa"/>
          <w:bottom w:w="15" w:type="dxa"/>
          <w:right w:w="15" w:type="dxa"/>
        </w:tblCellMar>
        <w:tblLook w:val="05E0" w:firstRow="1" w:lastRow="1" w:firstColumn="1" w:lastColumn="1" w:noHBand="0" w:noVBand="1"/>
      </w:tblPr>
      <w:tblGrid>
        <w:gridCol w:w="3844"/>
        <w:gridCol w:w="5370"/>
      </w:tblGrid>
      <w:tr w:rsidR="00293F80" w:rsidRPr="001F1A2A" w14:paraId="30C7580D" w14:textId="77777777" w:rsidTr="003E4DDC">
        <w:tc>
          <w:tcPr>
            <w:tcW w:w="2086"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vAlign w:val="center"/>
            <w:hideMark/>
          </w:tcPr>
          <w:p w14:paraId="114C859F" w14:textId="77777777" w:rsidR="00293F80" w:rsidRPr="00C97553" w:rsidRDefault="00293F80" w:rsidP="003E4DDC">
            <w:pPr>
              <w:jc w:val="center"/>
              <w:rPr>
                <w:rFonts w:asciiTheme="minorHAnsi" w:hAnsiTheme="minorHAnsi" w:cs="Arial"/>
                <w:color w:val="000000"/>
                <w:sz w:val="24"/>
                <w:szCs w:val="24"/>
              </w:rPr>
            </w:pPr>
            <w:r w:rsidRPr="00C97553">
              <w:rPr>
                <w:rStyle w:val="htmlGeneratedanyCharacter"/>
                <w:rFonts w:asciiTheme="minorHAnsi" w:hAnsiTheme="minorHAnsi" w:cs="Arial"/>
                <w:b/>
                <w:bCs/>
                <w:color w:val="000000"/>
                <w:sz w:val="24"/>
                <w:szCs w:val="24"/>
              </w:rPr>
              <w:t>Type of Cookie</w:t>
            </w:r>
          </w:p>
        </w:tc>
        <w:tc>
          <w:tcPr>
            <w:tcW w:w="2914"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vAlign w:val="center"/>
            <w:hideMark/>
          </w:tcPr>
          <w:p w14:paraId="3FAED252" w14:textId="77777777" w:rsidR="00293F80" w:rsidRPr="00C97553" w:rsidRDefault="00293F80" w:rsidP="003E4DDC">
            <w:pPr>
              <w:jc w:val="center"/>
              <w:rPr>
                <w:rFonts w:asciiTheme="minorHAnsi" w:hAnsiTheme="minorHAnsi" w:cs="Arial"/>
                <w:color w:val="000000"/>
                <w:sz w:val="24"/>
                <w:szCs w:val="24"/>
              </w:rPr>
            </w:pPr>
            <w:r w:rsidRPr="00C97553">
              <w:rPr>
                <w:rStyle w:val="htmlGeneratedanyCharacter"/>
                <w:rFonts w:asciiTheme="minorHAnsi" w:hAnsiTheme="minorHAnsi" w:cs="Arial"/>
                <w:b/>
                <w:bCs/>
                <w:color w:val="000000"/>
                <w:sz w:val="24"/>
                <w:szCs w:val="24"/>
              </w:rPr>
              <w:t>Purpose</w:t>
            </w:r>
          </w:p>
        </w:tc>
      </w:tr>
      <w:tr w:rsidR="00293F80" w:rsidRPr="001F1A2A" w14:paraId="4990ED59" w14:textId="77777777" w:rsidTr="003E4DDC">
        <w:tc>
          <w:tcPr>
            <w:tcW w:w="2086"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6A89B067"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Strictly necessary cookies</w:t>
            </w:r>
          </w:p>
        </w:tc>
        <w:tc>
          <w:tcPr>
            <w:tcW w:w="2914"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3F415CC6"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These are cookies that are required for the operation of our website. They include, for example, cookies that enable you to log into secure areas of our website, use a shopping cart or make use of e-billing services.</w:t>
            </w:r>
          </w:p>
        </w:tc>
      </w:tr>
      <w:tr w:rsidR="00293F80" w:rsidRPr="001F1A2A" w14:paraId="41AC607C" w14:textId="77777777" w:rsidTr="003E4DDC">
        <w:tc>
          <w:tcPr>
            <w:tcW w:w="2086"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57EE4BDE"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Analytical/performance cookies</w:t>
            </w:r>
          </w:p>
        </w:tc>
        <w:tc>
          <w:tcPr>
            <w:tcW w:w="2914"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6BE16A00"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They allow us to recognise and count the number of visitors and to see how visitors move around our website when they are using it. This helps us to improve the way our website works, for example, by ensuring that users are finding what they are looking for easily.</w:t>
            </w:r>
          </w:p>
        </w:tc>
      </w:tr>
      <w:tr w:rsidR="00293F80" w:rsidRPr="001F1A2A" w14:paraId="4741D543" w14:textId="77777777" w:rsidTr="003E4DDC">
        <w:tc>
          <w:tcPr>
            <w:tcW w:w="2086"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0CFE50D6"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Functionality cookies</w:t>
            </w:r>
          </w:p>
        </w:tc>
        <w:tc>
          <w:tcPr>
            <w:tcW w:w="2914"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136FE8C7" w14:textId="77777777" w:rsidR="00293F80" w:rsidRPr="00C97553" w:rsidRDefault="00293F80" w:rsidP="003E4DDC">
            <w:pPr>
              <w:rPr>
                <w:rFonts w:asciiTheme="minorHAnsi" w:hAnsiTheme="minorHAnsi" w:cs="Arial"/>
                <w:color w:val="000000"/>
                <w:sz w:val="24"/>
                <w:szCs w:val="24"/>
              </w:rPr>
            </w:pPr>
            <w:r w:rsidRPr="00C97553">
              <w:rPr>
                <w:rFonts w:asciiTheme="minorHAnsi" w:hAnsiTheme="minorHAnsi" w:cs="Arial"/>
                <w:color w:val="000000"/>
                <w:sz w:val="24"/>
                <w:szCs w:val="24"/>
              </w:rPr>
              <w:t>These are used to recognise you when you return to our website. This enables us to personalise our content for you, greet you by name and remember your preferences (for example, your choice of language or region). By using the Website, you agree to our placement of functionality cookie.</w:t>
            </w:r>
          </w:p>
        </w:tc>
      </w:tr>
    </w:tbl>
    <w:p w14:paraId="439F434E" w14:textId="77777777" w:rsidR="00293F80" w:rsidRPr="00C97553" w:rsidRDefault="00293F80" w:rsidP="00293F80">
      <w:pPr>
        <w:pStyle w:val="olclausesli"/>
        <w:tabs>
          <w:tab w:val="left" w:pos="735"/>
        </w:tabs>
        <w:ind w:left="420"/>
        <w:rPr>
          <w:rFonts w:asciiTheme="minorHAnsi" w:hAnsiTheme="minorHAnsi" w:cs="Arial"/>
        </w:rPr>
      </w:pPr>
    </w:p>
    <w:p w14:paraId="4FE5EA9E" w14:textId="5E812260" w:rsidR="00293F80" w:rsidRPr="00C97553" w:rsidRDefault="00293F80" w:rsidP="008E1C7C">
      <w:pPr>
        <w:pStyle w:val="olclausesli"/>
        <w:numPr>
          <w:ilvl w:val="0"/>
          <w:numId w:val="12"/>
        </w:numPr>
        <w:tabs>
          <w:tab w:val="left" w:pos="709"/>
        </w:tabs>
        <w:ind w:left="1134" w:hanging="425"/>
        <w:rPr>
          <w:rFonts w:asciiTheme="minorHAnsi" w:hAnsiTheme="minorHAnsi" w:cs="Arial"/>
        </w:rPr>
      </w:pPr>
      <w:r w:rsidRPr="00C97553">
        <w:rPr>
          <w:rFonts w:asciiTheme="minorHAnsi" w:hAnsiTheme="minorHAnsi" w:cs="Arial"/>
        </w:rPr>
        <w:t xml:space="preserve">You can choose to enable or disable cookies in your internet browser. By default, most internet browsers accept cookies, but this can be changed. For further details, please see the help menu in your internet browser. You can switch off cookies at any time, however, you may lose any information that enables you to access the </w:t>
      </w:r>
      <w:r w:rsidR="00C97553" w:rsidRPr="00C97553">
        <w:rPr>
          <w:rFonts w:asciiTheme="minorHAnsi" w:hAnsiTheme="minorHAnsi" w:cs="Arial"/>
        </w:rPr>
        <w:t>website</w:t>
      </w:r>
      <w:r w:rsidRPr="00C97553">
        <w:rPr>
          <w:rFonts w:asciiTheme="minorHAnsi" w:hAnsiTheme="minorHAnsi" w:cs="Arial"/>
        </w:rPr>
        <w:t xml:space="preserve"> more quickly and efficiently.</w:t>
      </w:r>
    </w:p>
    <w:p w14:paraId="42667CBA" w14:textId="77777777" w:rsidR="00293F80" w:rsidRPr="00C97553" w:rsidRDefault="00293F80" w:rsidP="00293F80">
      <w:pPr>
        <w:pStyle w:val="olclausesli"/>
        <w:tabs>
          <w:tab w:val="left" w:pos="709"/>
        </w:tabs>
        <w:ind w:left="1134" w:hanging="425"/>
        <w:rPr>
          <w:rFonts w:asciiTheme="minorHAnsi" w:hAnsiTheme="minorHAnsi" w:cs="Arial"/>
        </w:rPr>
      </w:pPr>
    </w:p>
    <w:p w14:paraId="70CBB06D" w14:textId="20CDF6D0" w:rsidR="00293F80" w:rsidRPr="00C97553" w:rsidRDefault="00293F80" w:rsidP="008E1C7C">
      <w:pPr>
        <w:pStyle w:val="olclausesli"/>
        <w:numPr>
          <w:ilvl w:val="0"/>
          <w:numId w:val="12"/>
        </w:numPr>
        <w:tabs>
          <w:tab w:val="left" w:pos="709"/>
        </w:tabs>
        <w:ind w:left="1134" w:hanging="425"/>
        <w:rPr>
          <w:rFonts w:asciiTheme="minorHAnsi" w:hAnsiTheme="minorHAnsi" w:cs="Arial"/>
        </w:rPr>
      </w:pPr>
      <w:r w:rsidRPr="00C97553">
        <w:rPr>
          <w:rFonts w:asciiTheme="minorHAnsi" w:hAnsiTheme="minorHAnsi" w:cs="Arial"/>
        </w:rPr>
        <w:t xml:space="preserve">You can choose to delete cookies at any time; however, you may lose any information that enables you to access the </w:t>
      </w:r>
      <w:r w:rsidR="00C97553" w:rsidRPr="00C97553">
        <w:rPr>
          <w:rFonts w:asciiTheme="minorHAnsi" w:hAnsiTheme="minorHAnsi" w:cs="Arial"/>
        </w:rPr>
        <w:t>w</w:t>
      </w:r>
      <w:r w:rsidRPr="00C97553">
        <w:rPr>
          <w:rFonts w:asciiTheme="minorHAnsi" w:hAnsiTheme="minorHAnsi" w:cs="Arial"/>
        </w:rPr>
        <w:t>ebsite more quickly and efficiently including, but not limited to, personalisation settings.</w:t>
      </w:r>
    </w:p>
    <w:p w14:paraId="513C4307" w14:textId="77777777" w:rsidR="00293F80" w:rsidRPr="001F1A2A" w:rsidRDefault="00293F80" w:rsidP="00293F80">
      <w:pPr>
        <w:pStyle w:val="olclausesli"/>
        <w:tabs>
          <w:tab w:val="left" w:pos="709"/>
        </w:tabs>
        <w:ind w:left="1134" w:hanging="425"/>
        <w:rPr>
          <w:rFonts w:ascii="Arial" w:hAnsi="Arial" w:cs="Arial"/>
        </w:rPr>
      </w:pPr>
    </w:p>
    <w:p w14:paraId="0FE44015" w14:textId="77777777" w:rsidR="00293F80" w:rsidRPr="00502F57" w:rsidRDefault="00293F80" w:rsidP="008E1C7C">
      <w:pPr>
        <w:pStyle w:val="olclausesli"/>
        <w:numPr>
          <w:ilvl w:val="0"/>
          <w:numId w:val="12"/>
        </w:numPr>
        <w:tabs>
          <w:tab w:val="left" w:pos="709"/>
        </w:tabs>
        <w:ind w:left="1134" w:hanging="425"/>
        <w:rPr>
          <w:rFonts w:asciiTheme="minorHAnsi" w:hAnsiTheme="minorHAnsi" w:cs="Arial"/>
        </w:rPr>
      </w:pPr>
      <w:r w:rsidRPr="00502F57">
        <w:rPr>
          <w:rFonts w:asciiTheme="minorHAnsi" w:hAnsiTheme="minorHAnsi" w:cs="Arial"/>
        </w:rPr>
        <w:lastRenderedPageBreak/>
        <w:t>It is recommended that you ensure that your internet browser is up-to-date and that you consult the help and guidance provided by the developer of your internet browser if you are unsure about adjusting your privacy settings.</w:t>
      </w:r>
    </w:p>
    <w:p w14:paraId="427B259E" w14:textId="77777777" w:rsidR="00293F80" w:rsidRPr="00502F57" w:rsidRDefault="00293F80" w:rsidP="00293F80">
      <w:pPr>
        <w:pStyle w:val="olclausesli"/>
        <w:tabs>
          <w:tab w:val="left" w:pos="709"/>
        </w:tabs>
        <w:rPr>
          <w:rFonts w:asciiTheme="minorHAnsi" w:hAnsiTheme="minorHAnsi" w:cs="Arial"/>
        </w:rPr>
      </w:pPr>
    </w:p>
    <w:p w14:paraId="095EFCE3" w14:textId="77777777" w:rsidR="00293F80" w:rsidRPr="00502F57" w:rsidRDefault="00293F80" w:rsidP="008E1C7C">
      <w:pPr>
        <w:pStyle w:val="olclausesli"/>
        <w:numPr>
          <w:ilvl w:val="0"/>
          <w:numId w:val="12"/>
        </w:numPr>
        <w:tabs>
          <w:tab w:val="left" w:pos="709"/>
        </w:tabs>
        <w:ind w:left="1134" w:hanging="425"/>
        <w:rPr>
          <w:rFonts w:asciiTheme="minorHAnsi" w:hAnsiTheme="minorHAnsi" w:cs="Arial"/>
        </w:rPr>
      </w:pPr>
      <w:r w:rsidRPr="00502F57">
        <w:rPr>
          <w:rFonts w:asciiTheme="minorHAnsi" w:hAnsiTheme="minorHAnsi" w:cs="Arial"/>
        </w:rPr>
        <w:t xml:space="preserve">For more information generally on cookies, including how to disable them, please refer to </w:t>
      </w:r>
      <w:r w:rsidRPr="00502F57">
        <w:rPr>
          <w:rFonts w:asciiTheme="minorHAnsi" w:hAnsiTheme="minorHAnsi" w:cs="Arial"/>
          <w:color w:val="0432FF"/>
        </w:rPr>
        <w:t>aboutcookies.org</w:t>
      </w:r>
      <w:r w:rsidRPr="00502F57">
        <w:rPr>
          <w:rFonts w:asciiTheme="minorHAnsi" w:hAnsiTheme="minorHAnsi" w:cs="Arial"/>
        </w:rPr>
        <w:t>. You will also find details on how to delete cookies from your computer.</w:t>
      </w:r>
    </w:p>
    <w:p w14:paraId="6A3B22FD" w14:textId="77777777" w:rsidR="00293F80" w:rsidRPr="001F1A2A" w:rsidRDefault="00293F80" w:rsidP="00293F80">
      <w:pPr>
        <w:pStyle w:val="olclausesli"/>
        <w:tabs>
          <w:tab w:val="left" w:pos="735"/>
        </w:tabs>
        <w:rPr>
          <w:rFonts w:ascii="Arial" w:hAnsi="Arial" w:cs="Arial"/>
        </w:rPr>
      </w:pPr>
    </w:p>
    <w:p w14:paraId="79BA295C" w14:textId="77777777" w:rsidR="00293F80" w:rsidRPr="00AA7276" w:rsidRDefault="00293F80" w:rsidP="00502F57">
      <w:pPr>
        <w:pStyle w:val="Heading2"/>
        <w:rPr>
          <w:color w:val="B09E80"/>
        </w:rPr>
      </w:pPr>
      <w:bookmarkStart w:id="128" w:name="_Toc176458080"/>
      <w:r w:rsidRPr="00AA7276">
        <w:rPr>
          <w:color w:val="B09E80"/>
        </w:rPr>
        <w:t>General</w:t>
      </w:r>
      <w:bookmarkEnd w:id="128"/>
    </w:p>
    <w:p w14:paraId="75D1AC60" w14:textId="77777777" w:rsidR="00293F80" w:rsidRPr="001F1A2A" w:rsidRDefault="00293F80" w:rsidP="00293F80">
      <w:pPr>
        <w:ind w:left="1134" w:hanging="425"/>
        <w:outlineLvl w:val="1"/>
        <w:rPr>
          <w:rFonts w:ascii="Arial" w:hAnsi="Arial" w:cs="Arial"/>
          <w:b/>
          <w:bCs/>
        </w:rPr>
      </w:pPr>
    </w:p>
    <w:p w14:paraId="07CEC5C1" w14:textId="410E25CF" w:rsidR="00293F80" w:rsidRPr="00512AFC" w:rsidRDefault="00293F80" w:rsidP="008E1C7C">
      <w:pPr>
        <w:pStyle w:val="olclausesli"/>
        <w:numPr>
          <w:ilvl w:val="0"/>
          <w:numId w:val="12"/>
        </w:numPr>
        <w:tabs>
          <w:tab w:val="left" w:pos="735"/>
        </w:tabs>
        <w:ind w:left="1134" w:hanging="425"/>
        <w:rPr>
          <w:rFonts w:asciiTheme="minorHAnsi" w:hAnsiTheme="minorHAnsi" w:cs="Arial"/>
        </w:rPr>
      </w:pPr>
      <w:r w:rsidRPr="00512AFC">
        <w:rPr>
          <w:rFonts w:asciiTheme="minorHAnsi" w:hAnsiTheme="minorHAnsi" w:cs="Arial"/>
        </w:rPr>
        <w:t>You may not transfer any of your rights under this policy to any other person. We may transfer our rights under this policy where we reasonably believe your rights will not be affected.</w:t>
      </w:r>
    </w:p>
    <w:p w14:paraId="22853FBA" w14:textId="77777777" w:rsidR="00293F80" w:rsidRPr="00512AFC" w:rsidRDefault="00293F80" w:rsidP="00293F80">
      <w:pPr>
        <w:pStyle w:val="olclausesli"/>
        <w:tabs>
          <w:tab w:val="left" w:pos="735"/>
        </w:tabs>
        <w:ind w:left="1134" w:hanging="425"/>
        <w:rPr>
          <w:rFonts w:asciiTheme="minorHAnsi" w:hAnsiTheme="minorHAnsi" w:cs="Arial"/>
        </w:rPr>
      </w:pPr>
    </w:p>
    <w:p w14:paraId="6CEA8867" w14:textId="77777777" w:rsidR="00293F80" w:rsidRPr="00512AFC" w:rsidRDefault="00293F80" w:rsidP="008E1C7C">
      <w:pPr>
        <w:pStyle w:val="olclausesli"/>
        <w:numPr>
          <w:ilvl w:val="0"/>
          <w:numId w:val="12"/>
        </w:numPr>
        <w:tabs>
          <w:tab w:val="left" w:pos="735"/>
        </w:tabs>
        <w:ind w:left="1134" w:hanging="425"/>
        <w:rPr>
          <w:rFonts w:asciiTheme="minorHAnsi" w:hAnsiTheme="minorHAnsi" w:cs="Arial"/>
        </w:rPr>
      </w:pPr>
      <w:r w:rsidRPr="00512AFC">
        <w:rPr>
          <w:rFonts w:asciiTheme="minorHAnsi" w:hAnsiTheme="minorHAnsi" w:cs="Arial"/>
        </w:rPr>
        <w:t>If any court or competent authority finds that any provision of this policy (or part of any provision) is invalid, illegal, or unenforceable, that provision or part-provision will, to the extent required, be deemed to be deleted, and the validity and enforceability of the other provisions of this privacy policy will not be affected.</w:t>
      </w:r>
    </w:p>
    <w:p w14:paraId="7C7FBC58" w14:textId="77777777" w:rsidR="00293F80" w:rsidRPr="00512AFC" w:rsidRDefault="00293F80" w:rsidP="00293F80">
      <w:pPr>
        <w:pStyle w:val="olclausesli"/>
        <w:tabs>
          <w:tab w:val="left" w:pos="735"/>
        </w:tabs>
        <w:ind w:left="1134" w:hanging="425"/>
        <w:rPr>
          <w:rFonts w:asciiTheme="minorHAnsi" w:hAnsiTheme="minorHAnsi" w:cs="Arial"/>
        </w:rPr>
      </w:pPr>
    </w:p>
    <w:p w14:paraId="4B696F95" w14:textId="77777777" w:rsidR="00293F80" w:rsidRPr="00512AFC" w:rsidRDefault="00293F80" w:rsidP="008E1C7C">
      <w:pPr>
        <w:pStyle w:val="olclausesli"/>
        <w:numPr>
          <w:ilvl w:val="0"/>
          <w:numId w:val="12"/>
        </w:numPr>
        <w:tabs>
          <w:tab w:val="left" w:pos="735"/>
        </w:tabs>
        <w:ind w:left="1134" w:hanging="425"/>
        <w:rPr>
          <w:rFonts w:asciiTheme="minorHAnsi" w:hAnsiTheme="minorHAnsi" w:cs="Arial"/>
        </w:rPr>
      </w:pPr>
      <w:r w:rsidRPr="00512AFC">
        <w:rPr>
          <w:rFonts w:asciiTheme="minorHAnsi" w:hAnsiTheme="minorHAnsi" w:cs="Arial"/>
        </w:rPr>
        <w:t>Unless otherwise agreed, no delay, act, or omission by a party in exercising any right or remedy will be deemed a waiver of that, or any other, right or remedy.</w:t>
      </w:r>
    </w:p>
    <w:p w14:paraId="26EA8B76" w14:textId="77777777" w:rsidR="00293F80" w:rsidRPr="00512AFC" w:rsidRDefault="00293F80" w:rsidP="00293F80">
      <w:pPr>
        <w:pStyle w:val="olclausesli"/>
        <w:tabs>
          <w:tab w:val="left" w:pos="735"/>
        </w:tabs>
        <w:rPr>
          <w:rFonts w:asciiTheme="minorHAnsi" w:hAnsiTheme="minorHAnsi" w:cs="Arial"/>
        </w:rPr>
      </w:pPr>
    </w:p>
    <w:p w14:paraId="0EF4E9AA" w14:textId="77777777" w:rsidR="00293F80" w:rsidRPr="00512AFC" w:rsidRDefault="00293F80" w:rsidP="008E1C7C">
      <w:pPr>
        <w:pStyle w:val="olclausesli"/>
        <w:numPr>
          <w:ilvl w:val="0"/>
          <w:numId w:val="12"/>
        </w:numPr>
        <w:tabs>
          <w:tab w:val="left" w:pos="735"/>
        </w:tabs>
        <w:ind w:left="1134" w:hanging="425"/>
        <w:rPr>
          <w:rFonts w:asciiTheme="minorHAnsi" w:hAnsiTheme="minorHAnsi" w:cs="Arial"/>
        </w:rPr>
      </w:pPr>
      <w:r w:rsidRPr="00512AFC">
        <w:rPr>
          <w:rFonts w:asciiTheme="minorHAnsi" w:hAnsiTheme="minorHAnsi" w:cs="Arial"/>
        </w:rPr>
        <w:t>This Agreement will be governed by and interpreted according to the law of </w:t>
      </w:r>
      <w:r w:rsidRPr="00512AFC">
        <w:rPr>
          <w:rStyle w:val="htmlGeneratedanyCharacter"/>
          <w:rFonts w:asciiTheme="minorHAnsi" w:hAnsiTheme="minorHAnsi" w:cs="Arial"/>
        </w:rPr>
        <w:t>England and Wales</w:t>
      </w:r>
      <w:r w:rsidRPr="00512AFC">
        <w:rPr>
          <w:rFonts w:asciiTheme="minorHAnsi" w:hAnsiTheme="minorHAnsi" w:cs="Arial"/>
        </w:rPr>
        <w:t>. All disputes arising under the Agreement will be subject to the exclusive jurisdiction of the </w:t>
      </w:r>
      <w:r w:rsidRPr="00512AFC">
        <w:rPr>
          <w:rStyle w:val="htmlGeneratedanyCharacter"/>
          <w:rFonts w:asciiTheme="minorHAnsi" w:hAnsiTheme="minorHAnsi" w:cs="Arial"/>
        </w:rPr>
        <w:t>English and Welsh courts</w:t>
      </w:r>
      <w:r w:rsidRPr="00512AFC">
        <w:rPr>
          <w:rFonts w:asciiTheme="minorHAnsi" w:hAnsiTheme="minorHAnsi" w:cs="Arial"/>
        </w:rPr>
        <w:t>.</w:t>
      </w:r>
    </w:p>
    <w:p w14:paraId="64B4D049" w14:textId="77777777" w:rsidR="00293F80" w:rsidRDefault="00293F80" w:rsidP="00293F80">
      <w:pPr>
        <w:pStyle w:val="olclausesli"/>
        <w:tabs>
          <w:tab w:val="left" w:pos="735"/>
        </w:tabs>
        <w:rPr>
          <w:rFonts w:ascii="Arial" w:hAnsi="Arial" w:cs="Arial"/>
        </w:rPr>
      </w:pPr>
    </w:p>
    <w:p w14:paraId="07A75CD6" w14:textId="77777777" w:rsidR="00293F80" w:rsidRPr="00AA7276" w:rsidRDefault="00293F80" w:rsidP="00177B14">
      <w:pPr>
        <w:pStyle w:val="Heading2"/>
        <w:rPr>
          <w:color w:val="B09E80"/>
        </w:rPr>
      </w:pPr>
      <w:bookmarkStart w:id="129" w:name="_Toc176458081"/>
      <w:r w:rsidRPr="00AA7276">
        <w:rPr>
          <w:color w:val="B09E80"/>
        </w:rPr>
        <w:t>Our agents</w:t>
      </w:r>
      <w:bookmarkEnd w:id="129"/>
    </w:p>
    <w:p w14:paraId="3AA128D4" w14:textId="77777777" w:rsidR="00293F80" w:rsidRDefault="00293F80" w:rsidP="00293F80">
      <w:pPr>
        <w:outlineLvl w:val="1"/>
        <w:rPr>
          <w:rFonts w:ascii="Arial" w:hAnsi="Arial" w:cs="Arial"/>
          <w:b/>
          <w:bCs/>
        </w:rPr>
      </w:pPr>
    </w:p>
    <w:p w14:paraId="53A81180" w14:textId="12492AF4" w:rsidR="00293F80" w:rsidRDefault="00293F80" w:rsidP="008E1C7C">
      <w:pPr>
        <w:pStyle w:val="ListParagraph"/>
        <w:numPr>
          <w:ilvl w:val="0"/>
          <w:numId w:val="12"/>
        </w:numPr>
        <w:ind w:left="1134" w:hanging="425"/>
      </w:pPr>
      <w:r w:rsidRPr="00512AFC">
        <w:t>To operate a safe, effective, and compliant service, we work with several third-party agencies. These include our accountants, insurers, lawyers, design, marketing, business support, and technical teams, amongst others. In some cases, your personal data will be shared or otherwise accessible to our trusted third parties. For example, if we issue you an invoice, we are required to provide these to our accountant or if you submit a query or referral through our website (</w:t>
      </w:r>
      <w:hyperlink r:id="rId69" w:history="1">
        <w:r w:rsidRPr="00512AFC">
          <w:rPr>
            <w:rStyle w:val="Hyperlink"/>
            <w:rFonts w:cs="Arial"/>
          </w:rPr>
          <w:t>www.papps.org.uk</w:t>
        </w:r>
      </w:hyperlink>
      <w:r w:rsidRPr="00512AFC">
        <w:t>) this is stored on a secure server which is accessible by our design agents, Nu Image (</w:t>
      </w:r>
      <w:hyperlink r:id="rId70" w:history="1">
        <w:r w:rsidRPr="00512AFC">
          <w:rPr>
            <w:rStyle w:val="Hyperlink"/>
            <w:rFonts w:cs="Arial"/>
          </w:rPr>
          <w:t>www.nuimage.co.uk</w:t>
        </w:r>
      </w:hyperlink>
      <w:r w:rsidRPr="00512AFC">
        <w:t>).</w:t>
      </w:r>
    </w:p>
    <w:p w14:paraId="71B43616" w14:textId="77777777" w:rsidR="00293F80" w:rsidRDefault="00293F80" w:rsidP="00293F80">
      <w:pPr>
        <w:pStyle w:val="olclausesli"/>
        <w:tabs>
          <w:tab w:val="left" w:pos="735"/>
        </w:tabs>
        <w:ind w:left="420"/>
        <w:rPr>
          <w:rFonts w:ascii="Arial" w:hAnsi="Arial" w:cs="Arial"/>
        </w:rPr>
      </w:pPr>
    </w:p>
    <w:p w14:paraId="298BDAFC" w14:textId="77777777" w:rsidR="00293F80" w:rsidRDefault="00293F80" w:rsidP="00293F80">
      <w:pPr>
        <w:pStyle w:val="olclausesli"/>
        <w:tabs>
          <w:tab w:val="left" w:pos="735"/>
        </w:tabs>
        <w:ind w:left="420"/>
        <w:rPr>
          <w:rFonts w:ascii="Arial" w:hAnsi="Arial" w:cs="Arial"/>
        </w:rPr>
      </w:pPr>
    </w:p>
    <w:p w14:paraId="2E866651" w14:textId="77777777" w:rsidR="00DD767C" w:rsidRDefault="00DD767C" w:rsidP="00293F80">
      <w:pPr>
        <w:pStyle w:val="olclausesli"/>
        <w:tabs>
          <w:tab w:val="left" w:pos="735"/>
        </w:tabs>
        <w:ind w:left="420"/>
        <w:rPr>
          <w:rFonts w:ascii="Arial" w:hAnsi="Arial" w:cs="Arial"/>
        </w:rPr>
      </w:pPr>
    </w:p>
    <w:p w14:paraId="00C70153" w14:textId="77777777" w:rsidR="00DD767C" w:rsidRDefault="00DD767C" w:rsidP="00293F80">
      <w:pPr>
        <w:pStyle w:val="olclausesli"/>
        <w:tabs>
          <w:tab w:val="left" w:pos="735"/>
        </w:tabs>
        <w:ind w:left="420"/>
        <w:rPr>
          <w:rFonts w:ascii="Arial" w:hAnsi="Arial" w:cs="Arial"/>
        </w:rPr>
      </w:pPr>
    </w:p>
    <w:p w14:paraId="49D96623" w14:textId="77777777" w:rsidR="00DD767C" w:rsidRPr="001F1A2A" w:rsidRDefault="00DD767C" w:rsidP="00293F80">
      <w:pPr>
        <w:pStyle w:val="olclausesli"/>
        <w:tabs>
          <w:tab w:val="left" w:pos="735"/>
        </w:tabs>
        <w:ind w:left="420"/>
        <w:rPr>
          <w:rFonts w:ascii="Arial" w:hAnsi="Arial" w:cs="Arial"/>
        </w:rPr>
      </w:pPr>
    </w:p>
    <w:p w14:paraId="755CCC16" w14:textId="5E61F62D" w:rsidR="00293F80" w:rsidRPr="00D90AB5" w:rsidRDefault="00293F80" w:rsidP="00DD767C">
      <w:pPr>
        <w:pStyle w:val="Heading2"/>
        <w:rPr>
          <w:color w:val="192537"/>
        </w:rPr>
      </w:pPr>
      <w:bookmarkStart w:id="130" w:name="_Toc176458082"/>
      <w:r w:rsidRPr="00D90AB5">
        <w:rPr>
          <w:color w:val="192537"/>
        </w:rPr>
        <w:lastRenderedPageBreak/>
        <w:t>Changes to this policy</w:t>
      </w:r>
      <w:bookmarkEnd w:id="130"/>
    </w:p>
    <w:p w14:paraId="040E6055" w14:textId="77777777" w:rsidR="00293F80" w:rsidRPr="00F2499B" w:rsidRDefault="00293F80" w:rsidP="00293F80">
      <w:pPr>
        <w:outlineLvl w:val="1"/>
        <w:rPr>
          <w:rFonts w:cs="Arial"/>
          <w:b/>
          <w:bCs/>
        </w:rPr>
      </w:pPr>
    </w:p>
    <w:p w14:paraId="36924591" w14:textId="4117EEEA" w:rsidR="00293F80" w:rsidRPr="00F2499B" w:rsidRDefault="00293F80" w:rsidP="008E1C7C">
      <w:pPr>
        <w:pStyle w:val="olclausesli"/>
        <w:numPr>
          <w:ilvl w:val="0"/>
          <w:numId w:val="12"/>
        </w:numPr>
        <w:tabs>
          <w:tab w:val="left" w:pos="735"/>
        </w:tabs>
        <w:ind w:left="1276" w:hanging="567"/>
        <w:rPr>
          <w:rFonts w:asciiTheme="minorHAnsi" w:hAnsiTheme="minorHAnsi" w:cs="Arial"/>
        </w:rPr>
      </w:pPr>
      <w:r w:rsidRPr="00F2499B">
        <w:rPr>
          <w:rStyle w:val="htmlGeneratedanyCharacter"/>
          <w:rFonts w:asciiTheme="minorHAnsi" w:hAnsiTheme="minorHAnsi" w:cs="Arial"/>
        </w:rPr>
        <w:t>Palmer and Palmer Psychology Ltd</w:t>
      </w:r>
      <w:r w:rsidRPr="00F2499B">
        <w:rPr>
          <w:rFonts w:asciiTheme="minorHAnsi" w:hAnsiTheme="minorHAnsi" w:cs="Arial"/>
        </w:rPr>
        <w:t xml:space="preserve"> reserves the right to change this privacy policy as we may deem necessary from time to time or as may be required by law. Any changes will be immediately posted on the </w:t>
      </w:r>
      <w:r w:rsidR="00F2499B" w:rsidRPr="00F2499B">
        <w:rPr>
          <w:rFonts w:asciiTheme="minorHAnsi" w:hAnsiTheme="minorHAnsi" w:cs="Arial"/>
        </w:rPr>
        <w:t>website,</w:t>
      </w:r>
      <w:r w:rsidRPr="00F2499B">
        <w:rPr>
          <w:rFonts w:asciiTheme="minorHAnsi" w:hAnsiTheme="minorHAnsi" w:cs="Arial"/>
        </w:rPr>
        <w:t xml:space="preserve"> and you are deemed to have accepted the terms of the policy on your first use of the </w:t>
      </w:r>
      <w:r w:rsidR="00F2499B" w:rsidRPr="00F2499B">
        <w:rPr>
          <w:rFonts w:asciiTheme="minorHAnsi" w:hAnsiTheme="minorHAnsi" w:cs="Arial"/>
        </w:rPr>
        <w:t>w</w:t>
      </w:r>
      <w:r w:rsidRPr="00F2499B">
        <w:rPr>
          <w:rFonts w:asciiTheme="minorHAnsi" w:hAnsiTheme="minorHAnsi" w:cs="Arial"/>
        </w:rPr>
        <w:t>ebsite following the alterations</w:t>
      </w:r>
      <w:r w:rsidR="00F2499B" w:rsidRPr="00F2499B">
        <w:rPr>
          <w:rFonts w:asciiTheme="minorHAnsi" w:hAnsiTheme="minorHAnsi" w:cs="Arial"/>
        </w:rPr>
        <w:t xml:space="preserve"> or accessing our service(s)</w:t>
      </w:r>
      <w:r w:rsidRPr="00F2499B">
        <w:rPr>
          <w:rFonts w:asciiTheme="minorHAnsi" w:hAnsiTheme="minorHAnsi" w:cs="Arial"/>
        </w:rPr>
        <w:t>. </w:t>
      </w:r>
      <w:r w:rsidRPr="00F2499B">
        <w:rPr>
          <w:rStyle w:val="htmlGeneratedanyCharacter"/>
          <w:rFonts w:asciiTheme="minorHAnsi" w:hAnsiTheme="minorHAnsi" w:cs="Arial"/>
          <w:vanish/>
        </w:rPr>
        <w:t> </w:t>
      </w:r>
      <w:r w:rsidRPr="00F2499B">
        <w:rPr>
          <w:rStyle w:val="htmlGeneratedanyCharacter"/>
          <w:rFonts w:asciiTheme="minorHAnsi" w:hAnsiTheme="minorHAnsi" w:cs="Arial"/>
          <w:vanish/>
        </w:rPr>
        <w:br/>
        <w:t>  </w:t>
      </w:r>
      <w:r w:rsidRPr="00F2499B">
        <w:rPr>
          <w:rStyle w:val="htmlGeneratedanyCharacter"/>
          <w:rFonts w:asciiTheme="minorHAnsi" w:hAnsiTheme="minorHAnsi" w:cs="Arial"/>
          <w:vanish/>
        </w:rPr>
        <w:br/>
        <w:t> </w:t>
      </w:r>
      <w:r w:rsidRPr="00F2499B">
        <w:rPr>
          <w:rFonts w:asciiTheme="minorHAnsi" w:hAnsiTheme="minorHAnsi" w:cs="Arial"/>
        </w:rPr>
        <w:t xml:space="preserve">You may contact </w:t>
      </w:r>
      <w:r w:rsidRPr="00F2499B">
        <w:rPr>
          <w:rStyle w:val="htmlGeneratedanyCharacter"/>
          <w:rFonts w:asciiTheme="minorHAnsi" w:hAnsiTheme="minorHAnsi" w:cs="Arial"/>
        </w:rPr>
        <w:t>Palmer and Palmer Psychology Ltd</w:t>
      </w:r>
      <w:r w:rsidRPr="00F2499B">
        <w:rPr>
          <w:rFonts w:asciiTheme="minorHAnsi" w:hAnsiTheme="minorHAnsi" w:cs="Arial"/>
        </w:rPr>
        <w:t> by email at </w:t>
      </w:r>
      <w:hyperlink r:id="rId71" w:history="1">
        <w:r w:rsidRPr="00F2499B">
          <w:rPr>
            <w:rStyle w:val="Hyperlink"/>
            <w:rFonts w:asciiTheme="minorHAnsi" w:hAnsiTheme="minorHAnsi" w:cs="Arial"/>
          </w:rPr>
          <w:t>npalmer@papps.org.uk</w:t>
        </w:r>
      </w:hyperlink>
      <w:r w:rsidRPr="00F2499B">
        <w:rPr>
          <w:rFonts w:asciiTheme="minorHAnsi" w:hAnsiTheme="minorHAnsi" w:cs="Arial"/>
        </w:rPr>
        <w:t xml:space="preserve">. </w:t>
      </w:r>
    </w:p>
    <w:p w14:paraId="2483975B" w14:textId="77777777" w:rsidR="00293F80" w:rsidRDefault="00293F80" w:rsidP="00293F80">
      <w:pPr>
        <w:pStyle w:val="htmlGeneratedp"/>
        <w:rPr>
          <w:sz w:val="21"/>
          <w:szCs w:val="21"/>
        </w:rPr>
      </w:pPr>
      <w:r w:rsidRPr="001F1A2A">
        <w:rPr>
          <w:rFonts w:ascii="Arial" w:hAnsi="Arial" w:cs="Arial"/>
        </w:rPr>
        <w:t> </w:t>
      </w:r>
    </w:p>
    <w:p w14:paraId="25967D21" w14:textId="77777777" w:rsidR="00293F80" w:rsidRPr="00353377" w:rsidRDefault="00293F80" w:rsidP="002133EB">
      <w:pPr>
        <w:pStyle w:val="NormalWeb"/>
        <w:spacing w:before="0" w:beforeAutospacing="0" w:after="0" w:afterAutospacing="0"/>
        <w:rPr>
          <w:rFonts w:asciiTheme="minorHAnsi" w:hAnsiTheme="minorHAnsi" w:cs="Arial"/>
        </w:rPr>
      </w:pPr>
    </w:p>
    <w:p w14:paraId="7F0741D6" w14:textId="77777777" w:rsidR="002133EB" w:rsidRDefault="002133EB" w:rsidP="00D538BA">
      <w:pPr>
        <w:pStyle w:val="NormalWeb"/>
        <w:spacing w:before="0" w:beforeAutospacing="0" w:after="0" w:afterAutospacing="0"/>
        <w:rPr>
          <w:rFonts w:asciiTheme="minorHAnsi" w:hAnsiTheme="minorHAnsi" w:cs="Arial"/>
          <w:highlight w:val="yellow"/>
        </w:rPr>
      </w:pPr>
    </w:p>
    <w:p w14:paraId="439F963F" w14:textId="77777777" w:rsidR="002133EB" w:rsidRDefault="002133EB" w:rsidP="00D538BA">
      <w:pPr>
        <w:pStyle w:val="NormalWeb"/>
        <w:spacing w:before="0" w:beforeAutospacing="0" w:after="0" w:afterAutospacing="0"/>
        <w:rPr>
          <w:rFonts w:asciiTheme="minorHAnsi" w:hAnsiTheme="minorHAnsi" w:cs="Arial"/>
          <w:highlight w:val="yellow"/>
        </w:rPr>
      </w:pPr>
    </w:p>
    <w:p w14:paraId="16CC67C9" w14:textId="77777777" w:rsidR="002133EB" w:rsidRDefault="002133EB" w:rsidP="00D538BA">
      <w:pPr>
        <w:pStyle w:val="NormalWeb"/>
        <w:spacing w:before="0" w:beforeAutospacing="0" w:after="0" w:afterAutospacing="0"/>
        <w:rPr>
          <w:rFonts w:asciiTheme="minorHAnsi" w:hAnsiTheme="minorHAnsi" w:cs="Arial"/>
          <w:highlight w:val="yellow"/>
        </w:rPr>
      </w:pPr>
    </w:p>
    <w:p w14:paraId="7F2DC29A" w14:textId="77777777" w:rsidR="002133EB" w:rsidRDefault="002133EB" w:rsidP="00D538BA">
      <w:pPr>
        <w:pStyle w:val="NormalWeb"/>
        <w:spacing w:before="0" w:beforeAutospacing="0" w:after="0" w:afterAutospacing="0"/>
        <w:rPr>
          <w:rFonts w:asciiTheme="minorHAnsi" w:hAnsiTheme="minorHAnsi" w:cs="Arial"/>
          <w:highlight w:val="yellow"/>
        </w:rPr>
      </w:pPr>
    </w:p>
    <w:p w14:paraId="5FE8154C" w14:textId="77777777" w:rsidR="00293F80" w:rsidRDefault="00293F80" w:rsidP="00D538BA">
      <w:pPr>
        <w:pStyle w:val="NormalWeb"/>
        <w:spacing w:before="0" w:beforeAutospacing="0" w:after="0" w:afterAutospacing="0"/>
        <w:rPr>
          <w:rFonts w:asciiTheme="minorHAnsi" w:hAnsiTheme="minorHAnsi" w:cs="Arial"/>
          <w:highlight w:val="yellow"/>
        </w:rPr>
      </w:pPr>
    </w:p>
    <w:p w14:paraId="5CCA86E7" w14:textId="77777777" w:rsidR="00293F80" w:rsidRDefault="00293F80" w:rsidP="00D538BA">
      <w:pPr>
        <w:pStyle w:val="NormalWeb"/>
        <w:spacing w:before="0" w:beforeAutospacing="0" w:after="0" w:afterAutospacing="0"/>
        <w:rPr>
          <w:rFonts w:asciiTheme="minorHAnsi" w:hAnsiTheme="minorHAnsi" w:cs="Arial"/>
          <w:highlight w:val="yellow"/>
        </w:rPr>
      </w:pPr>
    </w:p>
    <w:p w14:paraId="6447CF83" w14:textId="77777777" w:rsidR="00293F80" w:rsidRDefault="00293F80" w:rsidP="00D538BA">
      <w:pPr>
        <w:pStyle w:val="NormalWeb"/>
        <w:spacing w:before="0" w:beforeAutospacing="0" w:after="0" w:afterAutospacing="0"/>
        <w:rPr>
          <w:rFonts w:asciiTheme="minorHAnsi" w:hAnsiTheme="minorHAnsi" w:cs="Arial"/>
          <w:highlight w:val="yellow"/>
        </w:rPr>
      </w:pPr>
    </w:p>
    <w:p w14:paraId="7D90B364" w14:textId="77777777" w:rsidR="00293F80" w:rsidRDefault="00293F80" w:rsidP="00D538BA">
      <w:pPr>
        <w:pStyle w:val="NormalWeb"/>
        <w:spacing w:before="0" w:beforeAutospacing="0" w:after="0" w:afterAutospacing="0"/>
        <w:rPr>
          <w:rFonts w:asciiTheme="minorHAnsi" w:hAnsiTheme="minorHAnsi" w:cs="Arial"/>
          <w:highlight w:val="yellow"/>
        </w:rPr>
      </w:pPr>
    </w:p>
    <w:p w14:paraId="13016F89" w14:textId="77777777" w:rsidR="00293F80" w:rsidRDefault="00293F80" w:rsidP="00D538BA">
      <w:pPr>
        <w:pStyle w:val="NormalWeb"/>
        <w:spacing w:before="0" w:beforeAutospacing="0" w:after="0" w:afterAutospacing="0"/>
        <w:rPr>
          <w:rFonts w:asciiTheme="minorHAnsi" w:hAnsiTheme="minorHAnsi" w:cs="Arial"/>
          <w:highlight w:val="yellow"/>
        </w:rPr>
      </w:pPr>
    </w:p>
    <w:p w14:paraId="2F9688BA" w14:textId="77777777" w:rsidR="00293F80" w:rsidRDefault="00293F80" w:rsidP="00D538BA">
      <w:pPr>
        <w:pStyle w:val="NormalWeb"/>
        <w:spacing w:before="0" w:beforeAutospacing="0" w:after="0" w:afterAutospacing="0"/>
        <w:rPr>
          <w:rFonts w:asciiTheme="minorHAnsi" w:hAnsiTheme="minorHAnsi" w:cs="Arial"/>
          <w:highlight w:val="yellow"/>
        </w:rPr>
      </w:pPr>
    </w:p>
    <w:p w14:paraId="789B117B" w14:textId="77777777" w:rsidR="00293F80" w:rsidRDefault="00293F80" w:rsidP="00D538BA">
      <w:pPr>
        <w:pStyle w:val="NormalWeb"/>
        <w:spacing w:before="0" w:beforeAutospacing="0" w:after="0" w:afterAutospacing="0"/>
        <w:rPr>
          <w:rFonts w:asciiTheme="minorHAnsi" w:hAnsiTheme="minorHAnsi" w:cs="Arial"/>
          <w:highlight w:val="yellow"/>
        </w:rPr>
      </w:pPr>
    </w:p>
    <w:p w14:paraId="7CD93E2C" w14:textId="77777777" w:rsidR="00293F80" w:rsidRDefault="00293F80" w:rsidP="00D538BA">
      <w:pPr>
        <w:pStyle w:val="NormalWeb"/>
        <w:spacing w:before="0" w:beforeAutospacing="0" w:after="0" w:afterAutospacing="0"/>
        <w:rPr>
          <w:rFonts w:asciiTheme="minorHAnsi" w:hAnsiTheme="minorHAnsi" w:cs="Arial"/>
          <w:highlight w:val="yellow"/>
        </w:rPr>
      </w:pPr>
    </w:p>
    <w:p w14:paraId="01E98DEB" w14:textId="77777777" w:rsidR="00293F80" w:rsidRDefault="00293F80" w:rsidP="00D538BA">
      <w:pPr>
        <w:pStyle w:val="NormalWeb"/>
        <w:spacing w:before="0" w:beforeAutospacing="0" w:after="0" w:afterAutospacing="0"/>
        <w:rPr>
          <w:rFonts w:asciiTheme="minorHAnsi" w:hAnsiTheme="minorHAnsi" w:cs="Arial"/>
          <w:highlight w:val="yellow"/>
        </w:rPr>
      </w:pPr>
    </w:p>
    <w:p w14:paraId="36EFC2D9" w14:textId="77777777" w:rsidR="00293F80" w:rsidRDefault="00293F80" w:rsidP="00D538BA">
      <w:pPr>
        <w:pStyle w:val="NormalWeb"/>
        <w:spacing w:before="0" w:beforeAutospacing="0" w:after="0" w:afterAutospacing="0"/>
        <w:rPr>
          <w:rFonts w:asciiTheme="minorHAnsi" w:hAnsiTheme="minorHAnsi" w:cs="Arial"/>
          <w:highlight w:val="yellow"/>
        </w:rPr>
      </w:pPr>
    </w:p>
    <w:p w14:paraId="151B3DAF" w14:textId="77777777" w:rsidR="00293F80" w:rsidRDefault="00293F80" w:rsidP="00D538BA">
      <w:pPr>
        <w:pStyle w:val="NormalWeb"/>
        <w:spacing w:before="0" w:beforeAutospacing="0" w:after="0" w:afterAutospacing="0"/>
        <w:rPr>
          <w:rFonts w:asciiTheme="minorHAnsi" w:hAnsiTheme="minorHAnsi" w:cs="Arial"/>
          <w:highlight w:val="yellow"/>
        </w:rPr>
      </w:pPr>
    </w:p>
    <w:p w14:paraId="6FA78F95" w14:textId="77777777" w:rsidR="00293F80" w:rsidRDefault="00293F80" w:rsidP="00D538BA">
      <w:pPr>
        <w:pStyle w:val="NormalWeb"/>
        <w:spacing w:before="0" w:beforeAutospacing="0" w:after="0" w:afterAutospacing="0"/>
        <w:rPr>
          <w:rFonts w:asciiTheme="minorHAnsi" w:hAnsiTheme="minorHAnsi" w:cs="Arial"/>
          <w:highlight w:val="yellow"/>
        </w:rPr>
      </w:pPr>
    </w:p>
    <w:p w14:paraId="4538DD3F" w14:textId="77777777" w:rsidR="00293F80" w:rsidRDefault="00293F80" w:rsidP="00D538BA">
      <w:pPr>
        <w:pStyle w:val="NormalWeb"/>
        <w:spacing w:before="0" w:beforeAutospacing="0" w:after="0" w:afterAutospacing="0"/>
        <w:rPr>
          <w:rFonts w:asciiTheme="minorHAnsi" w:hAnsiTheme="minorHAnsi" w:cs="Arial"/>
          <w:highlight w:val="yellow"/>
        </w:rPr>
      </w:pPr>
    </w:p>
    <w:p w14:paraId="7A11AC78" w14:textId="77777777" w:rsidR="00293F80" w:rsidRDefault="00293F80" w:rsidP="00D538BA">
      <w:pPr>
        <w:pStyle w:val="NormalWeb"/>
        <w:spacing w:before="0" w:beforeAutospacing="0" w:after="0" w:afterAutospacing="0"/>
        <w:rPr>
          <w:rFonts w:asciiTheme="minorHAnsi" w:hAnsiTheme="minorHAnsi" w:cs="Arial"/>
          <w:highlight w:val="yellow"/>
        </w:rPr>
      </w:pPr>
    </w:p>
    <w:p w14:paraId="47C3F0AF" w14:textId="77777777" w:rsidR="00293F80" w:rsidRDefault="00293F80" w:rsidP="00D538BA">
      <w:pPr>
        <w:pStyle w:val="NormalWeb"/>
        <w:spacing w:before="0" w:beforeAutospacing="0" w:after="0" w:afterAutospacing="0"/>
        <w:rPr>
          <w:rFonts w:asciiTheme="minorHAnsi" w:hAnsiTheme="minorHAnsi" w:cs="Arial"/>
          <w:highlight w:val="yellow"/>
        </w:rPr>
      </w:pPr>
    </w:p>
    <w:p w14:paraId="57C318AF" w14:textId="77777777" w:rsidR="00293F80" w:rsidRDefault="00293F80" w:rsidP="00D538BA">
      <w:pPr>
        <w:pStyle w:val="NormalWeb"/>
        <w:spacing w:before="0" w:beforeAutospacing="0" w:after="0" w:afterAutospacing="0"/>
        <w:rPr>
          <w:rFonts w:asciiTheme="minorHAnsi" w:hAnsiTheme="minorHAnsi" w:cs="Arial"/>
          <w:highlight w:val="yellow"/>
        </w:rPr>
      </w:pPr>
    </w:p>
    <w:p w14:paraId="21A129AB" w14:textId="77777777" w:rsidR="00293F80" w:rsidRDefault="00293F80" w:rsidP="00D538BA">
      <w:pPr>
        <w:pStyle w:val="NormalWeb"/>
        <w:spacing w:before="0" w:beforeAutospacing="0" w:after="0" w:afterAutospacing="0"/>
        <w:rPr>
          <w:rFonts w:asciiTheme="minorHAnsi" w:hAnsiTheme="minorHAnsi" w:cs="Arial"/>
          <w:highlight w:val="yellow"/>
        </w:rPr>
      </w:pPr>
    </w:p>
    <w:p w14:paraId="251B75A2" w14:textId="77777777" w:rsidR="00293F80" w:rsidRDefault="00293F80" w:rsidP="00D538BA">
      <w:pPr>
        <w:pStyle w:val="NormalWeb"/>
        <w:spacing w:before="0" w:beforeAutospacing="0" w:after="0" w:afterAutospacing="0"/>
        <w:rPr>
          <w:rFonts w:asciiTheme="minorHAnsi" w:hAnsiTheme="minorHAnsi" w:cs="Arial"/>
          <w:highlight w:val="yellow"/>
        </w:rPr>
      </w:pPr>
    </w:p>
    <w:p w14:paraId="27EA534F" w14:textId="77777777" w:rsidR="00293F80" w:rsidRDefault="00293F80" w:rsidP="00D538BA">
      <w:pPr>
        <w:pStyle w:val="NormalWeb"/>
        <w:spacing w:before="0" w:beforeAutospacing="0" w:after="0" w:afterAutospacing="0"/>
        <w:rPr>
          <w:rFonts w:asciiTheme="minorHAnsi" w:hAnsiTheme="minorHAnsi" w:cs="Arial"/>
          <w:highlight w:val="yellow"/>
        </w:rPr>
      </w:pPr>
    </w:p>
    <w:p w14:paraId="5F22AA52" w14:textId="77777777" w:rsidR="00293F80" w:rsidRDefault="00293F80" w:rsidP="00D538BA">
      <w:pPr>
        <w:pStyle w:val="NormalWeb"/>
        <w:spacing w:before="0" w:beforeAutospacing="0" w:after="0" w:afterAutospacing="0"/>
        <w:rPr>
          <w:rFonts w:asciiTheme="minorHAnsi" w:hAnsiTheme="minorHAnsi" w:cs="Arial"/>
          <w:highlight w:val="yellow"/>
        </w:rPr>
      </w:pPr>
    </w:p>
    <w:p w14:paraId="462A58D7" w14:textId="77777777" w:rsidR="00DD1C66" w:rsidRDefault="00DD1C66" w:rsidP="00D538BA">
      <w:pPr>
        <w:pStyle w:val="NormalWeb"/>
        <w:spacing w:before="0" w:beforeAutospacing="0" w:after="0" w:afterAutospacing="0"/>
        <w:rPr>
          <w:rFonts w:asciiTheme="minorHAnsi" w:hAnsiTheme="minorHAnsi" w:cs="Arial"/>
          <w:highlight w:val="yellow"/>
        </w:rPr>
      </w:pPr>
    </w:p>
    <w:p w14:paraId="2D9AF718" w14:textId="77777777" w:rsidR="00DD1C66" w:rsidRDefault="00DD1C66" w:rsidP="00D538BA">
      <w:pPr>
        <w:pStyle w:val="NormalWeb"/>
        <w:spacing w:before="0" w:beforeAutospacing="0" w:after="0" w:afterAutospacing="0"/>
        <w:rPr>
          <w:rFonts w:asciiTheme="minorHAnsi" w:hAnsiTheme="minorHAnsi" w:cs="Arial"/>
          <w:highlight w:val="yellow"/>
        </w:rPr>
      </w:pPr>
    </w:p>
    <w:p w14:paraId="618FF2CD" w14:textId="77777777" w:rsidR="00DD1C66" w:rsidRDefault="00DD1C66" w:rsidP="00D538BA">
      <w:pPr>
        <w:pStyle w:val="NormalWeb"/>
        <w:spacing w:before="0" w:beforeAutospacing="0" w:after="0" w:afterAutospacing="0"/>
        <w:rPr>
          <w:rFonts w:asciiTheme="minorHAnsi" w:hAnsiTheme="minorHAnsi" w:cs="Arial"/>
          <w:highlight w:val="yellow"/>
        </w:rPr>
      </w:pPr>
    </w:p>
    <w:p w14:paraId="70BD1768" w14:textId="77777777" w:rsidR="00F2499B" w:rsidRDefault="00F2499B" w:rsidP="00D538BA">
      <w:pPr>
        <w:pStyle w:val="NormalWeb"/>
        <w:spacing w:before="0" w:beforeAutospacing="0" w:after="0" w:afterAutospacing="0"/>
        <w:rPr>
          <w:rFonts w:asciiTheme="minorHAnsi" w:hAnsiTheme="minorHAnsi" w:cs="Arial"/>
          <w:highlight w:val="yellow"/>
        </w:rPr>
      </w:pPr>
    </w:p>
    <w:p w14:paraId="78A67691" w14:textId="77777777" w:rsidR="00F2499B" w:rsidRDefault="00F2499B" w:rsidP="00D538BA">
      <w:pPr>
        <w:pStyle w:val="NormalWeb"/>
        <w:spacing w:before="0" w:beforeAutospacing="0" w:after="0" w:afterAutospacing="0"/>
        <w:rPr>
          <w:rFonts w:asciiTheme="minorHAnsi" w:hAnsiTheme="minorHAnsi" w:cs="Arial"/>
          <w:highlight w:val="yellow"/>
        </w:rPr>
      </w:pPr>
    </w:p>
    <w:p w14:paraId="4624F97C" w14:textId="77777777" w:rsidR="00F2499B" w:rsidRDefault="00F2499B" w:rsidP="00D538BA">
      <w:pPr>
        <w:pStyle w:val="NormalWeb"/>
        <w:spacing w:before="0" w:beforeAutospacing="0" w:after="0" w:afterAutospacing="0"/>
        <w:rPr>
          <w:rFonts w:asciiTheme="minorHAnsi" w:hAnsiTheme="minorHAnsi" w:cs="Arial"/>
          <w:highlight w:val="yellow"/>
        </w:rPr>
      </w:pPr>
    </w:p>
    <w:p w14:paraId="4714DE44" w14:textId="77777777" w:rsidR="00F2499B" w:rsidRDefault="00F2499B" w:rsidP="00D538BA">
      <w:pPr>
        <w:pStyle w:val="NormalWeb"/>
        <w:spacing w:before="0" w:beforeAutospacing="0" w:after="0" w:afterAutospacing="0"/>
        <w:rPr>
          <w:rFonts w:asciiTheme="minorHAnsi" w:hAnsiTheme="minorHAnsi" w:cs="Arial"/>
          <w:highlight w:val="yellow"/>
        </w:rPr>
      </w:pPr>
    </w:p>
    <w:p w14:paraId="352B0E5A" w14:textId="77777777" w:rsidR="00F2499B" w:rsidRDefault="00F2499B" w:rsidP="00D538BA">
      <w:pPr>
        <w:pStyle w:val="NormalWeb"/>
        <w:spacing w:before="0" w:beforeAutospacing="0" w:after="0" w:afterAutospacing="0"/>
        <w:rPr>
          <w:rFonts w:asciiTheme="minorHAnsi" w:hAnsiTheme="minorHAnsi" w:cs="Arial"/>
          <w:highlight w:val="yellow"/>
        </w:rPr>
      </w:pPr>
    </w:p>
    <w:p w14:paraId="570AB066" w14:textId="77777777" w:rsidR="00F2499B" w:rsidRDefault="00F2499B" w:rsidP="00D538BA">
      <w:pPr>
        <w:pStyle w:val="NormalWeb"/>
        <w:spacing w:before="0" w:beforeAutospacing="0" w:after="0" w:afterAutospacing="0"/>
        <w:rPr>
          <w:rFonts w:asciiTheme="minorHAnsi" w:hAnsiTheme="minorHAnsi" w:cs="Arial"/>
          <w:highlight w:val="yellow"/>
        </w:rPr>
      </w:pPr>
    </w:p>
    <w:p w14:paraId="2B9F9A2F" w14:textId="77777777" w:rsidR="00F2499B" w:rsidRDefault="00F2499B" w:rsidP="00D538BA">
      <w:pPr>
        <w:pStyle w:val="NormalWeb"/>
        <w:spacing w:before="0" w:beforeAutospacing="0" w:after="0" w:afterAutospacing="0"/>
        <w:rPr>
          <w:rFonts w:asciiTheme="minorHAnsi" w:hAnsiTheme="minorHAnsi" w:cs="Arial"/>
          <w:highlight w:val="yellow"/>
        </w:rPr>
      </w:pPr>
    </w:p>
    <w:p w14:paraId="602AF084" w14:textId="77777777" w:rsidR="00DD1C66" w:rsidRDefault="00DD1C66" w:rsidP="00D538BA">
      <w:pPr>
        <w:pStyle w:val="NormalWeb"/>
        <w:spacing w:before="0" w:beforeAutospacing="0" w:after="0" w:afterAutospacing="0"/>
        <w:rPr>
          <w:rFonts w:asciiTheme="minorHAnsi" w:hAnsiTheme="minorHAnsi" w:cs="Arial"/>
          <w:highlight w:val="yellow"/>
        </w:rPr>
      </w:pPr>
    </w:p>
    <w:p w14:paraId="70F69624" w14:textId="48832F29" w:rsidR="00DD1C66" w:rsidRPr="002D356D" w:rsidRDefault="002D356D" w:rsidP="00630838">
      <w:pPr>
        <w:pStyle w:val="Heading1"/>
        <w:rPr>
          <w:color w:val="192537"/>
        </w:rPr>
      </w:pPr>
      <w:bookmarkStart w:id="131" w:name="_Appendix_H:_Terms"/>
      <w:bookmarkStart w:id="132" w:name="_Toc176458083"/>
      <w:bookmarkEnd w:id="131"/>
      <w:r>
        <w:rPr>
          <w:b/>
          <w:bCs/>
          <w:color w:val="192537"/>
        </w:rPr>
        <w:lastRenderedPageBreak/>
        <w:t xml:space="preserve">Appendix </w:t>
      </w:r>
      <w:r w:rsidR="00446705">
        <w:rPr>
          <w:b/>
          <w:bCs/>
          <w:color w:val="192537"/>
        </w:rPr>
        <w:t>F</w:t>
      </w:r>
      <w:r w:rsidRPr="00D45A3F">
        <w:rPr>
          <w:color w:val="192537"/>
        </w:rPr>
        <w:t xml:space="preserve">: </w:t>
      </w:r>
      <w:r w:rsidR="00DD1C66" w:rsidRPr="002D356D">
        <w:rPr>
          <w:color w:val="192537"/>
        </w:rPr>
        <w:t xml:space="preserve">Terms and conditions of </w:t>
      </w:r>
      <w:r w:rsidR="00F2499B" w:rsidRPr="002D356D">
        <w:rPr>
          <w:color w:val="192537"/>
        </w:rPr>
        <w:t xml:space="preserve">website </w:t>
      </w:r>
      <w:r w:rsidR="00DD1C66" w:rsidRPr="002D356D">
        <w:rPr>
          <w:color w:val="192537"/>
        </w:rPr>
        <w:t>use</w:t>
      </w:r>
      <w:bookmarkEnd w:id="132"/>
    </w:p>
    <w:p w14:paraId="72671391" w14:textId="77777777" w:rsidR="00630838" w:rsidRPr="00630838" w:rsidRDefault="00630838" w:rsidP="00630838">
      <w:pPr>
        <w:pStyle w:val="Heading2"/>
        <w:rPr>
          <w:b/>
          <w:bCs/>
          <w:color w:val="192537"/>
          <w:sz w:val="24"/>
          <w:szCs w:val="24"/>
        </w:rPr>
      </w:pPr>
    </w:p>
    <w:p w14:paraId="3EEAE155" w14:textId="2FC9F920" w:rsidR="00DD1C66" w:rsidRPr="00AA7276" w:rsidRDefault="00DD1C66" w:rsidP="00D90AB5">
      <w:pPr>
        <w:pStyle w:val="Heading2"/>
        <w:spacing w:before="0" w:after="0"/>
        <w:rPr>
          <w:color w:val="B09E80"/>
        </w:rPr>
      </w:pPr>
      <w:bookmarkStart w:id="133" w:name="_Toc176458084"/>
      <w:r w:rsidRPr="00AA7276">
        <w:rPr>
          <w:color w:val="B09E80"/>
        </w:rPr>
        <w:t>Introduction</w:t>
      </w:r>
      <w:bookmarkEnd w:id="133"/>
    </w:p>
    <w:p w14:paraId="53D35644" w14:textId="77777777" w:rsidR="00DD1C66" w:rsidRPr="00C47E42" w:rsidRDefault="00DD1C66" w:rsidP="00DD1C66">
      <w:pPr>
        <w:outlineLvl w:val="1"/>
        <w:rPr>
          <w:rFonts w:ascii="Arial" w:hAnsi="Arial" w:cs="Arial"/>
          <w:b/>
          <w:bCs/>
        </w:rPr>
      </w:pPr>
    </w:p>
    <w:p w14:paraId="1B97B448" w14:textId="77777777" w:rsidR="00CE5FAD" w:rsidRDefault="00DD1C66" w:rsidP="008E1C7C">
      <w:pPr>
        <w:pStyle w:val="htmlGeneratedp"/>
        <w:numPr>
          <w:ilvl w:val="1"/>
          <w:numId w:val="12"/>
        </w:numPr>
        <w:rPr>
          <w:rFonts w:asciiTheme="minorHAnsi" w:hAnsiTheme="minorHAnsi" w:cs="Arial"/>
        </w:rPr>
      </w:pPr>
      <w:r w:rsidRPr="00630838">
        <w:rPr>
          <w:rFonts w:asciiTheme="minorHAnsi" w:hAnsiTheme="minorHAnsi" w:cs="Arial"/>
        </w:rPr>
        <w:t>These terms and conditions apply between you, the User of this Website (including any sub-domains, unless expressly excluded by their own terms and conditions), and </w:t>
      </w:r>
      <w:r w:rsidRPr="00630838">
        <w:rPr>
          <w:rStyle w:val="htmlGeneratedanyCharacter"/>
          <w:rFonts w:asciiTheme="minorHAnsi" w:hAnsiTheme="minorHAnsi" w:cs="Arial"/>
        </w:rPr>
        <w:t>Palmer and Palmer Psychology Ltd,</w:t>
      </w:r>
      <w:r w:rsidRPr="00630838">
        <w:rPr>
          <w:rFonts w:asciiTheme="minorHAnsi" w:hAnsiTheme="minorHAnsi" w:cs="Arial"/>
        </w:rPr>
        <w:t> the owner and operator of this Website. Please read these terms and conditions carefully, as they affect your legal rights. Your agreement to comply with and be bound by these terms and conditions is deemed to occur upon your first use of the Website. If you do not agree to be bound by these terms and conditions, you should stop using the Website immediately.</w:t>
      </w:r>
    </w:p>
    <w:p w14:paraId="6583B24A" w14:textId="77777777" w:rsidR="00CE5FAD" w:rsidRDefault="00CE5FAD" w:rsidP="00CE5FAD">
      <w:pPr>
        <w:pStyle w:val="htmlGeneratedp"/>
        <w:ind w:left="1440"/>
        <w:rPr>
          <w:rFonts w:asciiTheme="minorHAnsi" w:hAnsiTheme="minorHAnsi" w:cs="Arial"/>
        </w:rPr>
      </w:pPr>
    </w:p>
    <w:p w14:paraId="13A90668" w14:textId="77777777" w:rsidR="00CE5FAD" w:rsidRDefault="00DD1C66" w:rsidP="008E1C7C">
      <w:pPr>
        <w:pStyle w:val="htmlGeneratedp"/>
        <w:numPr>
          <w:ilvl w:val="1"/>
          <w:numId w:val="12"/>
        </w:numPr>
        <w:rPr>
          <w:rFonts w:asciiTheme="minorHAnsi" w:hAnsiTheme="minorHAnsi" w:cs="Arial"/>
        </w:rPr>
      </w:pPr>
      <w:r w:rsidRPr="00CE5FAD">
        <w:rPr>
          <w:rFonts w:asciiTheme="minorHAnsi" w:hAnsiTheme="minorHAnsi" w:cs="Arial"/>
        </w:rPr>
        <w:t>In these terms and conditions, </w:t>
      </w:r>
      <w:r w:rsidRPr="00CE5FAD">
        <w:rPr>
          <w:rStyle w:val="htmlGeneratedanyCharacter"/>
          <w:rFonts w:asciiTheme="minorHAnsi" w:hAnsiTheme="minorHAnsi" w:cs="Arial"/>
          <w:b/>
          <w:bCs/>
        </w:rPr>
        <w:t>User</w:t>
      </w:r>
      <w:r w:rsidRPr="00CE5FAD">
        <w:rPr>
          <w:rFonts w:asciiTheme="minorHAnsi" w:hAnsiTheme="minorHAnsi" w:cs="Arial"/>
        </w:rPr>
        <w:t> or </w:t>
      </w:r>
      <w:r w:rsidRPr="00CE5FAD">
        <w:rPr>
          <w:rStyle w:val="htmlGeneratedanyCharacter"/>
          <w:rFonts w:asciiTheme="minorHAnsi" w:hAnsiTheme="minorHAnsi" w:cs="Arial"/>
          <w:b/>
          <w:bCs/>
        </w:rPr>
        <w:t>Users</w:t>
      </w:r>
      <w:r w:rsidRPr="00CE5FAD">
        <w:rPr>
          <w:rFonts w:asciiTheme="minorHAnsi" w:hAnsiTheme="minorHAnsi" w:cs="Arial"/>
        </w:rPr>
        <w:t> means any third party that accesses the Website and is not either (i) employed by </w:t>
      </w:r>
      <w:r w:rsidRPr="00CE5FAD">
        <w:rPr>
          <w:rStyle w:val="htmlGeneratedanyCharacter"/>
          <w:rFonts w:asciiTheme="minorHAnsi" w:hAnsiTheme="minorHAnsi" w:cs="Arial"/>
        </w:rPr>
        <w:t>Palmer and Palmer Psychology Ltd</w:t>
      </w:r>
      <w:r w:rsidRPr="00CE5FAD">
        <w:rPr>
          <w:rFonts w:asciiTheme="minorHAnsi" w:hAnsiTheme="minorHAnsi" w:cs="Arial"/>
        </w:rPr>
        <w:t> and acting in the course of their employment or (ii) engaged as a consultant or otherwise providing services to </w:t>
      </w:r>
      <w:r w:rsidRPr="00CE5FAD">
        <w:rPr>
          <w:rStyle w:val="htmlGeneratedanyCharacter"/>
          <w:rFonts w:asciiTheme="minorHAnsi" w:hAnsiTheme="minorHAnsi" w:cs="Arial"/>
        </w:rPr>
        <w:t>Palmer and Palmer Psychology Ltd </w:t>
      </w:r>
      <w:r w:rsidRPr="00CE5FAD">
        <w:rPr>
          <w:rFonts w:asciiTheme="minorHAnsi" w:hAnsiTheme="minorHAnsi" w:cs="Arial"/>
        </w:rPr>
        <w:t>and accessing the Website in connection with the provision of such services.</w:t>
      </w:r>
    </w:p>
    <w:p w14:paraId="56677382" w14:textId="77777777" w:rsidR="00CE5FAD" w:rsidRDefault="00CE5FAD" w:rsidP="00CE5FAD">
      <w:pPr>
        <w:pStyle w:val="ListParagraph"/>
        <w:rPr>
          <w:rFonts w:cs="Arial"/>
        </w:rPr>
      </w:pPr>
    </w:p>
    <w:p w14:paraId="5466E30F" w14:textId="35297CE4" w:rsidR="00DD1C66" w:rsidRPr="00CE5FAD" w:rsidRDefault="00DD1C66" w:rsidP="008E1C7C">
      <w:pPr>
        <w:pStyle w:val="htmlGeneratedp"/>
        <w:numPr>
          <w:ilvl w:val="1"/>
          <w:numId w:val="12"/>
        </w:numPr>
        <w:rPr>
          <w:rFonts w:asciiTheme="minorHAnsi" w:hAnsiTheme="minorHAnsi" w:cs="Arial"/>
        </w:rPr>
      </w:pPr>
      <w:r w:rsidRPr="00CE5FAD">
        <w:rPr>
          <w:rFonts w:asciiTheme="minorHAnsi" w:hAnsiTheme="minorHAnsi" w:cs="Arial"/>
        </w:rPr>
        <w:t>You must be at least 18 years of age to use this Website. By using the Website and agreeing to these terms and conditions, you represent and warrant that you are at</w:t>
      </w:r>
      <w:r w:rsidRPr="00CE5FAD">
        <w:rPr>
          <w:rFonts w:ascii="Arial" w:hAnsi="Arial" w:cs="Arial"/>
        </w:rPr>
        <w:t xml:space="preserve"> least </w:t>
      </w:r>
      <w:r w:rsidRPr="00CE5FAD">
        <w:rPr>
          <w:rFonts w:asciiTheme="minorHAnsi" w:hAnsiTheme="minorHAnsi" w:cs="Arial"/>
        </w:rPr>
        <w:t>18 years of age.</w:t>
      </w:r>
    </w:p>
    <w:p w14:paraId="0A218AAC" w14:textId="77777777" w:rsidR="00DD1C66" w:rsidRPr="00C47E42" w:rsidRDefault="00DD1C66" w:rsidP="00DD1C66">
      <w:pPr>
        <w:pStyle w:val="htmlGeneratedp"/>
        <w:rPr>
          <w:rFonts w:ascii="Arial" w:hAnsi="Arial" w:cs="Arial"/>
        </w:rPr>
      </w:pPr>
    </w:p>
    <w:p w14:paraId="43D1A241" w14:textId="77777777" w:rsidR="00DD1C66" w:rsidRPr="00AA7276" w:rsidRDefault="00DD1C66" w:rsidP="00CE5FAD">
      <w:pPr>
        <w:pStyle w:val="Heading2"/>
        <w:rPr>
          <w:color w:val="B09E80"/>
        </w:rPr>
      </w:pPr>
      <w:bookmarkStart w:id="134" w:name="_Toc176458085"/>
      <w:r w:rsidRPr="00AA7276">
        <w:rPr>
          <w:color w:val="B09E80"/>
        </w:rPr>
        <w:t>Intellectual property and acceptable use</w:t>
      </w:r>
      <w:bookmarkEnd w:id="134"/>
    </w:p>
    <w:p w14:paraId="5C4A732D" w14:textId="77777777" w:rsidR="00DD1C66" w:rsidRPr="00CE5FAD" w:rsidRDefault="00DD1C66" w:rsidP="00DD1C66">
      <w:pPr>
        <w:outlineLvl w:val="1"/>
        <w:rPr>
          <w:rFonts w:cs="Arial"/>
          <w:b/>
          <w:bCs/>
        </w:rPr>
      </w:pPr>
    </w:p>
    <w:p w14:paraId="0910865C" w14:textId="77777777" w:rsidR="00CE5FAD" w:rsidRPr="00CE5FAD" w:rsidRDefault="00DD1C66" w:rsidP="008E1C7C">
      <w:pPr>
        <w:pStyle w:val="olclausesli"/>
        <w:numPr>
          <w:ilvl w:val="1"/>
          <w:numId w:val="12"/>
        </w:numPr>
        <w:tabs>
          <w:tab w:val="left" w:pos="630"/>
        </w:tabs>
        <w:rPr>
          <w:rFonts w:asciiTheme="minorHAnsi" w:hAnsiTheme="minorHAnsi" w:cs="Arial"/>
        </w:rPr>
      </w:pPr>
      <w:r w:rsidRPr="00CE5FAD">
        <w:rPr>
          <w:rFonts w:asciiTheme="minorHAnsi" w:hAnsiTheme="minorHAnsi" w:cs="Arial"/>
        </w:rPr>
        <w:t>All Content included on the Website, unless uploaded by Users, is the property of </w:t>
      </w:r>
      <w:r w:rsidRPr="00CE5FAD">
        <w:rPr>
          <w:rStyle w:val="htmlGeneratedanyCharacter"/>
          <w:rFonts w:asciiTheme="minorHAnsi" w:hAnsiTheme="minorHAnsi" w:cs="Arial"/>
        </w:rPr>
        <w:t>Palmer and Palmer Psychology Ltd,</w:t>
      </w:r>
      <w:r w:rsidRPr="00CE5FAD">
        <w:rPr>
          <w:rFonts w:asciiTheme="minorHAnsi" w:hAnsiTheme="minorHAnsi" w:cs="Arial"/>
        </w:rPr>
        <w:t> our affiliates or other relevant third parties. In these terms and conditions, Content means any text, graphics, images, audio, video, software, data compilations, page layout, underlying code and software and any other form of information capable of being stored in a computer that appears on or forms part of this Website, including any such content uploaded by Users. By continuing to use the Website you acknowledge that such Content is protected by copyright, trademarks, database rights and other intellectual property rights. Nothing on this site shall be construed as granting, by implication, estoppel, or otherwise, any license or right to use any trademark, logo or service mark displayed on the site without the owner's prior written permission.</w:t>
      </w:r>
    </w:p>
    <w:p w14:paraId="2AF883EE" w14:textId="77777777" w:rsidR="00CE5FAD" w:rsidRPr="00CE5FAD" w:rsidRDefault="00CE5FAD" w:rsidP="00CE5FAD">
      <w:pPr>
        <w:pStyle w:val="olclausesli"/>
        <w:tabs>
          <w:tab w:val="left" w:pos="630"/>
        </w:tabs>
        <w:ind w:left="1440"/>
        <w:rPr>
          <w:rFonts w:asciiTheme="minorHAnsi" w:hAnsiTheme="minorHAnsi" w:cs="Arial"/>
        </w:rPr>
      </w:pPr>
    </w:p>
    <w:p w14:paraId="0ABB4788" w14:textId="1E06E1C8" w:rsidR="00DD1C66" w:rsidRPr="00CE5FAD" w:rsidRDefault="00DD1C66" w:rsidP="008E1C7C">
      <w:pPr>
        <w:pStyle w:val="olclausesli"/>
        <w:numPr>
          <w:ilvl w:val="1"/>
          <w:numId w:val="12"/>
        </w:numPr>
        <w:tabs>
          <w:tab w:val="left" w:pos="630"/>
        </w:tabs>
        <w:rPr>
          <w:rFonts w:asciiTheme="minorHAnsi" w:hAnsiTheme="minorHAnsi" w:cs="Arial"/>
        </w:rPr>
      </w:pPr>
      <w:r w:rsidRPr="00CE5FAD">
        <w:rPr>
          <w:rFonts w:asciiTheme="minorHAnsi" w:hAnsiTheme="minorHAnsi" w:cs="Arial"/>
        </w:rPr>
        <w:t>You may, for your own personal, non-commercial use only, do the following:</w:t>
      </w:r>
    </w:p>
    <w:p w14:paraId="4DB3F3E3" w14:textId="77777777" w:rsidR="00DD1C66" w:rsidRPr="00CE5FAD" w:rsidRDefault="00DD1C66" w:rsidP="00DD1C66">
      <w:pPr>
        <w:pStyle w:val="olclausesli"/>
        <w:tabs>
          <w:tab w:val="left" w:pos="630"/>
        </w:tabs>
        <w:ind w:left="851" w:hanging="431"/>
        <w:rPr>
          <w:rFonts w:asciiTheme="minorHAnsi" w:hAnsiTheme="minorHAnsi" w:cs="Arial"/>
        </w:rPr>
      </w:pPr>
    </w:p>
    <w:p w14:paraId="4F61C78E" w14:textId="5832C8B9" w:rsidR="00CE5FAD" w:rsidRPr="00CE5FAD" w:rsidRDefault="00CE5FAD" w:rsidP="008E1C7C">
      <w:pPr>
        <w:pStyle w:val="olclausesliolli"/>
        <w:numPr>
          <w:ilvl w:val="4"/>
          <w:numId w:val="12"/>
        </w:numPr>
        <w:ind w:left="2410"/>
        <w:rPr>
          <w:rFonts w:asciiTheme="minorHAnsi" w:hAnsiTheme="minorHAnsi" w:cs="Arial"/>
        </w:rPr>
      </w:pPr>
      <w:r w:rsidRPr="00CE5FAD">
        <w:rPr>
          <w:rFonts w:asciiTheme="minorHAnsi" w:hAnsiTheme="minorHAnsi" w:cs="Arial"/>
        </w:rPr>
        <w:lastRenderedPageBreak/>
        <w:t>R</w:t>
      </w:r>
      <w:r w:rsidR="00DD1C66" w:rsidRPr="00CE5FAD">
        <w:rPr>
          <w:rFonts w:asciiTheme="minorHAnsi" w:hAnsiTheme="minorHAnsi" w:cs="Arial"/>
        </w:rPr>
        <w:t xml:space="preserve">etrieve, display, and view the </w:t>
      </w:r>
      <w:r w:rsidRPr="00CE5FAD">
        <w:rPr>
          <w:rFonts w:asciiTheme="minorHAnsi" w:hAnsiTheme="minorHAnsi" w:cs="Arial"/>
        </w:rPr>
        <w:t>c</w:t>
      </w:r>
      <w:r w:rsidR="00DD1C66" w:rsidRPr="00CE5FAD">
        <w:rPr>
          <w:rFonts w:asciiTheme="minorHAnsi" w:hAnsiTheme="minorHAnsi" w:cs="Arial"/>
        </w:rPr>
        <w:t>ontent on a computer screen</w:t>
      </w:r>
      <w:r w:rsidRPr="00CE5FAD">
        <w:rPr>
          <w:rFonts w:asciiTheme="minorHAnsi" w:hAnsiTheme="minorHAnsi" w:cs="Arial"/>
        </w:rPr>
        <w:t>.</w:t>
      </w:r>
    </w:p>
    <w:p w14:paraId="1FA8396B" w14:textId="77777777" w:rsidR="00CE5FAD" w:rsidRPr="00CE5FAD" w:rsidRDefault="00CE5FAD" w:rsidP="00CE5FAD">
      <w:pPr>
        <w:pStyle w:val="olclausesliolli"/>
        <w:ind w:left="2410"/>
        <w:rPr>
          <w:rFonts w:asciiTheme="minorHAnsi" w:hAnsiTheme="minorHAnsi" w:cs="Arial"/>
        </w:rPr>
      </w:pPr>
    </w:p>
    <w:p w14:paraId="1B67A021" w14:textId="21FC310F" w:rsidR="00DD1C66" w:rsidRPr="00CE5FAD" w:rsidRDefault="00CE5FAD" w:rsidP="008E1C7C">
      <w:pPr>
        <w:pStyle w:val="olclausesliolli"/>
        <w:numPr>
          <w:ilvl w:val="4"/>
          <w:numId w:val="12"/>
        </w:numPr>
        <w:ind w:left="2410"/>
        <w:rPr>
          <w:rFonts w:asciiTheme="minorHAnsi" w:hAnsiTheme="minorHAnsi" w:cs="Arial"/>
        </w:rPr>
      </w:pPr>
      <w:r w:rsidRPr="00CE5FAD">
        <w:rPr>
          <w:rFonts w:asciiTheme="minorHAnsi" w:hAnsiTheme="minorHAnsi" w:cs="Arial"/>
        </w:rPr>
        <w:t>P</w:t>
      </w:r>
      <w:r w:rsidR="00DD1C66" w:rsidRPr="00CE5FAD">
        <w:rPr>
          <w:rFonts w:asciiTheme="minorHAnsi" w:hAnsiTheme="minorHAnsi" w:cs="Arial"/>
        </w:rPr>
        <w:t xml:space="preserve">rint one copy of the </w:t>
      </w:r>
      <w:r w:rsidRPr="00CE5FAD">
        <w:rPr>
          <w:rFonts w:asciiTheme="minorHAnsi" w:hAnsiTheme="minorHAnsi" w:cs="Arial"/>
        </w:rPr>
        <w:t>c</w:t>
      </w:r>
      <w:r w:rsidR="00DD1C66" w:rsidRPr="00CE5FAD">
        <w:rPr>
          <w:rFonts w:asciiTheme="minorHAnsi" w:hAnsiTheme="minorHAnsi" w:cs="Arial"/>
        </w:rPr>
        <w:t>ontent</w:t>
      </w:r>
      <w:r w:rsidRPr="00CE5FAD">
        <w:rPr>
          <w:rFonts w:asciiTheme="minorHAnsi" w:hAnsiTheme="minorHAnsi" w:cs="Arial"/>
        </w:rPr>
        <w:t>.</w:t>
      </w:r>
    </w:p>
    <w:p w14:paraId="7176D126" w14:textId="77777777" w:rsidR="00DD1C66" w:rsidRPr="00CE5FAD" w:rsidRDefault="00DD1C66" w:rsidP="00DD1C66">
      <w:pPr>
        <w:pStyle w:val="olclausesliolli"/>
        <w:ind w:left="851" w:hanging="431"/>
        <w:rPr>
          <w:rFonts w:asciiTheme="minorHAnsi" w:hAnsiTheme="minorHAnsi" w:cs="Arial"/>
        </w:rPr>
      </w:pPr>
    </w:p>
    <w:p w14:paraId="7642A3B9" w14:textId="1B74493A" w:rsidR="00DD1C66" w:rsidRPr="00CE5FAD" w:rsidRDefault="00DD1C66" w:rsidP="008E1C7C">
      <w:pPr>
        <w:pStyle w:val="olclausesli"/>
        <w:numPr>
          <w:ilvl w:val="1"/>
          <w:numId w:val="12"/>
        </w:numPr>
        <w:tabs>
          <w:tab w:val="left" w:pos="630"/>
        </w:tabs>
        <w:rPr>
          <w:rStyle w:val="htmlGeneratedanyCharacter"/>
          <w:rFonts w:asciiTheme="minorHAnsi" w:hAnsiTheme="minorHAnsi" w:cs="Arial"/>
        </w:rPr>
      </w:pPr>
      <w:r w:rsidRPr="00CE5FAD">
        <w:rPr>
          <w:rFonts w:asciiTheme="minorHAnsi" w:hAnsiTheme="minorHAnsi" w:cs="Arial"/>
        </w:rPr>
        <w:t>You must not otherwise reproduce, modify, copy, distribute or use for commercial purposes any Content without the written permission of </w:t>
      </w:r>
      <w:r w:rsidRPr="00CE5FAD">
        <w:rPr>
          <w:rStyle w:val="htmlGeneratedanyCharacter"/>
          <w:rFonts w:asciiTheme="minorHAnsi" w:hAnsiTheme="minorHAnsi" w:cs="Arial"/>
        </w:rPr>
        <w:t>Palmer and Palmer Psychology Ltd.</w:t>
      </w:r>
    </w:p>
    <w:p w14:paraId="758FF966" w14:textId="77777777" w:rsidR="00DD1C66" w:rsidRPr="00C47E42" w:rsidRDefault="00DD1C66" w:rsidP="00DD1C66">
      <w:pPr>
        <w:pStyle w:val="olclausesli"/>
        <w:tabs>
          <w:tab w:val="left" w:pos="630"/>
        </w:tabs>
        <w:ind w:left="420"/>
        <w:rPr>
          <w:rFonts w:ascii="Arial" w:hAnsi="Arial" w:cs="Arial"/>
        </w:rPr>
      </w:pPr>
    </w:p>
    <w:p w14:paraId="2F5FAE60" w14:textId="0387C649" w:rsidR="00DD1C66" w:rsidRPr="00AA7276" w:rsidRDefault="00F1727C" w:rsidP="00CE5FAD">
      <w:pPr>
        <w:pStyle w:val="Heading2"/>
        <w:rPr>
          <w:color w:val="B09E80"/>
        </w:rPr>
      </w:pPr>
      <w:bookmarkStart w:id="135" w:name="_Toc176458086"/>
      <w:r w:rsidRPr="00AA7276">
        <w:rPr>
          <w:color w:val="B09E80"/>
        </w:rPr>
        <w:t>Prohibition</w:t>
      </w:r>
      <w:bookmarkEnd w:id="135"/>
      <w:r w:rsidRPr="00AA7276">
        <w:rPr>
          <w:color w:val="B09E80"/>
        </w:rPr>
        <w:t xml:space="preserve"> </w:t>
      </w:r>
    </w:p>
    <w:p w14:paraId="04B15725" w14:textId="77777777" w:rsidR="00DD1C66" w:rsidRPr="00C47E42" w:rsidRDefault="00DD1C66" w:rsidP="00DD1C66">
      <w:pPr>
        <w:outlineLvl w:val="1"/>
        <w:rPr>
          <w:rFonts w:ascii="Arial" w:hAnsi="Arial" w:cs="Arial"/>
          <w:b/>
          <w:bCs/>
        </w:rPr>
      </w:pPr>
    </w:p>
    <w:p w14:paraId="7862032E" w14:textId="77777777" w:rsidR="00F1727C" w:rsidRDefault="00DD1C66" w:rsidP="008E1C7C">
      <w:pPr>
        <w:pStyle w:val="olclausesli"/>
        <w:numPr>
          <w:ilvl w:val="1"/>
          <w:numId w:val="12"/>
        </w:numPr>
        <w:tabs>
          <w:tab w:val="left" w:pos="630"/>
        </w:tabs>
        <w:rPr>
          <w:rFonts w:ascii="Arial" w:hAnsi="Arial" w:cs="Arial"/>
        </w:rPr>
      </w:pPr>
      <w:r w:rsidRPr="00C47E42">
        <w:rPr>
          <w:rFonts w:ascii="Arial" w:hAnsi="Arial" w:cs="Arial"/>
        </w:rPr>
        <w:t>You may not use the Website for any of the following purposes:</w:t>
      </w:r>
    </w:p>
    <w:p w14:paraId="5BADE538" w14:textId="77777777" w:rsidR="00F1727C" w:rsidRDefault="00F1727C" w:rsidP="00F1727C">
      <w:pPr>
        <w:pStyle w:val="olclausesli"/>
        <w:tabs>
          <w:tab w:val="left" w:pos="630"/>
        </w:tabs>
        <w:ind w:left="1440"/>
        <w:rPr>
          <w:rFonts w:ascii="Arial" w:hAnsi="Arial" w:cs="Arial"/>
        </w:rPr>
      </w:pPr>
    </w:p>
    <w:p w14:paraId="1C57A84E" w14:textId="04547EA9" w:rsidR="00F1727C" w:rsidRDefault="00F1727C" w:rsidP="008E1C7C">
      <w:pPr>
        <w:pStyle w:val="olclausesli"/>
        <w:numPr>
          <w:ilvl w:val="2"/>
          <w:numId w:val="12"/>
        </w:numPr>
        <w:tabs>
          <w:tab w:val="left" w:pos="630"/>
        </w:tabs>
        <w:rPr>
          <w:rFonts w:ascii="Arial" w:hAnsi="Arial" w:cs="Arial"/>
        </w:rPr>
      </w:pPr>
      <w:r>
        <w:rPr>
          <w:rFonts w:ascii="Arial" w:hAnsi="Arial" w:cs="Arial"/>
        </w:rPr>
        <w:t>I</w:t>
      </w:r>
      <w:r w:rsidR="00DD1C66" w:rsidRPr="00F1727C">
        <w:rPr>
          <w:rFonts w:ascii="Arial" w:hAnsi="Arial" w:cs="Arial"/>
        </w:rPr>
        <w:t xml:space="preserve">n any way which causes, or may cause, damage to the Website or interferes with any other person's use or enjoyment of the </w:t>
      </w:r>
      <w:r>
        <w:rPr>
          <w:rFonts w:ascii="Arial" w:hAnsi="Arial" w:cs="Arial"/>
        </w:rPr>
        <w:t>w</w:t>
      </w:r>
      <w:r w:rsidR="00DD1C66" w:rsidRPr="00F1727C">
        <w:rPr>
          <w:rFonts w:ascii="Arial" w:hAnsi="Arial" w:cs="Arial"/>
        </w:rPr>
        <w:t>ebsite</w:t>
      </w:r>
      <w:r>
        <w:rPr>
          <w:rFonts w:ascii="Arial" w:hAnsi="Arial" w:cs="Arial"/>
        </w:rPr>
        <w:t>.</w:t>
      </w:r>
    </w:p>
    <w:p w14:paraId="68A67D01" w14:textId="77777777" w:rsidR="00F1727C" w:rsidRDefault="00F1727C" w:rsidP="00F1727C">
      <w:pPr>
        <w:pStyle w:val="olclausesli"/>
        <w:tabs>
          <w:tab w:val="left" w:pos="630"/>
        </w:tabs>
        <w:ind w:left="2340"/>
        <w:rPr>
          <w:rFonts w:ascii="Arial" w:hAnsi="Arial" w:cs="Arial"/>
        </w:rPr>
      </w:pPr>
    </w:p>
    <w:p w14:paraId="5BF95EAA" w14:textId="3A8E7F59" w:rsidR="00F1727C" w:rsidRDefault="00F1727C" w:rsidP="008E1C7C">
      <w:pPr>
        <w:pStyle w:val="olclausesli"/>
        <w:numPr>
          <w:ilvl w:val="2"/>
          <w:numId w:val="12"/>
        </w:numPr>
        <w:tabs>
          <w:tab w:val="left" w:pos="630"/>
        </w:tabs>
        <w:rPr>
          <w:rFonts w:ascii="Arial" w:hAnsi="Arial" w:cs="Arial"/>
        </w:rPr>
      </w:pPr>
      <w:r>
        <w:rPr>
          <w:rFonts w:ascii="Arial" w:hAnsi="Arial" w:cs="Arial"/>
        </w:rPr>
        <w:t>I</w:t>
      </w:r>
      <w:r w:rsidR="00DD1C66" w:rsidRPr="00F1727C">
        <w:rPr>
          <w:rFonts w:ascii="Arial" w:hAnsi="Arial" w:cs="Arial"/>
        </w:rPr>
        <w:t>n any way which is harmful, unlawful, illegal, abusive, harassing, threatening or otherwise objectionable or in breach of any applicable law, regulation, governmental order</w:t>
      </w:r>
      <w:r>
        <w:rPr>
          <w:rFonts w:ascii="Arial" w:hAnsi="Arial" w:cs="Arial"/>
        </w:rPr>
        <w:t>.</w:t>
      </w:r>
    </w:p>
    <w:p w14:paraId="454A516F" w14:textId="77777777" w:rsidR="00F1727C" w:rsidRDefault="00F1727C" w:rsidP="00F1727C">
      <w:pPr>
        <w:pStyle w:val="olclausesli"/>
        <w:tabs>
          <w:tab w:val="left" w:pos="630"/>
        </w:tabs>
        <w:rPr>
          <w:rFonts w:ascii="Arial" w:hAnsi="Arial" w:cs="Arial"/>
        </w:rPr>
      </w:pPr>
    </w:p>
    <w:p w14:paraId="3122E59B" w14:textId="13C6669E" w:rsidR="00DD1C66" w:rsidRPr="00F1727C" w:rsidRDefault="00F1727C" w:rsidP="008E1C7C">
      <w:pPr>
        <w:pStyle w:val="olclausesli"/>
        <w:numPr>
          <w:ilvl w:val="2"/>
          <w:numId w:val="12"/>
        </w:numPr>
        <w:tabs>
          <w:tab w:val="left" w:pos="630"/>
        </w:tabs>
        <w:rPr>
          <w:rFonts w:ascii="Arial" w:hAnsi="Arial" w:cs="Arial"/>
        </w:rPr>
      </w:pPr>
      <w:r>
        <w:rPr>
          <w:rFonts w:ascii="Arial" w:hAnsi="Arial" w:cs="Arial"/>
        </w:rPr>
        <w:t>M</w:t>
      </w:r>
      <w:r w:rsidR="00DD1C66" w:rsidRPr="00F1727C">
        <w:rPr>
          <w:rFonts w:ascii="Arial" w:hAnsi="Arial" w:cs="Arial"/>
        </w:rPr>
        <w:t xml:space="preserve">aking, transmitting, or storing electronic copies of </w:t>
      </w:r>
      <w:r>
        <w:rPr>
          <w:rFonts w:ascii="Arial" w:hAnsi="Arial" w:cs="Arial"/>
        </w:rPr>
        <w:t>c</w:t>
      </w:r>
      <w:r w:rsidR="00DD1C66" w:rsidRPr="00F1727C">
        <w:rPr>
          <w:rFonts w:ascii="Arial" w:hAnsi="Arial" w:cs="Arial"/>
        </w:rPr>
        <w:t>ontent protected by copyright without the permission of the owner.</w:t>
      </w:r>
    </w:p>
    <w:p w14:paraId="22CF4C1E" w14:textId="77777777" w:rsidR="00DD1C66" w:rsidRPr="00C47E42" w:rsidRDefault="00DD1C66" w:rsidP="00DD1C66">
      <w:pPr>
        <w:pStyle w:val="olclausesliolli"/>
        <w:rPr>
          <w:rFonts w:ascii="Arial" w:hAnsi="Arial" w:cs="Arial"/>
        </w:rPr>
      </w:pPr>
    </w:p>
    <w:p w14:paraId="05A7E874" w14:textId="77777777" w:rsidR="00DD1C66" w:rsidRPr="00AA7276" w:rsidRDefault="00DD1C66" w:rsidP="00F1727C">
      <w:pPr>
        <w:pStyle w:val="Heading2"/>
        <w:rPr>
          <w:color w:val="B09E80"/>
        </w:rPr>
      </w:pPr>
      <w:bookmarkStart w:id="136" w:name="_Toc176458087"/>
      <w:r w:rsidRPr="00AA7276">
        <w:rPr>
          <w:color w:val="B09E80"/>
        </w:rPr>
        <w:t>Links to other websites</w:t>
      </w:r>
      <w:bookmarkEnd w:id="136"/>
    </w:p>
    <w:p w14:paraId="158D5D8B" w14:textId="77777777" w:rsidR="00DD1C66" w:rsidRPr="00C47E42" w:rsidRDefault="00DD1C66" w:rsidP="00DD1C66">
      <w:pPr>
        <w:outlineLvl w:val="1"/>
        <w:rPr>
          <w:rFonts w:ascii="Arial" w:hAnsi="Arial" w:cs="Arial"/>
          <w:b/>
          <w:bCs/>
        </w:rPr>
      </w:pPr>
    </w:p>
    <w:p w14:paraId="7D92EE33" w14:textId="2E24730C" w:rsidR="00E615F1" w:rsidRDefault="00DD1C66" w:rsidP="008E1C7C">
      <w:pPr>
        <w:pStyle w:val="olclausesli"/>
        <w:numPr>
          <w:ilvl w:val="1"/>
          <w:numId w:val="12"/>
        </w:numPr>
        <w:tabs>
          <w:tab w:val="left" w:pos="851"/>
        </w:tabs>
        <w:rPr>
          <w:rFonts w:ascii="Arial" w:hAnsi="Arial" w:cs="Arial"/>
        </w:rPr>
      </w:pPr>
      <w:r w:rsidRPr="00C47E42">
        <w:rPr>
          <w:rFonts w:ascii="Arial" w:hAnsi="Arial" w:cs="Arial"/>
        </w:rPr>
        <w:t xml:space="preserve">This </w:t>
      </w:r>
      <w:r w:rsidR="00E615F1">
        <w:rPr>
          <w:rFonts w:ascii="Arial" w:hAnsi="Arial" w:cs="Arial"/>
        </w:rPr>
        <w:t>w</w:t>
      </w:r>
      <w:r w:rsidRPr="00C47E42">
        <w:rPr>
          <w:rFonts w:ascii="Arial" w:hAnsi="Arial" w:cs="Arial"/>
        </w:rPr>
        <w:t>ebsite may contain links to other sites. Unless expressly stated, these sites are not under the control of </w:t>
      </w:r>
      <w:r w:rsidRPr="00C47E42">
        <w:rPr>
          <w:rStyle w:val="htmlGeneratedanyCharacter"/>
          <w:rFonts w:ascii="Arial" w:hAnsi="Arial" w:cs="Arial"/>
        </w:rPr>
        <w:t>Palmer and Palmer Psychology Ltd</w:t>
      </w:r>
      <w:r w:rsidRPr="00C47E42">
        <w:rPr>
          <w:rFonts w:ascii="Arial" w:hAnsi="Arial" w:cs="Arial"/>
        </w:rPr>
        <w:t> or that of our affiliates.</w:t>
      </w:r>
    </w:p>
    <w:p w14:paraId="5C72BC40" w14:textId="77777777" w:rsidR="00E615F1" w:rsidRDefault="00E615F1" w:rsidP="00E615F1">
      <w:pPr>
        <w:pStyle w:val="olclausesli"/>
        <w:tabs>
          <w:tab w:val="left" w:pos="851"/>
        </w:tabs>
        <w:ind w:left="1440"/>
        <w:rPr>
          <w:rFonts w:ascii="Arial" w:hAnsi="Arial" w:cs="Arial"/>
        </w:rPr>
      </w:pPr>
    </w:p>
    <w:p w14:paraId="4C8B826B" w14:textId="16F5F8E9" w:rsidR="00E615F1" w:rsidRPr="00E615F1" w:rsidRDefault="00DD1C66" w:rsidP="008E1C7C">
      <w:pPr>
        <w:pStyle w:val="olclausesli"/>
        <w:numPr>
          <w:ilvl w:val="1"/>
          <w:numId w:val="12"/>
        </w:numPr>
        <w:tabs>
          <w:tab w:val="left" w:pos="851"/>
        </w:tabs>
        <w:rPr>
          <w:rFonts w:ascii="Arial" w:hAnsi="Arial" w:cs="Arial"/>
        </w:rPr>
      </w:pPr>
      <w:r w:rsidRPr="00E615F1">
        <w:rPr>
          <w:rFonts w:ascii="Arial" w:hAnsi="Arial" w:cs="Arial"/>
        </w:rPr>
        <w:t xml:space="preserve">We assume no responsibility for the content of such </w:t>
      </w:r>
      <w:r w:rsidR="00E615F1">
        <w:rPr>
          <w:rFonts w:ascii="Arial" w:hAnsi="Arial" w:cs="Arial"/>
        </w:rPr>
        <w:t>w</w:t>
      </w:r>
      <w:r w:rsidRPr="00E615F1">
        <w:rPr>
          <w:rFonts w:ascii="Arial" w:hAnsi="Arial" w:cs="Arial"/>
        </w:rPr>
        <w:t>ebsites and disclaim liability for any, and all, forms of loss or damage arising out of the use of them.</w:t>
      </w:r>
    </w:p>
    <w:p w14:paraId="56210A0D" w14:textId="77777777" w:rsidR="00E615F1" w:rsidRDefault="00E615F1" w:rsidP="00E615F1">
      <w:pPr>
        <w:pStyle w:val="olclausesli"/>
        <w:tabs>
          <w:tab w:val="left" w:pos="851"/>
        </w:tabs>
        <w:ind w:left="1440"/>
        <w:rPr>
          <w:rFonts w:ascii="Arial" w:hAnsi="Arial" w:cs="Arial"/>
        </w:rPr>
      </w:pPr>
    </w:p>
    <w:p w14:paraId="18F96560" w14:textId="0890BD3E" w:rsidR="00DD1C66" w:rsidRPr="00E615F1" w:rsidRDefault="00DD1C66" w:rsidP="008E1C7C">
      <w:pPr>
        <w:pStyle w:val="olclausesli"/>
        <w:numPr>
          <w:ilvl w:val="1"/>
          <w:numId w:val="12"/>
        </w:numPr>
        <w:tabs>
          <w:tab w:val="left" w:pos="851"/>
        </w:tabs>
        <w:rPr>
          <w:rFonts w:ascii="Arial" w:hAnsi="Arial" w:cs="Arial"/>
        </w:rPr>
      </w:pPr>
      <w:r w:rsidRPr="00E615F1">
        <w:rPr>
          <w:rFonts w:ascii="Arial" w:hAnsi="Arial" w:cs="Arial"/>
        </w:rPr>
        <w:t xml:space="preserve">The inclusion of a link to another site on this </w:t>
      </w:r>
      <w:r w:rsidR="00E615F1">
        <w:rPr>
          <w:rFonts w:ascii="Arial" w:hAnsi="Arial" w:cs="Arial"/>
        </w:rPr>
        <w:t>w</w:t>
      </w:r>
      <w:r w:rsidRPr="00E615F1">
        <w:rPr>
          <w:rFonts w:ascii="Arial" w:hAnsi="Arial" w:cs="Arial"/>
        </w:rPr>
        <w:t>ebsite does not imply any endorsement of the sites themselves or of those in control of them.</w:t>
      </w:r>
    </w:p>
    <w:p w14:paraId="32C4C38C" w14:textId="77777777" w:rsidR="00E615F1" w:rsidRDefault="00E615F1" w:rsidP="00DD1C66">
      <w:pPr>
        <w:outlineLvl w:val="1"/>
        <w:rPr>
          <w:rFonts w:ascii="Arial" w:hAnsi="Arial" w:cs="Arial"/>
          <w:b/>
          <w:bCs/>
        </w:rPr>
      </w:pPr>
    </w:p>
    <w:p w14:paraId="105CF072" w14:textId="755AADA7" w:rsidR="00DD1C66" w:rsidRPr="00AA7276" w:rsidRDefault="00DD1C66" w:rsidP="00E615F1">
      <w:pPr>
        <w:pStyle w:val="Heading2"/>
        <w:rPr>
          <w:color w:val="B09E80"/>
        </w:rPr>
      </w:pPr>
      <w:bookmarkStart w:id="137" w:name="_Toc176458088"/>
      <w:r w:rsidRPr="00AA7276">
        <w:rPr>
          <w:color w:val="B09E80"/>
        </w:rPr>
        <w:t>Privacy Policy and Cookies Policy</w:t>
      </w:r>
      <w:bookmarkEnd w:id="137"/>
    </w:p>
    <w:p w14:paraId="58810EFE" w14:textId="77777777" w:rsidR="00DD1C66" w:rsidRPr="00C47E42" w:rsidRDefault="00DD1C66" w:rsidP="00DD1C66">
      <w:pPr>
        <w:outlineLvl w:val="1"/>
        <w:rPr>
          <w:rFonts w:ascii="Arial" w:hAnsi="Arial" w:cs="Arial"/>
          <w:b/>
          <w:bCs/>
        </w:rPr>
      </w:pPr>
    </w:p>
    <w:p w14:paraId="6A290E59" w14:textId="27E87465" w:rsidR="00DD1C66" w:rsidRDefault="00DD1C66" w:rsidP="008E1C7C">
      <w:pPr>
        <w:pStyle w:val="olclausesli"/>
        <w:numPr>
          <w:ilvl w:val="1"/>
          <w:numId w:val="12"/>
        </w:numPr>
        <w:tabs>
          <w:tab w:val="left" w:pos="630"/>
        </w:tabs>
        <w:rPr>
          <w:rFonts w:ascii="Arial" w:hAnsi="Arial" w:cs="Arial"/>
        </w:rPr>
      </w:pPr>
      <w:r w:rsidRPr="00F452BC">
        <w:rPr>
          <w:rFonts w:ascii="Arial" w:hAnsi="Arial" w:cs="Arial"/>
        </w:rPr>
        <w:t xml:space="preserve">Use of the </w:t>
      </w:r>
      <w:r w:rsidR="00E615F1" w:rsidRPr="00F452BC">
        <w:rPr>
          <w:rFonts w:ascii="Arial" w:hAnsi="Arial" w:cs="Arial"/>
        </w:rPr>
        <w:t>w</w:t>
      </w:r>
      <w:r w:rsidRPr="00F452BC">
        <w:rPr>
          <w:rFonts w:ascii="Arial" w:hAnsi="Arial" w:cs="Arial"/>
        </w:rPr>
        <w:t xml:space="preserve">ebsite is also governed by our </w:t>
      </w:r>
      <w:hyperlink w:anchor="_Appendix_G:_General" w:history="1">
        <w:r w:rsidRPr="00F452BC">
          <w:rPr>
            <w:rStyle w:val="Hyperlink"/>
            <w:rFonts w:ascii="Arial" w:hAnsi="Arial" w:cs="Arial"/>
          </w:rPr>
          <w:t>Privacy Policy</w:t>
        </w:r>
      </w:hyperlink>
      <w:r w:rsidRPr="00F452BC">
        <w:rPr>
          <w:rFonts w:ascii="Arial" w:hAnsi="Arial" w:cs="Arial"/>
        </w:rPr>
        <w:t xml:space="preserve"> and </w:t>
      </w:r>
      <w:hyperlink w:anchor="_Appendix_I:_Cookie" w:history="1">
        <w:r w:rsidRPr="00F452BC">
          <w:rPr>
            <w:rStyle w:val="Hyperlink"/>
            <w:rFonts w:ascii="Arial" w:hAnsi="Arial" w:cs="Arial"/>
          </w:rPr>
          <w:t>Cookies Policy</w:t>
        </w:r>
      </w:hyperlink>
      <w:r w:rsidRPr="00F452BC">
        <w:rPr>
          <w:rFonts w:ascii="Arial" w:hAnsi="Arial" w:cs="Arial"/>
        </w:rPr>
        <w:t>, which are incorporated into these terms and conditions by</w:t>
      </w:r>
      <w:r w:rsidRPr="00C47E42">
        <w:rPr>
          <w:rFonts w:ascii="Arial" w:hAnsi="Arial" w:cs="Arial"/>
        </w:rPr>
        <w:t xml:space="preserve"> this reference.</w:t>
      </w:r>
      <w:r>
        <w:rPr>
          <w:rFonts w:ascii="Arial" w:hAnsi="Arial" w:cs="Arial"/>
        </w:rPr>
        <w:t xml:space="preserve"> </w:t>
      </w:r>
    </w:p>
    <w:p w14:paraId="441851A3" w14:textId="77777777" w:rsidR="00DD1C66" w:rsidRDefault="00DD1C66" w:rsidP="00DD1C66">
      <w:pPr>
        <w:pStyle w:val="olclausesli"/>
        <w:tabs>
          <w:tab w:val="left" w:pos="630"/>
        </w:tabs>
        <w:ind w:left="420"/>
        <w:rPr>
          <w:rFonts w:ascii="Arial" w:hAnsi="Arial" w:cs="Arial"/>
        </w:rPr>
      </w:pPr>
    </w:p>
    <w:p w14:paraId="6464FC34" w14:textId="77777777" w:rsidR="0061055E" w:rsidRDefault="0061055E" w:rsidP="00DD1C66">
      <w:pPr>
        <w:pStyle w:val="olclausesli"/>
        <w:tabs>
          <w:tab w:val="left" w:pos="630"/>
        </w:tabs>
        <w:ind w:left="420"/>
        <w:rPr>
          <w:rFonts w:ascii="Arial" w:hAnsi="Arial" w:cs="Arial"/>
        </w:rPr>
      </w:pPr>
    </w:p>
    <w:p w14:paraId="6C750CA1" w14:textId="77777777" w:rsidR="0061055E" w:rsidRDefault="0061055E" w:rsidP="00DD1C66">
      <w:pPr>
        <w:pStyle w:val="olclausesli"/>
        <w:tabs>
          <w:tab w:val="left" w:pos="630"/>
        </w:tabs>
        <w:ind w:left="420"/>
        <w:rPr>
          <w:rFonts w:ascii="Arial" w:hAnsi="Arial" w:cs="Arial"/>
        </w:rPr>
      </w:pPr>
    </w:p>
    <w:p w14:paraId="56255F87" w14:textId="77777777" w:rsidR="0061055E" w:rsidRPr="00C47E42" w:rsidRDefault="0061055E" w:rsidP="00DD1C66">
      <w:pPr>
        <w:pStyle w:val="olclausesli"/>
        <w:tabs>
          <w:tab w:val="left" w:pos="630"/>
        </w:tabs>
        <w:ind w:left="420"/>
        <w:rPr>
          <w:rFonts w:ascii="Arial" w:hAnsi="Arial" w:cs="Arial"/>
        </w:rPr>
      </w:pPr>
    </w:p>
    <w:p w14:paraId="7400A3DE" w14:textId="600D2C71" w:rsidR="00DD1C66" w:rsidRPr="00AA7276" w:rsidRDefault="00DD1C66" w:rsidP="0061055E">
      <w:pPr>
        <w:pStyle w:val="Heading2"/>
        <w:rPr>
          <w:color w:val="B09E80"/>
        </w:rPr>
      </w:pPr>
      <w:bookmarkStart w:id="138" w:name="_Toc176458089"/>
      <w:r w:rsidRPr="00AA7276">
        <w:rPr>
          <w:color w:val="B09E80"/>
        </w:rPr>
        <w:lastRenderedPageBreak/>
        <w:t xml:space="preserve">Availability of the </w:t>
      </w:r>
      <w:r w:rsidR="0061055E" w:rsidRPr="00AA7276">
        <w:rPr>
          <w:color w:val="B09E80"/>
        </w:rPr>
        <w:t>w</w:t>
      </w:r>
      <w:r w:rsidRPr="00AA7276">
        <w:rPr>
          <w:color w:val="B09E80"/>
        </w:rPr>
        <w:t>ebsite and disclaimers</w:t>
      </w:r>
      <w:bookmarkEnd w:id="138"/>
    </w:p>
    <w:p w14:paraId="579B6AB1" w14:textId="77777777" w:rsidR="00DD1C66" w:rsidRPr="00C47E42" w:rsidRDefault="00DD1C66" w:rsidP="00DD1C66">
      <w:pPr>
        <w:outlineLvl w:val="1"/>
        <w:rPr>
          <w:rFonts w:ascii="Arial" w:hAnsi="Arial" w:cs="Arial"/>
          <w:b/>
          <w:bCs/>
        </w:rPr>
      </w:pPr>
    </w:p>
    <w:p w14:paraId="70C0AD0E" w14:textId="77777777" w:rsidR="003D5173" w:rsidRPr="00D90AB5" w:rsidRDefault="00DD1C66" w:rsidP="008E1C7C">
      <w:pPr>
        <w:pStyle w:val="olclausesli"/>
        <w:numPr>
          <w:ilvl w:val="0"/>
          <w:numId w:val="6"/>
        </w:numPr>
        <w:ind w:left="1560" w:hanging="426"/>
        <w:rPr>
          <w:rFonts w:asciiTheme="minorHAnsi" w:hAnsiTheme="minorHAnsi" w:cs="Arial"/>
        </w:rPr>
      </w:pPr>
      <w:r w:rsidRPr="00D90AB5">
        <w:rPr>
          <w:rFonts w:asciiTheme="minorHAnsi" w:hAnsiTheme="minorHAnsi" w:cs="Arial"/>
        </w:rPr>
        <w:t>Any online facilities, tools, services, or information that </w:t>
      </w:r>
      <w:r w:rsidRPr="00D90AB5">
        <w:rPr>
          <w:rStyle w:val="htmlGeneratedanyCharacter"/>
          <w:rFonts w:asciiTheme="minorHAnsi" w:hAnsiTheme="minorHAnsi" w:cs="Arial"/>
        </w:rPr>
        <w:t>Palmer and Palmer Psychology Ltd </w:t>
      </w:r>
      <w:r w:rsidRPr="00D90AB5">
        <w:rPr>
          <w:rFonts w:asciiTheme="minorHAnsi" w:hAnsiTheme="minorHAnsi" w:cs="Arial"/>
        </w:rPr>
        <w:t xml:space="preserve">makes available through the </w:t>
      </w:r>
      <w:r w:rsidR="003D5173" w:rsidRPr="00D90AB5">
        <w:rPr>
          <w:rFonts w:asciiTheme="minorHAnsi" w:hAnsiTheme="minorHAnsi" w:cs="Arial"/>
        </w:rPr>
        <w:t>w</w:t>
      </w:r>
      <w:r w:rsidRPr="00D90AB5">
        <w:rPr>
          <w:rFonts w:asciiTheme="minorHAnsi" w:hAnsiTheme="minorHAnsi" w:cs="Arial"/>
        </w:rPr>
        <w:t>ebsite (the </w:t>
      </w:r>
      <w:r w:rsidR="003D5173" w:rsidRPr="00D90AB5">
        <w:rPr>
          <w:rStyle w:val="htmlGeneratedanyCharacter"/>
          <w:rFonts w:asciiTheme="minorHAnsi" w:hAnsiTheme="minorHAnsi" w:cs="Arial"/>
          <w:b/>
          <w:bCs/>
        </w:rPr>
        <w:t>s</w:t>
      </w:r>
      <w:r w:rsidRPr="00D90AB5">
        <w:rPr>
          <w:rStyle w:val="htmlGeneratedanyCharacter"/>
          <w:rFonts w:asciiTheme="minorHAnsi" w:hAnsiTheme="minorHAnsi" w:cs="Arial"/>
          <w:b/>
          <w:bCs/>
        </w:rPr>
        <w:t>ervice</w:t>
      </w:r>
      <w:r w:rsidRPr="00D90AB5">
        <w:rPr>
          <w:rFonts w:asciiTheme="minorHAnsi" w:hAnsiTheme="minorHAnsi" w:cs="Arial"/>
        </w:rPr>
        <w:t xml:space="preserve">) is provided "as is" and on an "as available" basis. We give no warranty that the </w:t>
      </w:r>
      <w:r w:rsidR="003D5173" w:rsidRPr="00D90AB5">
        <w:rPr>
          <w:rFonts w:asciiTheme="minorHAnsi" w:hAnsiTheme="minorHAnsi" w:cs="Arial"/>
        </w:rPr>
        <w:t>s</w:t>
      </w:r>
      <w:r w:rsidRPr="00D90AB5">
        <w:rPr>
          <w:rFonts w:asciiTheme="minorHAnsi" w:hAnsiTheme="minorHAnsi" w:cs="Arial"/>
        </w:rPr>
        <w:t>ervice will be free of defects and/or faults. To the maximum extent permitted by the law, we provide no warranties (express or implied) of fitness for a particular purpose, accuracy of information, compatibility, and satisfactory quality. </w:t>
      </w:r>
      <w:r w:rsidRPr="00D90AB5">
        <w:rPr>
          <w:rStyle w:val="htmlGeneratedanyCharacter"/>
          <w:rFonts w:asciiTheme="minorHAnsi" w:hAnsiTheme="minorHAnsi" w:cs="Arial"/>
        </w:rPr>
        <w:t>Palmer and Palmer Psychology Ltd</w:t>
      </w:r>
      <w:r w:rsidRPr="00D90AB5">
        <w:rPr>
          <w:rFonts w:asciiTheme="minorHAnsi" w:hAnsiTheme="minorHAnsi" w:cs="Arial"/>
        </w:rPr>
        <w:t xml:space="preserve"> is under no obligation to update information on the </w:t>
      </w:r>
      <w:r w:rsidR="003D5173" w:rsidRPr="00D90AB5">
        <w:rPr>
          <w:rFonts w:asciiTheme="minorHAnsi" w:hAnsiTheme="minorHAnsi" w:cs="Arial"/>
        </w:rPr>
        <w:t>w</w:t>
      </w:r>
      <w:r w:rsidRPr="00D90AB5">
        <w:rPr>
          <w:rFonts w:asciiTheme="minorHAnsi" w:hAnsiTheme="minorHAnsi" w:cs="Arial"/>
        </w:rPr>
        <w:t>ebsite.</w:t>
      </w:r>
    </w:p>
    <w:p w14:paraId="2EBE729A" w14:textId="77777777" w:rsidR="003D5173" w:rsidRPr="00D90AB5" w:rsidRDefault="003D5173" w:rsidP="003D5173">
      <w:pPr>
        <w:pStyle w:val="olclausesli"/>
        <w:ind w:left="1560"/>
        <w:rPr>
          <w:rFonts w:asciiTheme="minorHAnsi" w:hAnsiTheme="minorHAnsi" w:cs="Arial"/>
        </w:rPr>
      </w:pPr>
    </w:p>
    <w:p w14:paraId="204F8968" w14:textId="25996867" w:rsidR="003D5173" w:rsidRPr="00D90AB5" w:rsidRDefault="00DD1C66" w:rsidP="008E1C7C">
      <w:pPr>
        <w:pStyle w:val="olclausesli"/>
        <w:numPr>
          <w:ilvl w:val="0"/>
          <w:numId w:val="6"/>
        </w:numPr>
        <w:ind w:left="1560" w:hanging="426"/>
        <w:rPr>
          <w:rFonts w:asciiTheme="minorHAnsi" w:hAnsiTheme="minorHAnsi" w:cs="Arial"/>
        </w:rPr>
      </w:pPr>
      <w:r w:rsidRPr="00D90AB5">
        <w:rPr>
          <w:rFonts w:asciiTheme="minorHAnsi" w:hAnsiTheme="minorHAnsi" w:cs="Arial"/>
        </w:rPr>
        <w:t>Whilst </w:t>
      </w:r>
      <w:r w:rsidRPr="00D90AB5">
        <w:rPr>
          <w:rStyle w:val="htmlGeneratedanyCharacter"/>
          <w:rFonts w:asciiTheme="minorHAnsi" w:hAnsiTheme="minorHAnsi" w:cs="Arial"/>
        </w:rPr>
        <w:t>Palmer and Palmer Psychology Ltd </w:t>
      </w:r>
      <w:r w:rsidRPr="00D90AB5">
        <w:rPr>
          <w:rFonts w:asciiTheme="minorHAnsi" w:hAnsiTheme="minorHAnsi" w:cs="Arial"/>
        </w:rPr>
        <w:t xml:space="preserve">uses reasonable endeavours to ensure that the </w:t>
      </w:r>
      <w:r w:rsidR="003D5173" w:rsidRPr="00D90AB5">
        <w:rPr>
          <w:rFonts w:asciiTheme="minorHAnsi" w:hAnsiTheme="minorHAnsi" w:cs="Arial"/>
        </w:rPr>
        <w:t>w</w:t>
      </w:r>
      <w:r w:rsidRPr="00D90AB5">
        <w:rPr>
          <w:rFonts w:asciiTheme="minorHAnsi" w:hAnsiTheme="minorHAnsi" w:cs="Arial"/>
        </w:rPr>
        <w:t>ebsite is secure and free of errors, viruses, and other malware, we give no warranty or guarantee in that regard and all Users take responsibility for their own security, that of their personal details and their computers.</w:t>
      </w:r>
    </w:p>
    <w:p w14:paraId="1C3536AC" w14:textId="77777777" w:rsidR="003D5173" w:rsidRPr="00D90AB5" w:rsidRDefault="003D5173" w:rsidP="003D5173">
      <w:pPr>
        <w:pStyle w:val="olclausesli"/>
        <w:ind w:left="1560"/>
        <w:rPr>
          <w:rFonts w:asciiTheme="minorHAnsi" w:hAnsiTheme="minorHAnsi" w:cs="Arial"/>
        </w:rPr>
      </w:pPr>
    </w:p>
    <w:p w14:paraId="3CB5AC95" w14:textId="4FB19078" w:rsidR="003D5173" w:rsidRPr="00D90AB5" w:rsidRDefault="00DD1C66" w:rsidP="008E1C7C">
      <w:pPr>
        <w:pStyle w:val="olclausesli"/>
        <w:numPr>
          <w:ilvl w:val="0"/>
          <w:numId w:val="6"/>
        </w:numPr>
        <w:ind w:left="1560" w:hanging="426"/>
        <w:rPr>
          <w:rFonts w:asciiTheme="minorHAnsi" w:hAnsiTheme="minorHAnsi" w:cs="Arial"/>
        </w:rPr>
      </w:pPr>
      <w:r w:rsidRPr="00D90AB5">
        <w:rPr>
          <w:rStyle w:val="htmlGeneratedanyCharacter"/>
          <w:rFonts w:asciiTheme="minorHAnsi" w:hAnsiTheme="minorHAnsi" w:cs="Arial"/>
        </w:rPr>
        <w:t>Palmer and Palmer Psychology Ltd </w:t>
      </w:r>
      <w:r w:rsidRPr="00D90AB5">
        <w:rPr>
          <w:rFonts w:asciiTheme="minorHAnsi" w:hAnsiTheme="minorHAnsi" w:cs="Arial"/>
        </w:rPr>
        <w:t xml:space="preserve">accepts no liability for any disruption or non-availability of the </w:t>
      </w:r>
      <w:r w:rsidR="003D5173" w:rsidRPr="00D90AB5">
        <w:rPr>
          <w:rFonts w:asciiTheme="minorHAnsi" w:hAnsiTheme="minorHAnsi" w:cs="Arial"/>
        </w:rPr>
        <w:t>w</w:t>
      </w:r>
      <w:r w:rsidRPr="00D90AB5">
        <w:rPr>
          <w:rFonts w:asciiTheme="minorHAnsi" w:hAnsiTheme="minorHAnsi" w:cs="Arial"/>
        </w:rPr>
        <w:t>ebsite.</w:t>
      </w:r>
    </w:p>
    <w:p w14:paraId="581AC30F" w14:textId="77777777" w:rsidR="003D5173" w:rsidRPr="00D90AB5" w:rsidRDefault="003D5173" w:rsidP="003D5173">
      <w:pPr>
        <w:pStyle w:val="olclausesli"/>
        <w:ind w:left="1560"/>
        <w:rPr>
          <w:rFonts w:asciiTheme="minorHAnsi" w:hAnsiTheme="minorHAnsi" w:cs="Arial"/>
        </w:rPr>
      </w:pPr>
    </w:p>
    <w:p w14:paraId="2995E46B" w14:textId="11125DD0" w:rsidR="00DD1C66" w:rsidRPr="00D90AB5" w:rsidRDefault="00DD1C66" w:rsidP="008E1C7C">
      <w:pPr>
        <w:pStyle w:val="olclausesli"/>
        <w:numPr>
          <w:ilvl w:val="0"/>
          <w:numId w:val="6"/>
        </w:numPr>
        <w:ind w:left="1560" w:hanging="426"/>
        <w:rPr>
          <w:rFonts w:asciiTheme="minorHAnsi" w:hAnsiTheme="minorHAnsi" w:cs="Arial"/>
        </w:rPr>
      </w:pPr>
      <w:r w:rsidRPr="00D90AB5">
        <w:rPr>
          <w:rStyle w:val="htmlGeneratedanyCharacter"/>
          <w:rFonts w:asciiTheme="minorHAnsi" w:hAnsiTheme="minorHAnsi" w:cs="Arial"/>
        </w:rPr>
        <w:t>Palmer and Palmer Psychology Ltd </w:t>
      </w:r>
      <w:r w:rsidRPr="00D90AB5">
        <w:rPr>
          <w:rFonts w:asciiTheme="minorHAnsi" w:hAnsiTheme="minorHAnsi" w:cs="Arial"/>
        </w:rPr>
        <w:t xml:space="preserve">reserves the right to alter, suspend or discontinue any part (or the whole of) the </w:t>
      </w:r>
      <w:r w:rsidR="003D5173" w:rsidRPr="00D90AB5">
        <w:rPr>
          <w:rFonts w:asciiTheme="minorHAnsi" w:hAnsiTheme="minorHAnsi" w:cs="Arial"/>
        </w:rPr>
        <w:t>w</w:t>
      </w:r>
      <w:r w:rsidRPr="00D90AB5">
        <w:rPr>
          <w:rFonts w:asciiTheme="minorHAnsi" w:hAnsiTheme="minorHAnsi" w:cs="Arial"/>
        </w:rPr>
        <w:t xml:space="preserve">ebsite including, but not limited to, any products and/or services available. These terms and conditions shall continue to apply to any modified version of the </w:t>
      </w:r>
      <w:r w:rsidR="003D5173" w:rsidRPr="00D90AB5">
        <w:rPr>
          <w:rFonts w:asciiTheme="minorHAnsi" w:hAnsiTheme="minorHAnsi" w:cs="Arial"/>
        </w:rPr>
        <w:t>w</w:t>
      </w:r>
      <w:r w:rsidRPr="00D90AB5">
        <w:rPr>
          <w:rFonts w:asciiTheme="minorHAnsi" w:hAnsiTheme="minorHAnsi" w:cs="Arial"/>
        </w:rPr>
        <w:t>ebsite unless it is expressly stated otherwise.</w:t>
      </w:r>
    </w:p>
    <w:p w14:paraId="7668A0C1" w14:textId="77777777" w:rsidR="00DD1C66" w:rsidRPr="00D90AB5" w:rsidRDefault="00DD1C66" w:rsidP="00DD1C66">
      <w:pPr>
        <w:pStyle w:val="olclausesli"/>
        <w:tabs>
          <w:tab w:val="left" w:pos="735"/>
        </w:tabs>
        <w:ind w:left="420"/>
        <w:rPr>
          <w:rFonts w:asciiTheme="minorHAnsi" w:hAnsiTheme="minorHAnsi" w:cs="Arial"/>
        </w:rPr>
      </w:pPr>
    </w:p>
    <w:p w14:paraId="26EBFBAF" w14:textId="77777777" w:rsidR="00DD1C66" w:rsidRPr="00AA7276" w:rsidRDefault="00DD1C66" w:rsidP="003D5173">
      <w:pPr>
        <w:pStyle w:val="Heading2"/>
        <w:rPr>
          <w:color w:val="B09E80"/>
        </w:rPr>
      </w:pPr>
      <w:bookmarkStart w:id="139" w:name="_Toc176458090"/>
      <w:r w:rsidRPr="00AA7276">
        <w:rPr>
          <w:color w:val="B09E80"/>
        </w:rPr>
        <w:t>Limitation of liability</w:t>
      </w:r>
      <w:bookmarkEnd w:id="139"/>
    </w:p>
    <w:p w14:paraId="46232DE2" w14:textId="77777777" w:rsidR="00DD1C66" w:rsidRPr="00C47E42" w:rsidRDefault="00DD1C66" w:rsidP="00DD1C66">
      <w:pPr>
        <w:outlineLvl w:val="1"/>
        <w:rPr>
          <w:rFonts w:ascii="Arial" w:hAnsi="Arial" w:cs="Arial"/>
          <w:b/>
          <w:bCs/>
        </w:rPr>
      </w:pPr>
    </w:p>
    <w:p w14:paraId="746663DA" w14:textId="77777777" w:rsidR="003D5173" w:rsidRPr="00D90AB5" w:rsidRDefault="00DD1C66" w:rsidP="008E1C7C">
      <w:pPr>
        <w:pStyle w:val="olclausesli"/>
        <w:numPr>
          <w:ilvl w:val="0"/>
          <w:numId w:val="6"/>
        </w:numPr>
        <w:tabs>
          <w:tab w:val="left" w:pos="709"/>
        </w:tabs>
        <w:ind w:left="1560" w:hanging="426"/>
        <w:rPr>
          <w:rFonts w:asciiTheme="minorHAnsi" w:hAnsiTheme="minorHAnsi" w:cs="Arial"/>
        </w:rPr>
      </w:pPr>
      <w:r w:rsidRPr="00D90AB5">
        <w:rPr>
          <w:rFonts w:asciiTheme="minorHAnsi" w:hAnsiTheme="minorHAnsi" w:cs="Arial"/>
        </w:rPr>
        <w:t>Nothing in these terms and conditions will: (a) limit or exclude our or your liability for death or personal injury resulting from our or your negligence, as applicable; (b) limit or exclude our or your liability for fraud or fraudulent misrepresentation; or (c) limit or exclude any of our or your liabilities in any way that is not permitted under applicable law.</w:t>
      </w:r>
    </w:p>
    <w:p w14:paraId="49CF568A" w14:textId="77777777" w:rsidR="003D5173" w:rsidRPr="00D90AB5" w:rsidRDefault="003D5173" w:rsidP="003D5173">
      <w:pPr>
        <w:pStyle w:val="olclausesli"/>
        <w:tabs>
          <w:tab w:val="left" w:pos="709"/>
        </w:tabs>
        <w:ind w:left="1560"/>
        <w:rPr>
          <w:rFonts w:asciiTheme="minorHAnsi" w:hAnsiTheme="minorHAnsi" w:cs="Arial"/>
        </w:rPr>
      </w:pPr>
    </w:p>
    <w:p w14:paraId="71EA3393" w14:textId="77777777" w:rsidR="003D5173" w:rsidRPr="00D90AB5" w:rsidRDefault="00DD1C66" w:rsidP="008E1C7C">
      <w:pPr>
        <w:pStyle w:val="olclausesli"/>
        <w:numPr>
          <w:ilvl w:val="0"/>
          <w:numId w:val="6"/>
        </w:numPr>
        <w:tabs>
          <w:tab w:val="left" w:pos="709"/>
        </w:tabs>
        <w:ind w:left="1560" w:hanging="426"/>
        <w:rPr>
          <w:rFonts w:asciiTheme="minorHAnsi" w:hAnsiTheme="minorHAnsi" w:cs="Arial"/>
        </w:rPr>
      </w:pPr>
      <w:r w:rsidRPr="00D90AB5">
        <w:rPr>
          <w:rFonts w:asciiTheme="minorHAnsi" w:hAnsiTheme="minorHAnsi" w:cs="Arial"/>
        </w:rPr>
        <w:t>We will not be liable to you in respect of any losses arising out of events beyond our reasonable control.</w:t>
      </w:r>
    </w:p>
    <w:p w14:paraId="1EDE2836" w14:textId="77777777" w:rsidR="003D5173" w:rsidRPr="00D90AB5" w:rsidRDefault="003D5173" w:rsidP="003D5173">
      <w:pPr>
        <w:pStyle w:val="olclausesli"/>
        <w:tabs>
          <w:tab w:val="left" w:pos="709"/>
        </w:tabs>
        <w:rPr>
          <w:rFonts w:asciiTheme="minorHAnsi" w:hAnsiTheme="minorHAnsi" w:cs="Arial"/>
        </w:rPr>
      </w:pPr>
    </w:p>
    <w:p w14:paraId="223BA4D0" w14:textId="77777777" w:rsidR="003D5173" w:rsidRPr="00D90AB5" w:rsidRDefault="00DD1C66" w:rsidP="008E1C7C">
      <w:pPr>
        <w:pStyle w:val="olclausesli"/>
        <w:numPr>
          <w:ilvl w:val="0"/>
          <w:numId w:val="6"/>
        </w:numPr>
        <w:tabs>
          <w:tab w:val="left" w:pos="709"/>
        </w:tabs>
        <w:ind w:left="1560" w:hanging="426"/>
        <w:rPr>
          <w:rFonts w:asciiTheme="minorHAnsi" w:hAnsiTheme="minorHAnsi" w:cs="Arial"/>
        </w:rPr>
      </w:pPr>
      <w:r w:rsidRPr="00D90AB5">
        <w:rPr>
          <w:rFonts w:asciiTheme="minorHAnsi" w:hAnsiTheme="minorHAnsi" w:cs="Arial"/>
        </w:rPr>
        <w:t>To the maximum extent permitted by law, </w:t>
      </w:r>
      <w:r w:rsidRPr="00D90AB5">
        <w:rPr>
          <w:rStyle w:val="htmlGeneratedanyCharacter"/>
          <w:rFonts w:asciiTheme="minorHAnsi" w:hAnsiTheme="minorHAnsi" w:cs="Arial"/>
        </w:rPr>
        <w:t>Palmer and Palmer Psychology Ltd </w:t>
      </w:r>
      <w:r w:rsidRPr="00D90AB5">
        <w:rPr>
          <w:rFonts w:asciiTheme="minorHAnsi" w:hAnsiTheme="minorHAnsi" w:cs="Arial"/>
        </w:rPr>
        <w:t>accepts no liability for any of the following:</w:t>
      </w:r>
    </w:p>
    <w:p w14:paraId="58CD21BC" w14:textId="77777777" w:rsidR="003D5173" w:rsidRPr="00D90AB5" w:rsidRDefault="003D5173" w:rsidP="003D5173">
      <w:pPr>
        <w:pStyle w:val="olclausesli"/>
        <w:tabs>
          <w:tab w:val="left" w:pos="709"/>
        </w:tabs>
        <w:ind w:left="1560"/>
        <w:rPr>
          <w:rFonts w:asciiTheme="minorHAnsi" w:hAnsiTheme="minorHAnsi" w:cs="Arial"/>
        </w:rPr>
      </w:pPr>
    </w:p>
    <w:p w14:paraId="3EFB67F3" w14:textId="44226610" w:rsidR="003D5173" w:rsidRPr="00D90AB5" w:rsidRDefault="003D5173" w:rsidP="008E1C7C">
      <w:pPr>
        <w:pStyle w:val="olclausesli"/>
        <w:numPr>
          <w:ilvl w:val="1"/>
          <w:numId w:val="6"/>
        </w:numPr>
        <w:tabs>
          <w:tab w:val="left" w:pos="709"/>
        </w:tabs>
        <w:ind w:left="2410"/>
        <w:rPr>
          <w:rFonts w:asciiTheme="minorHAnsi" w:hAnsiTheme="minorHAnsi" w:cs="Arial"/>
        </w:rPr>
      </w:pPr>
      <w:r w:rsidRPr="00D90AB5">
        <w:rPr>
          <w:rFonts w:asciiTheme="minorHAnsi" w:hAnsiTheme="minorHAnsi" w:cs="Arial"/>
        </w:rPr>
        <w:t>A</w:t>
      </w:r>
      <w:r w:rsidR="00DD1C66" w:rsidRPr="00D90AB5">
        <w:rPr>
          <w:rFonts w:asciiTheme="minorHAnsi" w:hAnsiTheme="minorHAnsi" w:cs="Arial"/>
        </w:rPr>
        <w:t xml:space="preserve">ny business losses, such as loss of profits, income, revenue, anticipated savings, business, contracts, </w:t>
      </w:r>
      <w:r w:rsidRPr="00D90AB5">
        <w:rPr>
          <w:rFonts w:asciiTheme="minorHAnsi" w:hAnsiTheme="minorHAnsi" w:cs="Arial"/>
        </w:rPr>
        <w:t>goodwill,</w:t>
      </w:r>
      <w:r w:rsidR="00DD1C66" w:rsidRPr="00D90AB5">
        <w:rPr>
          <w:rFonts w:asciiTheme="minorHAnsi" w:hAnsiTheme="minorHAnsi" w:cs="Arial"/>
        </w:rPr>
        <w:t xml:space="preserve"> or commercial opportunities</w:t>
      </w:r>
      <w:r w:rsidRPr="00D90AB5">
        <w:rPr>
          <w:rFonts w:asciiTheme="minorHAnsi" w:hAnsiTheme="minorHAnsi" w:cs="Arial"/>
        </w:rPr>
        <w:t>.</w:t>
      </w:r>
    </w:p>
    <w:p w14:paraId="2FB62439" w14:textId="77777777" w:rsidR="003D5173" w:rsidRPr="00D90AB5" w:rsidRDefault="003D5173" w:rsidP="003D5173">
      <w:pPr>
        <w:pStyle w:val="olclausesli"/>
        <w:tabs>
          <w:tab w:val="left" w:pos="709"/>
        </w:tabs>
        <w:ind w:left="2410"/>
        <w:rPr>
          <w:rFonts w:asciiTheme="minorHAnsi" w:hAnsiTheme="minorHAnsi" w:cs="Arial"/>
        </w:rPr>
      </w:pPr>
    </w:p>
    <w:p w14:paraId="1ADCBDA3" w14:textId="240625CA" w:rsidR="003D5173" w:rsidRPr="00D90AB5" w:rsidRDefault="003D5173" w:rsidP="008E1C7C">
      <w:pPr>
        <w:pStyle w:val="olclausesli"/>
        <w:numPr>
          <w:ilvl w:val="1"/>
          <w:numId w:val="6"/>
        </w:numPr>
        <w:tabs>
          <w:tab w:val="left" w:pos="709"/>
        </w:tabs>
        <w:ind w:left="2410"/>
        <w:rPr>
          <w:rFonts w:asciiTheme="minorHAnsi" w:hAnsiTheme="minorHAnsi" w:cs="Arial"/>
        </w:rPr>
      </w:pPr>
      <w:r w:rsidRPr="00D90AB5">
        <w:rPr>
          <w:rFonts w:asciiTheme="minorHAnsi" w:hAnsiTheme="minorHAnsi" w:cs="Arial"/>
        </w:rPr>
        <w:t>L</w:t>
      </w:r>
      <w:r w:rsidR="00DD1C66" w:rsidRPr="00D90AB5">
        <w:rPr>
          <w:rFonts w:asciiTheme="minorHAnsi" w:hAnsiTheme="minorHAnsi" w:cs="Arial"/>
        </w:rPr>
        <w:t>oss or corruption of any data, database</w:t>
      </w:r>
      <w:r w:rsidRPr="00D90AB5">
        <w:rPr>
          <w:rFonts w:asciiTheme="minorHAnsi" w:hAnsiTheme="minorHAnsi" w:cs="Arial"/>
        </w:rPr>
        <w:t>,</w:t>
      </w:r>
      <w:r w:rsidR="00DD1C66" w:rsidRPr="00D90AB5">
        <w:rPr>
          <w:rFonts w:asciiTheme="minorHAnsi" w:hAnsiTheme="minorHAnsi" w:cs="Arial"/>
        </w:rPr>
        <w:t xml:space="preserve"> or software</w:t>
      </w:r>
      <w:r w:rsidRPr="00D90AB5">
        <w:rPr>
          <w:rFonts w:asciiTheme="minorHAnsi" w:hAnsiTheme="minorHAnsi" w:cs="Arial"/>
        </w:rPr>
        <w:t>.</w:t>
      </w:r>
    </w:p>
    <w:p w14:paraId="4847E863" w14:textId="77777777" w:rsidR="003D5173" w:rsidRPr="00D90AB5" w:rsidRDefault="003D5173" w:rsidP="003D5173">
      <w:pPr>
        <w:pStyle w:val="olclausesli"/>
        <w:tabs>
          <w:tab w:val="left" w:pos="709"/>
        </w:tabs>
        <w:rPr>
          <w:rFonts w:asciiTheme="minorHAnsi" w:hAnsiTheme="minorHAnsi" w:cs="Arial"/>
        </w:rPr>
      </w:pPr>
    </w:p>
    <w:p w14:paraId="546424CD" w14:textId="3A81A67C" w:rsidR="00DD1C66" w:rsidRPr="00D90AB5" w:rsidRDefault="003D5173" w:rsidP="008E1C7C">
      <w:pPr>
        <w:pStyle w:val="olclausesli"/>
        <w:numPr>
          <w:ilvl w:val="1"/>
          <w:numId w:val="6"/>
        </w:numPr>
        <w:tabs>
          <w:tab w:val="left" w:pos="709"/>
        </w:tabs>
        <w:ind w:left="2410"/>
        <w:rPr>
          <w:rFonts w:asciiTheme="minorHAnsi" w:hAnsiTheme="minorHAnsi" w:cs="Arial"/>
        </w:rPr>
      </w:pPr>
      <w:r w:rsidRPr="00D90AB5">
        <w:rPr>
          <w:rFonts w:asciiTheme="minorHAnsi" w:hAnsiTheme="minorHAnsi" w:cs="Arial"/>
        </w:rPr>
        <w:t>A</w:t>
      </w:r>
      <w:r w:rsidR="00DD1C66" w:rsidRPr="00D90AB5">
        <w:rPr>
          <w:rFonts w:asciiTheme="minorHAnsi" w:hAnsiTheme="minorHAnsi" w:cs="Arial"/>
        </w:rPr>
        <w:t>ny special, indirect, or consequential loss or damage.</w:t>
      </w:r>
    </w:p>
    <w:p w14:paraId="7E2C23F9" w14:textId="77777777" w:rsidR="00DD1C66" w:rsidRPr="00D90AB5" w:rsidRDefault="00DD1C66" w:rsidP="00DD1C66">
      <w:pPr>
        <w:pStyle w:val="olclausesliolli"/>
        <w:rPr>
          <w:rFonts w:asciiTheme="minorHAnsi" w:hAnsiTheme="minorHAnsi" w:cs="Arial"/>
        </w:rPr>
      </w:pPr>
    </w:p>
    <w:p w14:paraId="7E6D07CE" w14:textId="77777777" w:rsidR="00DD1C66" w:rsidRPr="00AA7276" w:rsidRDefault="00DD1C66" w:rsidP="003D5173">
      <w:pPr>
        <w:pStyle w:val="Heading2"/>
        <w:rPr>
          <w:color w:val="B09E80"/>
        </w:rPr>
      </w:pPr>
      <w:bookmarkStart w:id="140" w:name="_Toc176458091"/>
      <w:r w:rsidRPr="00AA7276">
        <w:rPr>
          <w:color w:val="B09E80"/>
        </w:rPr>
        <w:t>General</w:t>
      </w:r>
      <w:bookmarkEnd w:id="140"/>
    </w:p>
    <w:p w14:paraId="37D16FE2" w14:textId="77777777" w:rsidR="00DD1C66" w:rsidRPr="001C4B83" w:rsidRDefault="00DD1C66" w:rsidP="00DD1C66">
      <w:pPr>
        <w:outlineLvl w:val="1"/>
        <w:rPr>
          <w:rFonts w:cs="Arial"/>
          <w:b/>
          <w:bCs/>
        </w:rPr>
      </w:pPr>
    </w:p>
    <w:p w14:paraId="268DEDD6" w14:textId="77777777" w:rsidR="003D5173"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You may not transfer any of your rights under these terms and</w:t>
      </w:r>
      <w:r w:rsidRPr="00C47E42">
        <w:rPr>
          <w:rFonts w:ascii="Arial" w:hAnsi="Arial" w:cs="Arial"/>
        </w:rPr>
        <w:t xml:space="preserve"> </w:t>
      </w:r>
      <w:r w:rsidRPr="001C4B83">
        <w:rPr>
          <w:rFonts w:asciiTheme="minorHAnsi" w:hAnsiTheme="minorHAnsi" w:cs="Arial"/>
        </w:rPr>
        <w:t>conditions to any other person. We may transfer our rights under these terms and conditions where we reasonably believe your rights will not be affected.</w:t>
      </w:r>
    </w:p>
    <w:p w14:paraId="2D7C221E" w14:textId="77777777" w:rsidR="004F75E0" w:rsidRPr="001C4B83" w:rsidRDefault="004F75E0" w:rsidP="004F75E0">
      <w:pPr>
        <w:pStyle w:val="olclausesli"/>
        <w:tabs>
          <w:tab w:val="left" w:pos="735"/>
        </w:tabs>
        <w:ind w:left="1560"/>
        <w:rPr>
          <w:rFonts w:asciiTheme="minorHAnsi" w:hAnsiTheme="minorHAnsi" w:cs="Arial"/>
        </w:rPr>
      </w:pPr>
    </w:p>
    <w:p w14:paraId="7FFD9401" w14:textId="00722AE1" w:rsidR="003D5173"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 xml:space="preserve">These terms and conditions may be varied by us from time to time. Such revised terms will apply to the </w:t>
      </w:r>
      <w:r w:rsidR="003D5173" w:rsidRPr="001C4B83">
        <w:rPr>
          <w:rFonts w:asciiTheme="minorHAnsi" w:hAnsiTheme="minorHAnsi" w:cs="Arial"/>
        </w:rPr>
        <w:t>w</w:t>
      </w:r>
      <w:r w:rsidRPr="001C4B83">
        <w:rPr>
          <w:rFonts w:asciiTheme="minorHAnsi" w:hAnsiTheme="minorHAnsi" w:cs="Arial"/>
        </w:rPr>
        <w:t>ebsite from the date of publication. Users should check the terms and conditions regularly to ensure familiarity with the then current version.</w:t>
      </w:r>
    </w:p>
    <w:p w14:paraId="52B2FBC8" w14:textId="77777777" w:rsidR="004F75E0" w:rsidRPr="001C4B83" w:rsidRDefault="004F75E0" w:rsidP="004F75E0">
      <w:pPr>
        <w:pStyle w:val="olclausesli"/>
        <w:tabs>
          <w:tab w:val="left" w:pos="735"/>
        </w:tabs>
        <w:ind w:left="1560"/>
        <w:rPr>
          <w:rFonts w:asciiTheme="minorHAnsi" w:hAnsiTheme="minorHAnsi" w:cs="Arial"/>
        </w:rPr>
      </w:pPr>
    </w:p>
    <w:p w14:paraId="396CF24A" w14:textId="09CBB3E0" w:rsidR="004F75E0"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These terms and conditions</w:t>
      </w:r>
      <w:r w:rsidRPr="001C4B83">
        <w:rPr>
          <w:rStyle w:val="htmlGeneratedanyCharacter"/>
          <w:rFonts w:asciiTheme="minorHAnsi" w:hAnsiTheme="minorHAnsi" w:cs="Arial"/>
        </w:rPr>
        <w:t xml:space="preserve"> together with the </w:t>
      </w:r>
      <w:hyperlink w:anchor="_Appendix_G:_General" w:history="1">
        <w:r w:rsidRPr="00F452BC">
          <w:rPr>
            <w:rStyle w:val="Hyperlink"/>
            <w:rFonts w:asciiTheme="minorHAnsi" w:hAnsiTheme="minorHAnsi" w:cs="Arial"/>
          </w:rPr>
          <w:t>Privacy Policy</w:t>
        </w:r>
      </w:hyperlink>
      <w:r w:rsidRPr="00F452BC">
        <w:rPr>
          <w:rStyle w:val="htmlGeneratedanyCharacter"/>
          <w:rFonts w:asciiTheme="minorHAnsi" w:hAnsiTheme="minorHAnsi" w:cs="Arial"/>
        </w:rPr>
        <w:t xml:space="preserve"> and </w:t>
      </w:r>
      <w:hyperlink w:anchor="_Appendix_I:_Cookie" w:history="1">
        <w:r w:rsidRPr="00F452BC">
          <w:rPr>
            <w:rStyle w:val="Hyperlink"/>
            <w:rFonts w:asciiTheme="minorHAnsi" w:hAnsiTheme="minorHAnsi" w:cs="Arial"/>
          </w:rPr>
          <w:t>Cookies Policy</w:t>
        </w:r>
      </w:hyperlink>
      <w:r w:rsidRPr="00F452BC">
        <w:rPr>
          <w:rStyle w:val="htmlGeneratedanyCharacter"/>
          <w:rFonts w:asciiTheme="minorHAnsi" w:hAnsiTheme="minorHAnsi" w:cs="Arial"/>
        </w:rPr>
        <w:t> </w:t>
      </w:r>
      <w:r w:rsidRPr="00F452BC">
        <w:rPr>
          <w:rFonts w:asciiTheme="minorHAnsi" w:hAnsiTheme="minorHAnsi" w:cs="Arial"/>
        </w:rPr>
        <w:t>contain the whole agreement between the parties relating to its subject matter and supersede all prior discus</w:t>
      </w:r>
      <w:r w:rsidRPr="001C4B83">
        <w:rPr>
          <w:rFonts w:asciiTheme="minorHAnsi" w:hAnsiTheme="minorHAnsi" w:cs="Arial"/>
        </w:rPr>
        <w:t>sions, arrangements or agreements that might have taken place in relation to the terms and conditions.</w:t>
      </w:r>
    </w:p>
    <w:p w14:paraId="2397C5AB" w14:textId="77777777" w:rsidR="004F75E0" w:rsidRPr="001C4B83" w:rsidRDefault="004F75E0" w:rsidP="004F75E0">
      <w:pPr>
        <w:pStyle w:val="ListParagraph"/>
        <w:rPr>
          <w:rFonts w:cs="Arial"/>
        </w:rPr>
      </w:pPr>
    </w:p>
    <w:p w14:paraId="3709F2DB" w14:textId="77777777" w:rsidR="004F75E0"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The </w:t>
      </w:r>
      <w:r w:rsidRPr="001C4B83">
        <w:rPr>
          <w:rStyle w:val="htmlGeneratedanyCharacter"/>
          <w:rFonts w:asciiTheme="minorHAnsi" w:hAnsiTheme="minorHAnsi" w:cs="Arial"/>
        </w:rPr>
        <w:t>Contracts (Rights of Third Parties) Act 1999</w:t>
      </w:r>
      <w:r w:rsidRPr="001C4B83">
        <w:rPr>
          <w:rFonts w:asciiTheme="minorHAnsi" w:hAnsiTheme="minorHAnsi" w:cs="Arial"/>
        </w:rPr>
        <w:t> shall not apply to these terms and conditions and no third party will have any right to enforce or rely on any provision of these terms and conditions.</w:t>
      </w:r>
    </w:p>
    <w:p w14:paraId="13B68F42" w14:textId="77777777" w:rsidR="004F75E0" w:rsidRPr="001C4B83" w:rsidRDefault="004F75E0" w:rsidP="004F75E0">
      <w:pPr>
        <w:pStyle w:val="ListParagraph"/>
        <w:rPr>
          <w:rFonts w:cs="Arial"/>
        </w:rPr>
      </w:pPr>
    </w:p>
    <w:p w14:paraId="55E2E402" w14:textId="77777777" w:rsidR="004F75E0"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If any court or competent authority finds that any provision of these terms and conditions (or part of any provision) is invalid, illegal, or unenforceable, that provision or part-provision will, to the extent required, be deemed to be deleted, and the validity and enforceability of the other provisions of these terms and conditions will not be affected.</w:t>
      </w:r>
    </w:p>
    <w:p w14:paraId="7C520A4C" w14:textId="77777777" w:rsidR="004F75E0" w:rsidRPr="001C4B83" w:rsidRDefault="004F75E0" w:rsidP="004F75E0">
      <w:pPr>
        <w:pStyle w:val="ListParagraph"/>
        <w:rPr>
          <w:rFonts w:cs="Arial"/>
        </w:rPr>
      </w:pPr>
    </w:p>
    <w:p w14:paraId="4259847E" w14:textId="77777777" w:rsidR="004F75E0"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Unless otherwise agreed, no delay, act, or omission by a party in exercising any right or remedy will be deemed a waiver of that, or any other, right or remedy.</w:t>
      </w:r>
    </w:p>
    <w:p w14:paraId="7F3C9B27" w14:textId="77777777" w:rsidR="004F75E0" w:rsidRPr="001C4B83" w:rsidRDefault="004F75E0" w:rsidP="004F75E0">
      <w:pPr>
        <w:pStyle w:val="ListParagraph"/>
        <w:rPr>
          <w:rFonts w:cs="Arial"/>
        </w:rPr>
      </w:pPr>
    </w:p>
    <w:p w14:paraId="727FA794" w14:textId="669A23BA" w:rsidR="00DD1C66" w:rsidRPr="001C4B83" w:rsidRDefault="00DD1C66" w:rsidP="008E1C7C">
      <w:pPr>
        <w:pStyle w:val="olclausesli"/>
        <w:numPr>
          <w:ilvl w:val="0"/>
          <w:numId w:val="6"/>
        </w:numPr>
        <w:tabs>
          <w:tab w:val="left" w:pos="735"/>
        </w:tabs>
        <w:ind w:left="1560" w:hanging="426"/>
        <w:rPr>
          <w:rFonts w:asciiTheme="minorHAnsi" w:hAnsiTheme="minorHAnsi" w:cs="Arial"/>
        </w:rPr>
      </w:pPr>
      <w:r w:rsidRPr="001C4B83">
        <w:rPr>
          <w:rFonts w:asciiTheme="minorHAnsi" w:hAnsiTheme="minorHAnsi" w:cs="Arial"/>
        </w:rPr>
        <w:t>This Agreement shall be governed by and interpreted according to the law of </w:t>
      </w:r>
      <w:r w:rsidRPr="001C4B83">
        <w:rPr>
          <w:rStyle w:val="htmlGeneratedanyCharacter"/>
          <w:rFonts w:asciiTheme="minorHAnsi" w:hAnsiTheme="minorHAnsi" w:cs="Arial"/>
        </w:rPr>
        <w:t>England and Wales</w:t>
      </w:r>
      <w:r w:rsidRPr="001C4B83">
        <w:rPr>
          <w:rFonts w:asciiTheme="minorHAnsi" w:hAnsiTheme="minorHAnsi" w:cs="Arial"/>
        </w:rPr>
        <w:t> and all disputes arising under the Agreement (including non-contractual disputes or claims) shall be subject to the exclusive jurisdiction of the </w:t>
      </w:r>
      <w:r w:rsidRPr="001C4B83">
        <w:rPr>
          <w:rStyle w:val="htmlGeneratedanyCharacter"/>
          <w:rFonts w:asciiTheme="minorHAnsi" w:hAnsiTheme="minorHAnsi" w:cs="Arial"/>
        </w:rPr>
        <w:t>English and Welsh</w:t>
      </w:r>
      <w:r w:rsidRPr="001C4B83">
        <w:rPr>
          <w:rFonts w:asciiTheme="minorHAnsi" w:hAnsiTheme="minorHAnsi" w:cs="Arial"/>
        </w:rPr>
        <w:t> courts.</w:t>
      </w:r>
    </w:p>
    <w:p w14:paraId="264CDF0A" w14:textId="77777777" w:rsidR="00DD1C66" w:rsidRPr="00C47E42" w:rsidRDefault="00DD1C66" w:rsidP="00DD1C66">
      <w:pPr>
        <w:pStyle w:val="olclausesli"/>
        <w:tabs>
          <w:tab w:val="left" w:pos="735"/>
        </w:tabs>
        <w:rPr>
          <w:rFonts w:ascii="Arial" w:hAnsi="Arial" w:cs="Arial"/>
        </w:rPr>
      </w:pPr>
    </w:p>
    <w:p w14:paraId="41A980BD" w14:textId="213EA352" w:rsidR="00DD1C66" w:rsidRPr="00AA7276" w:rsidRDefault="00DD1C66" w:rsidP="00FE7755">
      <w:pPr>
        <w:pStyle w:val="Heading2"/>
        <w:rPr>
          <w:color w:val="B09E80"/>
        </w:rPr>
      </w:pPr>
      <w:bookmarkStart w:id="141" w:name="_Toc176458092"/>
      <w:r w:rsidRPr="00AA7276">
        <w:rPr>
          <w:rStyle w:val="htmlGeneratedanyCharacter"/>
          <w:rFonts w:cs="Arial"/>
          <w:color w:val="B09E80"/>
        </w:rPr>
        <w:lastRenderedPageBreak/>
        <w:t>Palmer and Palmer Psychology Ltd </w:t>
      </w:r>
      <w:r w:rsidRPr="00AA7276">
        <w:rPr>
          <w:color w:val="B09E80"/>
        </w:rPr>
        <w:t>details</w:t>
      </w:r>
      <w:bookmarkEnd w:id="141"/>
    </w:p>
    <w:p w14:paraId="1EBC9905" w14:textId="2882A210" w:rsidR="00DD1C66" w:rsidRDefault="00DD1C66" w:rsidP="00FE7755">
      <w:pPr>
        <w:pStyle w:val="olclausesli"/>
        <w:rPr>
          <w:rFonts w:asciiTheme="minorHAnsi" w:hAnsiTheme="minorHAnsi" w:cs="Arial"/>
        </w:rPr>
      </w:pPr>
      <w:r w:rsidRPr="001C4B83">
        <w:rPr>
          <w:rStyle w:val="htmlGeneratedanyCharacter"/>
          <w:rFonts w:asciiTheme="minorHAnsi" w:hAnsiTheme="minorHAnsi" w:cs="Arial"/>
        </w:rPr>
        <w:t>Palmer and Palmer Psychology Ltd is a company incorporated in England and Wales with registered number 14602051 whose registered address is 54 Thorpe Road, Norwich, Norfolk, NR1 1RY and it</w:t>
      </w:r>
      <w:r w:rsidRPr="001C4B83">
        <w:rPr>
          <w:rFonts w:asciiTheme="minorHAnsi" w:hAnsiTheme="minorHAnsi" w:cs="Arial"/>
        </w:rPr>
        <w:t xml:space="preserve"> operates the </w:t>
      </w:r>
      <w:r w:rsidR="00FE7755" w:rsidRPr="001C4B83">
        <w:rPr>
          <w:rFonts w:asciiTheme="minorHAnsi" w:hAnsiTheme="minorHAnsi" w:cs="Arial"/>
        </w:rPr>
        <w:t>w</w:t>
      </w:r>
      <w:r w:rsidRPr="001C4B83">
        <w:rPr>
          <w:rFonts w:asciiTheme="minorHAnsi" w:hAnsiTheme="minorHAnsi" w:cs="Arial"/>
        </w:rPr>
        <w:t>ebsite </w:t>
      </w:r>
      <w:hyperlink r:id="rId72" w:history="1">
        <w:r w:rsidRPr="001C4B83">
          <w:rPr>
            <w:rStyle w:val="Hyperlink"/>
            <w:rFonts w:asciiTheme="minorHAnsi" w:hAnsiTheme="minorHAnsi" w:cs="Arial"/>
          </w:rPr>
          <w:t>www.papps.org.uk</w:t>
        </w:r>
      </w:hyperlink>
      <w:r w:rsidRPr="001C4B83">
        <w:rPr>
          <w:rFonts w:asciiTheme="minorHAnsi" w:hAnsiTheme="minorHAnsi" w:cs="Arial"/>
        </w:rPr>
        <w:t>. You can contact</w:t>
      </w:r>
      <w:r w:rsidRPr="001C4B83">
        <w:rPr>
          <w:rStyle w:val="htmlGeneratedanyCharacter"/>
          <w:rFonts w:asciiTheme="minorHAnsi" w:hAnsiTheme="minorHAnsi" w:cs="Arial"/>
        </w:rPr>
        <w:t> Palmer and Palmer Psychology Ltd</w:t>
      </w:r>
      <w:r w:rsidRPr="001C4B83">
        <w:rPr>
          <w:rFonts w:asciiTheme="minorHAnsi" w:hAnsiTheme="minorHAnsi" w:cs="Arial"/>
        </w:rPr>
        <w:t> by email</w:t>
      </w:r>
      <w:r w:rsidR="00FE7755" w:rsidRPr="001C4B83">
        <w:rPr>
          <w:rFonts w:asciiTheme="minorHAnsi" w:hAnsiTheme="minorHAnsi" w:cs="Arial"/>
        </w:rPr>
        <w:t xml:space="preserve"> on </w:t>
      </w:r>
      <w:hyperlink r:id="rId73" w:history="1">
        <w:r w:rsidR="00FE7755" w:rsidRPr="001C4B83">
          <w:rPr>
            <w:rStyle w:val="Hyperlink"/>
            <w:rFonts w:asciiTheme="minorHAnsi" w:hAnsiTheme="minorHAnsi" w:cs="Arial"/>
          </w:rPr>
          <w:t>npalmer@papps.org.uk</w:t>
        </w:r>
      </w:hyperlink>
      <w:r w:rsidR="00FE7755" w:rsidRPr="001C4B83">
        <w:rPr>
          <w:rFonts w:asciiTheme="minorHAnsi" w:hAnsiTheme="minorHAnsi" w:cs="Arial"/>
        </w:rPr>
        <w:t>.</w:t>
      </w:r>
    </w:p>
    <w:p w14:paraId="44E8E166" w14:textId="77777777" w:rsidR="00D90AB5" w:rsidRDefault="00D90AB5" w:rsidP="00FE7755">
      <w:pPr>
        <w:pStyle w:val="olclausesli"/>
        <w:rPr>
          <w:rFonts w:asciiTheme="minorHAnsi" w:hAnsiTheme="minorHAnsi" w:cs="Arial"/>
        </w:rPr>
      </w:pPr>
    </w:p>
    <w:p w14:paraId="337C36ED" w14:textId="77777777" w:rsidR="00D90AB5" w:rsidRDefault="00D90AB5" w:rsidP="00FE7755">
      <w:pPr>
        <w:pStyle w:val="olclausesli"/>
        <w:rPr>
          <w:rFonts w:asciiTheme="minorHAnsi" w:hAnsiTheme="minorHAnsi" w:cs="Arial"/>
        </w:rPr>
      </w:pPr>
    </w:p>
    <w:p w14:paraId="614BD6AC" w14:textId="77777777" w:rsidR="00D90AB5" w:rsidRDefault="00D90AB5" w:rsidP="00FE7755">
      <w:pPr>
        <w:pStyle w:val="olclausesli"/>
        <w:rPr>
          <w:rFonts w:asciiTheme="minorHAnsi" w:hAnsiTheme="minorHAnsi" w:cs="Arial"/>
        </w:rPr>
      </w:pPr>
    </w:p>
    <w:p w14:paraId="66D84806" w14:textId="77777777" w:rsidR="00D90AB5" w:rsidRDefault="00D90AB5" w:rsidP="00FE7755">
      <w:pPr>
        <w:pStyle w:val="olclausesli"/>
        <w:rPr>
          <w:rFonts w:asciiTheme="minorHAnsi" w:hAnsiTheme="minorHAnsi" w:cs="Arial"/>
        </w:rPr>
      </w:pPr>
    </w:p>
    <w:p w14:paraId="060B2D70" w14:textId="77777777" w:rsidR="00D90AB5" w:rsidRDefault="00D90AB5" w:rsidP="00FE7755">
      <w:pPr>
        <w:pStyle w:val="olclausesli"/>
        <w:rPr>
          <w:rFonts w:asciiTheme="minorHAnsi" w:hAnsiTheme="minorHAnsi" w:cs="Arial"/>
        </w:rPr>
      </w:pPr>
    </w:p>
    <w:p w14:paraId="69AB78F6" w14:textId="77777777" w:rsidR="00D90AB5" w:rsidRDefault="00D90AB5" w:rsidP="00FE7755">
      <w:pPr>
        <w:pStyle w:val="olclausesli"/>
        <w:rPr>
          <w:rFonts w:asciiTheme="minorHAnsi" w:hAnsiTheme="minorHAnsi" w:cs="Arial"/>
        </w:rPr>
      </w:pPr>
    </w:p>
    <w:p w14:paraId="4FA756A5" w14:textId="77777777" w:rsidR="00D90AB5" w:rsidRDefault="00D90AB5" w:rsidP="00FE7755">
      <w:pPr>
        <w:pStyle w:val="olclausesli"/>
        <w:rPr>
          <w:rFonts w:asciiTheme="minorHAnsi" w:hAnsiTheme="minorHAnsi" w:cs="Arial"/>
        </w:rPr>
      </w:pPr>
    </w:p>
    <w:p w14:paraId="3CDCAD03" w14:textId="77777777" w:rsidR="00D90AB5" w:rsidRDefault="00D90AB5" w:rsidP="00FE7755">
      <w:pPr>
        <w:pStyle w:val="olclausesli"/>
        <w:rPr>
          <w:rFonts w:asciiTheme="minorHAnsi" w:hAnsiTheme="minorHAnsi" w:cs="Arial"/>
        </w:rPr>
      </w:pPr>
    </w:p>
    <w:p w14:paraId="41BB176B" w14:textId="77777777" w:rsidR="00D90AB5" w:rsidRDefault="00D90AB5" w:rsidP="00FE7755">
      <w:pPr>
        <w:pStyle w:val="olclausesli"/>
        <w:rPr>
          <w:rFonts w:asciiTheme="minorHAnsi" w:hAnsiTheme="minorHAnsi" w:cs="Arial"/>
        </w:rPr>
      </w:pPr>
    </w:p>
    <w:p w14:paraId="34B13013" w14:textId="77777777" w:rsidR="00D90AB5" w:rsidRDefault="00D90AB5" w:rsidP="00FE7755">
      <w:pPr>
        <w:pStyle w:val="olclausesli"/>
        <w:rPr>
          <w:rFonts w:asciiTheme="minorHAnsi" w:hAnsiTheme="minorHAnsi" w:cs="Arial"/>
        </w:rPr>
      </w:pPr>
    </w:p>
    <w:p w14:paraId="6D201897" w14:textId="77777777" w:rsidR="00D90AB5" w:rsidRDefault="00D90AB5" w:rsidP="00FE7755">
      <w:pPr>
        <w:pStyle w:val="olclausesli"/>
        <w:rPr>
          <w:rFonts w:asciiTheme="minorHAnsi" w:hAnsiTheme="minorHAnsi" w:cs="Arial"/>
        </w:rPr>
      </w:pPr>
    </w:p>
    <w:p w14:paraId="1F444F23" w14:textId="77777777" w:rsidR="00D90AB5" w:rsidRDefault="00D90AB5" w:rsidP="00FE7755">
      <w:pPr>
        <w:pStyle w:val="olclausesli"/>
        <w:rPr>
          <w:rFonts w:asciiTheme="minorHAnsi" w:hAnsiTheme="minorHAnsi" w:cs="Arial"/>
        </w:rPr>
      </w:pPr>
    </w:p>
    <w:p w14:paraId="45005CD7" w14:textId="77777777" w:rsidR="00D90AB5" w:rsidRDefault="00D90AB5" w:rsidP="00FE7755">
      <w:pPr>
        <w:pStyle w:val="olclausesli"/>
        <w:rPr>
          <w:rFonts w:asciiTheme="minorHAnsi" w:hAnsiTheme="minorHAnsi" w:cs="Arial"/>
        </w:rPr>
      </w:pPr>
    </w:p>
    <w:p w14:paraId="03AFD980" w14:textId="77777777" w:rsidR="00D90AB5" w:rsidRDefault="00D90AB5" w:rsidP="00FE7755">
      <w:pPr>
        <w:pStyle w:val="olclausesli"/>
        <w:rPr>
          <w:rFonts w:asciiTheme="minorHAnsi" w:hAnsiTheme="minorHAnsi" w:cs="Arial"/>
        </w:rPr>
      </w:pPr>
    </w:p>
    <w:p w14:paraId="4FCDAFFF" w14:textId="77777777" w:rsidR="00D90AB5" w:rsidRDefault="00D90AB5" w:rsidP="00FE7755">
      <w:pPr>
        <w:pStyle w:val="olclausesli"/>
        <w:rPr>
          <w:rFonts w:asciiTheme="minorHAnsi" w:hAnsiTheme="minorHAnsi" w:cs="Arial"/>
        </w:rPr>
      </w:pPr>
    </w:p>
    <w:p w14:paraId="3C9C7599" w14:textId="77777777" w:rsidR="00D90AB5" w:rsidRDefault="00D90AB5" w:rsidP="00FE7755">
      <w:pPr>
        <w:pStyle w:val="olclausesli"/>
        <w:rPr>
          <w:rFonts w:asciiTheme="minorHAnsi" w:hAnsiTheme="minorHAnsi" w:cs="Arial"/>
        </w:rPr>
      </w:pPr>
    </w:p>
    <w:p w14:paraId="60691C32" w14:textId="77777777" w:rsidR="00D90AB5" w:rsidRDefault="00D90AB5" w:rsidP="00FE7755">
      <w:pPr>
        <w:pStyle w:val="olclausesli"/>
        <w:rPr>
          <w:rFonts w:asciiTheme="minorHAnsi" w:hAnsiTheme="minorHAnsi" w:cs="Arial"/>
        </w:rPr>
      </w:pPr>
    </w:p>
    <w:p w14:paraId="630746A8" w14:textId="77777777" w:rsidR="00D90AB5" w:rsidRDefault="00D90AB5" w:rsidP="00FE7755">
      <w:pPr>
        <w:pStyle w:val="olclausesli"/>
        <w:rPr>
          <w:rFonts w:asciiTheme="minorHAnsi" w:hAnsiTheme="minorHAnsi" w:cs="Arial"/>
        </w:rPr>
      </w:pPr>
    </w:p>
    <w:p w14:paraId="06DE8A8A" w14:textId="77777777" w:rsidR="00D90AB5" w:rsidRDefault="00D90AB5" w:rsidP="00FE7755">
      <w:pPr>
        <w:pStyle w:val="olclausesli"/>
        <w:rPr>
          <w:rFonts w:asciiTheme="minorHAnsi" w:hAnsiTheme="minorHAnsi" w:cs="Arial"/>
        </w:rPr>
      </w:pPr>
    </w:p>
    <w:p w14:paraId="007CA1F9" w14:textId="77777777" w:rsidR="00D90AB5" w:rsidRDefault="00D90AB5" w:rsidP="00FE7755">
      <w:pPr>
        <w:pStyle w:val="olclausesli"/>
        <w:rPr>
          <w:rFonts w:asciiTheme="minorHAnsi" w:hAnsiTheme="minorHAnsi" w:cs="Arial"/>
        </w:rPr>
      </w:pPr>
    </w:p>
    <w:p w14:paraId="73998DB1" w14:textId="77777777" w:rsidR="00D90AB5" w:rsidRDefault="00D90AB5" w:rsidP="00FE7755">
      <w:pPr>
        <w:pStyle w:val="olclausesli"/>
        <w:rPr>
          <w:rFonts w:asciiTheme="minorHAnsi" w:hAnsiTheme="minorHAnsi" w:cs="Arial"/>
        </w:rPr>
      </w:pPr>
    </w:p>
    <w:p w14:paraId="11156F4F" w14:textId="77777777" w:rsidR="00D90AB5" w:rsidRDefault="00D90AB5" w:rsidP="00FE7755">
      <w:pPr>
        <w:pStyle w:val="olclausesli"/>
        <w:rPr>
          <w:rFonts w:asciiTheme="minorHAnsi" w:hAnsiTheme="minorHAnsi" w:cs="Arial"/>
        </w:rPr>
      </w:pPr>
    </w:p>
    <w:p w14:paraId="51D56D81" w14:textId="77777777" w:rsidR="00D90AB5" w:rsidRDefault="00D90AB5" w:rsidP="00FE7755">
      <w:pPr>
        <w:pStyle w:val="olclausesli"/>
        <w:rPr>
          <w:rFonts w:asciiTheme="minorHAnsi" w:hAnsiTheme="minorHAnsi" w:cs="Arial"/>
        </w:rPr>
      </w:pPr>
    </w:p>
    <w:p w14:paraId="30E40EAD" w14:textId="77777777" w:rsidR="00D90AB5" w:rsidRDefault="00D90AB5" w:rsidP="00FE7755">
      <w:pPr>
        <w:pStyle w:val="olclausesli"/>
        <w:rPr>
          <w:rFonts w:asciiTheme="minorHAnsi" w:hAnsiTheme="minorHAnsi" w:cs="Arial"/>
        </w:rPr>
      </w:pPr>
    </w:p>
    <w:p w14:paraId="087E4E68" w14:textId="77777777" w:rsidR="00D90AB5" w:rsidRDefault="00D90AB5" w:rsidP="00FE7755">
      <w:pPr>
        <w:pStyle w:val="olclausesli"/>
        <w:rPr>
          <w:rFonts w:asciiTheme="minorHAnsi" w:hAnsiTheme="minorHAnsi" w:cs="Arial"/>
        </w:rPr>
      </w:pPr>
    </w:p>
    <w:p w14:paraId="4150E75B" w14:textId="77777777" w:rsidR="00D90AB5" w:rsidRDefault="00D90AB5" w:rsidP="00FE7755">
      <w:pPr>
        <w:pStyle w:val="olclausesli"/>
        <w:rPr>
          <w:rFonts w:asciiTheme="minorHAnsi" w:hAnsiTheme="minorHAnsi" w:cs="Arial"/>
        </w:rPr>
      </w:pPr>
    </w:p>
    <w:p w14:paraId="06207226" w14:textId="77777777" w:rsidR="00D90AB5" w:rsidRDefault="00D90AB5" w:rsidP="00FE7755">
      <w:pPr>
        <w:pStyle w:val="olclausesli"/>
        <w:rPr>
          <w:rFonts w:asciiTheme="minorHAnsi" w:hAnsiTheme="minorHAnsi" w:cs="Arial"/>
        </w:rPr>
      </w:pPr>
    </w:p>
    <w:p w14:paraId="71E22ABB" w14:textId="77777777" w:rsidR="00D90AB5" w:rsidRDefault="00D90AB5" w:rsidP="00FE7755">
      <w:pPr>
        <w:pStyle w:val="olclausesli"/>
        <w:rPr>
          <w:rFonts w:asciiTheme="minorHAnsi" w:hAnsiTheme="minorHAnsi" w:cs="Arial"/>
        </w:rPr>
      </w:pPr>
    </w:p>
    <w:p w14:paraId="77FEBD30" w14:textId="77777777" w:rsidR="00D90AB5" w:rsidRDefault="00D90AB5" w:rsidP="00FE7755">
      <w:pPr>
        <w:pStyle w:val="olclausesli"/>
        <w:rPr>
          <w:rFonts w:asciiTheme="minorHAnsi" w:hAnsiTheme="minorHAnsi" w:cs="Arial"/>
        </w:rPr>
      </w:pPr>
    </w:p>
    <w:p w14:paraId="3CC47EE6" w14:textId="77777777" w:rsidR="00D90AB5" w:rsidRDefault="00D90AB5" w:rsidP="00FE7755">
      <w:pPr>
        <w:pStyle w:val="olclausesli"/>
        <w:rPr>
          <w:rFonts w:asciiTheme="minorHAnsi" w:hAnsiTheme="minorHAnsi" w:cs="Arial"/>
        </w:rPr>
      </w:pPr>
    </w:p>
    <w:p w14:paraId="301B5B2F" w14:textId="77777777" w:rsidR="00D90AB5" w:rsidRDefault="00D90AB5" w:rsidP="00FE7755">
      <w:pPr>
        <w:pStyle w:val="olclausesli"/>
        <w:rPr>
          <w:rFonts w:asciiTheme="minorHAnsi" w:hAnsiTheme="minorHAnsi" w:cs="Arial"/>
        </w:rPr>
      </w:pPr>
    </w:p>
    <w:p w14:paraId="7AEB3506" w14:textId="77777777" w:rsidR="00D90AB5" w:rsidRDefault="00D90AB5" w:rsidP="00FE7755">
      <w:pPr>
        <w:pStyle w:val="olclausesli"/>
        <w:rPr>
          <w:rFonts w:asciiTheme="minorHAnsi" w:hAnsiTheme="minorHAnsi" w:cs="Arial"/>
        </w:rPr>
      </w:pPr>
    </w:p>
    <w:p w14:paraId="5E49A785" w14:textId="77777777" w:rsidR="00D90AB5" w:rsidRDefault="00D90AB5" w:rsidP="00FE7755">
      <w:pPr>
        <w:pStyle w:val="olclausesli"/>
        <w:rPr>
          <w:rFonts w:asciiTheme="minorHAnsi" w:hAnsiTheme="minorHAnsi" w:cs="Arial"/>
        </w:rPr>
      </w:pPr>
    </w:p>
    <w:p w14:paraId="62E951ED" w14:textId="77777777" w:rsidR="00D90AB5" w:rsidRDefault="00D90AB5" w:rsidP="00FE7755">
      <w:pPr>
        <w:pStyle w:val="olclausesli"/>
        <w:rPr>
          <w:rFonts w:asciiTheme="minorHAnsi" w:hAnsiTheme="minorHAnsi" w:cs="Arial"/>
        </w:rPr>
      </w:pPr>
    </w:p>
    <w:p w14:paraId="131CD082" w14:textId="77777777" w:rsidR="00D90AB5" w:rsidRDefault="00D90AB5" w:rsidP="00FE7755">
      <w:pPr>
        <w:pStyle w:val="olclausesli"/>
        <w:rPr>
          <w:rFonts w:asciiTheme="minorHAnsi" w:hAnsiTheme="minorHAnsi" w:cs="Arial"/>
        </w:rPr>
      </w:pPr>
    </w:p>
    <w:p w14:paraId="13F58096" w14:textId="77777777" w:rsidR="00D90AB5" w:rsidRDefault="00D90AB5" w:rsidP="00FE7755">
      <w:pPr>
        <w:pStyle w:val="olclausesli"/>
        <w:rPr>
          <w:rFonts w:asciiTheme="minorHAnsi" w:hAnsiTheme="minorHAnsi" w:cs="Arial"/>
        </w:rPr>
      </w:pPr>
    </w:p>
    <w:p w14:paraId="5359B934" w14:textId="77777777" w:rsidR="00D90AB5" w:rsidRPr="001C4B83" w:rsidRDefault="00D90AB5" w:rsidP="00FE7755">
      <w:pPr>
        <w:pStyle w:val="olclausesli"/>
        <w:rPr>
          <w:rFonts w:asciiTheme="minorHAnsi" w:hAnsiTheme="minorHAnsi" w:cs="Arial"/>
        </w:rPr>
      </w:pPr>
    </w:p>
    <w:p w14:paraId="54F00F60" w14:textId="1B39F932" w:rsidR="006157AA" w:rsidRPr="00E97B1B" w:rsidRDefault="002D356D" w:rsidP="00E97B1B">
      <w:pPr>
        <w:pStyle w:val="Heading1"/>
        <w:rPr>
          <w:b/>
          <w:bCs/>
          <w:color w:val="192537"/>
        </w:rPr>
      </w:pPr>
      <w:bookmarkStart w:id="142" w:name="_Appendix_I:_Cookie"/>
      <w:bookmarkStart w:id="143" w:name="_Toc176458093"/>
      <w:bookmarkEnd w:id="142"/>
      <w:r>
        <w:rPr>
          <w:b/>
          <w:bCs/>
          <w:color w:val="192537"/>
        </w:rPr>
        <w:lastRenderedPageBreak/>
        <w:t xml:space="preserve">Appendix </w:t>
      </w:r>
      <w:r w:rsidR="00446705">
        <w:rPr>
          <w:b/>
          <w:bCs/>
          <w:color w:val="192537"/>
        </w:rPr>
        <w:t>G</w:t>
      </w:r>
      <w:r w:rsidRPr="00D45A3F">
        <w:rPr>
          <w:color w:val="192537"/>
        </w:rPr>
        <w:t xml:space="preserve">: </w:t>
      </w:r>
      <w:r w:rsidR="006157AA" w:rsidRPr="002D356D">
        <w:rPr>
          <w:color w:val="192537"/>
        </w:rPr>
        <w:t>Cookie policy</w:t>
      </w:r>
      <w:bookmarkEnd w:id="143"/>
    </w:p>
    <w:p w14:paraId="188AC080" w14:textId="77777777" w:rsidR="006157AA" w:rsidRPr="00F67B08" w:rsidRDefault="006157AA" w:rsidP="006157AA">
      <w:pPr>
        <w:ind w:right="-46"/>
        <w:jc w:val="center"/>
        <w:outlineLvl w:val="0"/>
        <w:rPr>
          <w:rFonts w:ascii="Arial" w:hAnsi="Arial" w:cs="Arial"/>
          <w:b/>
          <w:bCs/>
          <w:caps/>
        </w:rPr>
      </w:pPr>
    </w:p>
    <w:p w14:paraId="1E07B430" w14:textId="77777777" w:rsidR="006157AA" w:rsidRPr="00AA7276" w:rsidRDefault="006157AA" w:rsidP="00D90AB5">
      <w:pPr>
        <w:pStyle w:val="Heading2"/>
        <w:spacing w:before="0" w:after="0"/>
        <w:rPr>
          <w:rStyle w:val="htmlGeneratedanyCharacter"/>
          <w:color w:val="B09E80"/>
        </w:rPr>
      </w:pPr>
      <w:bookmarkStart w:id="144" w:name="_Toc176458094"/>
      <w:r w:rsidRPr="00AA7276">
        <w:rPr>
          <w:rStyle w:val="htmlGeneratedanyCharacter"/>
          <w:color w:val="B09E80"/>
        </w:rPr>
        <w:t>Scope of this policy</w:t>
      </w:r>
      <w:bookmarkEnd w:id="144"/>
    </w:p>
    <w:p w14:paraId="34654DA8" w14:textId="77777777" w:rsidR="00E97B1B" w:rsidRPr="00D80A07" w:rsidRDefault="00E97B1B" w:rsidP="00E97B1B">
      <w:pPr>
        <w:pStyle w:val="olclausesli"/>
        <w:ind w:right="-46"/>
        <w:jc w:val="both"/>
        <w:rPr>
          <w:rStyle w:val="htmlGeneratedanyCharacter"/>
          <w:rFonts w:asciiTheme="minorHAnsi" w:eastAsiaTheme="majorEastAsia" w:hAnsiTheme="minorHAnsi" w:cs="Arial"/>
        </w:rPr>
      </w:pPr>
    </w:p>
    <w:p w14:paraId="5A0B4A37" w14:textId="53FFC39A" w:rsidR="00E97B1B" w:rsidRPr="00D80A07" w:rsidRDefault="006157AA" w:rsidP="008E1C7C">
      <w:pPr>
        <w:pStyle w:val="olclausesli"/>
        <w:numPr>
          <w:ilvl w:val="0"/>
          <w:numId w:val="30"/>
        </w:numPr>
        <w:ind w:right="-46"/>
        <w:jc w:val="both"/>
        <w:rPr>
          <w:rFonts w:asciiTheme="minorHAnsi" w:hAnsiTheme="minorHAnsi" w:cs="Arial"/>
        </w:rPr>
      </w:pPr>
      <w:r w:rsidRPr="00D80A07">
        <w:rPr>
          <w:rStyle w:val="htmlGeneratedanyCharacter"/>
          <w:rFonts w:asciiTheme="minorHAnsi" w:eastAsiaTheme="majorEastAsia" w:hAnsiTheme="minorHAnsi" w:cs="Arial"/>
        </w:rPr>
        <w:t xml:space="preserve">Palmer and Palmer Psychology Ltd </w:t>
      </w:r>
      <w:r w:rsidRPr="00D80A07">
        <w:rPr>
          <w:rFonts w:asciiTheme="minorHAnsi" w:hAnsiTheme="minorHAnsi" w:cs="Arial"/>
        </w:rPr>
        <w:t>(</w:t>
      </w:r>
      <w:r w:rsidRPr="00D80A07">
        <w:rPr>
          <w:rStyle w:val="htmlGeneratedanyCharacter"/>
          <w:rFonts w:asciiTheme="minorHAnsi" w:eastAsiaTheme="majorEastAsia" w:hAnsiTheme="minorHAnsi" w:cs="Arial"/>
          <w:b/>
          <w:bCs/>
        </w:rPr>
        <w:t>we</w:t>
      </w:r>
      <w:r w:rsidRPr="00D80A07">
        <w:rPr>
          <w:rFonts w:asciiTheme="minorHAnsi" w:hAnsiTheme="minorHAnsi" w:cs="Arial"/>
        </w:rPr>
        <w:t> or </w:t>
      </w:r>
      <w:r w:rsidRPr="00D80A07">
        <w:rPr>
          <w:rStyle w:val="htmlGeneratedanyCharacter"/>
          <w:rFonts w:asciiTheme="minorHAnsi" w:eastAsiaTheme="majorEastAsia" w:hAnsiTheme="minorHAnsi" w:cs="Arial"/>
          <w:b/>
          <w:bCs/>
        </w:rPr>
        <w:t>us</w:t>
      </w:r>
      <w:r w:rsidRPr="00D80A07">
        <w:rPr>
          <w:rFonts w:asciiTheme="minorHAnsi" w:hAnsiTheme="minorHAnsi" w:cs="Arial"/>
        </w:rPr>
        <w:t> or </w:t>
      </w:r>
      <w:r w:rsidRPr="00D80A07">
        <w:rPr>
          <w:rStyle w:val="htmlGeneratedanyCharacter"/>
          <w:rFonts w:asciiTheme="minorHAnsi" w:eastAsiaTheme="majorEastAsia" w:hAnsiTheme="minorHAnsi" w:cs="Arial"/>
          <w:b/>
          <w:bCs/>
        </w:rPr>
        <w:t>our</w:t>
      </w:r>
      <w:r w:rsidRPr="00D80A07">
        <w:rPr>
          <w:rFonts w:asciiTheme="minorHAnsi" w:hAnsiTheme="minorHAnsi" w:cs="Arial"/>
        </w:rPr>
        <w:t>) uses cookies when you visit our website, </w:t>
      </w:r>
      <w:r w:rsidRPr="00D80A07">
        <w:rPr>
          <w:rStyle w:val="htmlGeneratedanyCharacter"/>
          <w:rFonts w:asciiTheme="minorHAnsi" w:eastAsiaTheme="majorEastAsia" w:hAnsiTheme="minorHAnsi" w:cs="Arial"/>
        </w:rPr>
        <w:t>www.papps.org.uk</w:t>
      </w:r>
      <w:r w:rsidRPr="00D80A07">
        <w:rPr>
          <w:rFonts w:asciiTheme="minorHAnsi" w:hAnsiTheme="minorHAnsi" w:cs="Arial"/>
        </w:rPr>
        <w:t>, (the </w:t>
      </w:r>
      <w:r w:rsidRPr="00D80A07">
        <w:rPr>
          <w:rStyle w:val="htmlGeneratedanyCharacter"/>
          <w:rFonts w:asciiTheme="minorHAnsi" w:eastAsiaTheme="majorEastAsia" w:hAnsiTheme="minorHAnsi" w:cs="Arial"/>
          <w:b/>
          <w:bCs/>
        </w:rPr>
        <w:t>Website</w:t>
      </w:r>
      <w:r w:rsidRPr="00D80A07">
        <w:rPr>
          <w:rFonts w:asciiTheme="minorHAnsi" w:hAnsiTheme="minorHAnsi" w:cs="Arial"/>
        </w:rPr>
        <w:t xml:space="preserve">) to help customise the </w:t>
      </w:r>
      <w:r w:rsidR="00E97B1B" w:rsidRPr="00D80A07">
        <w:rPr>
          <w:rFonts w:asciiTheme="minorHAnsi" w:hAnsiTheme="minorHAnsi" w:cs="Arial"/>
        </w:rPr>
        <w:t>w</w:t>
      </w:r>
      <w:r w:rsidRPr="00D80A07">
        <w:rPr>
          <w:rFonts w:asciiTheme="minorHAnsi" w:hAnsiTheme="minorHAnsi" w:cs="Arial"/>
        </w:rPr>
        <w:t xml:space="preserve">ebsite and improve your experience using the </w:t>
      </w:r>
      <w:r w:rsidR="00E97B1B" w:rsidRPr="00D80A07">
        <w:rPr>
          <w:rFonts w:asciiTheme="minorHAnsi" w:hAnsiTheme="minorHAnsi" w:cs="Arial"/>
        </w:rPr>
        <w:t>website</w:t>
      </w:r>
      <w:r w:rsidRPr="00D80A07">
        <w:rPr>
          <w:rFonts w:asciiTheme="minorHAnsi" w:hAnsiTheme="minorHAnsi" w:cs="Arial"/>
        </w:rPr>
        <w:t>.</w:t>
      </w:r>
    </w:p>
    <w:p w14:paraId="111D644E" w14:textId="77777777" w:rsidR="00E97B1B" w:rsidRPr="00D80A07" w:rsidRDefault="00E97B1B" w:rsidP="00E97B1B">
      <w:pPr>
        <w:pStyle w:val="olclausesli"/>
        <w:ind w:left="720" w:right="-46"/>
        <w:jc w:val="both"/>
        <w:rPr>
          <w:rFonts w:asciiTheme="minorHAnsi" w:hAnsiTheme="minorHAnsi" w:cs="Arial"/>
        </w:rPr>
      </w:pPr>
    </w:p>
    <w:p w14:paraId="6C25DB21" w14:textId="09290823" w:rsidR="00E97B1B" w:rsidRPr="00D80A07" w:rsidRDefault="006157AA" w:rsidP="008E1C7C">
      <w:pPr>
        <w:pStyle w:val="olclausesli"/>
        <w:numPr>
          <w:ilvl w:val="0"/>
          <w:numId w:val="30"/>
        </w:numPr>
        <w:ind w:right="-46"/>
        <w:jc w:val="both"/>
        <w:rPr>
          <w:rFonts w:asciiTheme="minorHAnsi" w:hAnsiTheme="minorHAnsi" w:cs="Arial"/>
        </w:rPr>
      </w:pPr>
      <w:r w:rsidRPr="00D80A07">
        <w:rPr>
          <w:rFonts w:asciiTheme="minorHAnsi" w:hAnsiTheme="minorHAnsi" w:cs="Arial"/>
        </w:rPr>
        <w:t xml:space="preserve">This policy applies between you, the user of this </w:t>
      </w:r>
      <w:r w:rsidR="00E97B1B" w:rsidRPr="00D80A07">
        <w:rPr>
          <w:rFonts w:asciiTheme="minorHAnsi" w:hAnsiTheme="minorHAnsi" w:cs="Arial"/>
        </w:rPr>
        <w:t>website</w:t>
      </w:r>
      <w:r w:rsidRPr="00D80A07">
        <w:rPr>
          <w:rFonts w:asciiTheme="minorHAnsi" w:hAnsiTheme="minorHAnsi" w:cs="Arial"/>
        </w:rPr>
        <w:t>, and us,</w:t>
      </w:r>
      <w:r w:rsidRPr="00D80A07">
        <w:rPr>
          <w:rStyle w:val="htmlGeneratedanyCharacter"/>
          <w:rFonts w:asciiTheme="minorHAnsi" w:eastAsiaTheme="majorEastAsia" w:hAnsiTheme="minorHAnsi" w:cs="Arial"/>
        </w:rPr>
        <w:t> Palmer and Palmer Psychology Ltd</w:t>
      </w:r>
      <w:r w:rsidRPr="00D80A07">
        <w:rPr>
          <w:rFonts w:asciiTheme="minorHAnsi" w:hAnsiTheme="minorHAnsi" w:cs="Arial"/>
        </w:rPr>
        <w:t xml:space="preserve">, the owner and provider of this </w:t>
      </w:r>
      <w:r w:rsidR="00E97B1B" w:rsidRPr="00D80A07">
        <w:rPr>
          <w:rFonts w:asciiTheme="minorHAnsi" w:hAnsiTheme="minorHAnsi" w:cs="Arial"/>
        </w:rPr>
        <w:t>website</w:t>
      </w:r>
      <w:r w:rsidRPr="00D80A07">
        <w:rPr>
          <w:rFonts w:asciiTheme="minorHAnsi" w:hAnsiTheme="minorHAnsi" w:cs="Arial"/>
        </w:rPr>
        <w:t>.</w:t>
      </w:r>
    </w:p>
    <w:p w14:paraId="502B9D89" w14:textId="77777777" w:rsidR="00E97B1B" w:rsidRPr="00D80A07" w:rsidRDefault="00E97B1B" w:rsidP="00E97B1B">
      <w:pPr>
        <w:pStyle w:val="olclausesli"/>
        <w:ind w:right="-46"/>
        <w:jc w:val="both"/>
        <w:rPr>
          <w:rFonts w:asciiTheme="minorHAnsi" w:hAnsiTheme="minorHAnsi" w:cs="Arial"/>
        </w:rPr>
      </w:pPr>
    </w:p>
    <w:p w14:paraId="246D4D2C" w14:textId="661F7B69" w:rsidR="00E97B1B" w:rsidRPr="00D80A07" w:rsidRDefault="006157AA" w:rsidP="008E1C7C">
      <w:pPr>
        <w:pStyle w:val="olclausesli"/>
        <w:numPr>
          <w:ilvl w:val="0"/>
          <w:numId w:val="30"/>
        </w:numPr>
        <w:ind w:right="-46"/>
        <w:jc w:val="both"/>
        <w:rPr>
          <w:rFonts w:asciiTheme="minorHAnsi" w:hAnsiTheme="minorHAnsi" w:cs="Arial"/>
        </w:rPr>
      </w:pPr>
      <w:r w:rsidRPr="00D80A07">
        <w:rPr>
          <w:rFonts w:asciiTheme="minorHAnsi" w:hAnsiTheme="minorHAnsi" w:cs="Arial"/>
        </w:rPr>
        <w:t xml:space="preserve">When you visit the </w:t>
      </w:r>
      <w:r w:rsidR="00E97B1B" w:rsidRPr="00D80A07">
        <w:rPr>
          <w:rFonts w:asciiTheme="minorHAnsi" w:hAnsiTheme="minorHAnsi" w:cs="Arial"/>
        </w:rPr>
        <w:t>website</w:t>
      </w:r>
      <w:r w:rsidRPr="00D80A07">
        <w:rPr>
          <w:rFonts w:asciiTheme="minorHAnsi" w:hAnsiTheme="minorHAnsi" w:cs="Arial"/>
        </w:rPr>
        <w:t xml:space="preserve">, and before your </w:t>
      </w:r>
      <w:r w:rsidR="00E97B1B" w:rsidRPr="00D80A07">
        <w:rPr>
          <w:rFonts w:asciiTheme="minorHAnsi" w:hAnsiTheme="minorHAnsi" w:cs="Arial"/>
        </w:rPr>
        <w:t>website</w:t>
      </w:r>
      <w:r w:rsidRPr="00D80A07">
        <w:rPr>
          <w:rFonts w:asciiTheme="minorHAnsi" w:hAnsiTheme="minorHAnsi" w:cs="Arial"/>
        </w:rPr>
        <w:t xml:space="preserve"> places cookies on your computer, you will be presented with a message bar requesting your consent to set those cookies. By giving your consent to the placing of cookies, you are enabling us to provide a better experience and service. You may, if you wish, deny consent to the placing of these cookies; however, certain features of the </w:t>
      </w:r>
      <w:r w:rsidR="00E97B1B" w:rsidRPr="00D80A07">
        <w:rPr>
          <w:rFonts w:asciiTheme="minorHAnsi" w:hAnsiTheme="minorHAnsi" w:cs="Arial"/>
        </w:rPr>
        <w:t>website</w:t>
      </w:r>
      <w:r w:rsidRPr="00D80A07">
        <w:rPr>
          <w:rFonts w:asciiTheme="minorHAnsi" w:hAnsiTheme="minorHAnsi" w:cs="Arial"/>
        </w:rPr>
        <w:t xml:space="preserve"> may not function fully or as intended.</w:t>
      </w:r>
    </w:p>
    <w:p w14:paraId="498F9D5B" w14:textId="77777777" w:rsidR="00E97B1B" w:rsidRPr="00D80A07" w:rsidRDefault="00E97B1B" w:rsidP="00E97B1B">
      <w:pPr>
        <w:pStyle w:val="olclausesli"/>
        <w:ind w:right="-46"/>
        <w:jc w:val="both"/>
        <w:rPr>
          <w:rFonts w:asciiTheme="minorHAnsi" w:hAnsiTheme="minorHAnsi" w:cs="Arial"/>
        </w:rPr>
      </w:pPr>
    </w:p>
    <w:p w14:paraId="7E3B8AE4" w14:textId="0AA98559" w:rsidR="006157AA" w:rsidRPr="00D80A07" w:rsidRDefault="006157AA" w:rsidP="008E1C7C">
      <w:pPr>
        <w:pStyle w:val="olclausesli"/>
        <w:numPr>
          <w:ilvl w:val="0"/>
          <w:numId w:val="30"/>
        </w:numPr>
        <w:ind w:right="-46"/>
        <w:jc w:val="both"/>
        <w:rPr>
          <w:rFonts w:asciiTheme="minorHAnsi" w:hAnsiTheme="minorHAnsi" w:cs="Arial"/>
        </w:rPr>
      </w:pPr>
      <w:r w:rsidRPr="00D80A07">
        <w:rPr>
          <w:rFonts w:asciiTheme="minorHAnsi" w:hAnsiTheme="minorHAnsi" w:cs="Arial"/>
        </w:rPr>
        <w:t xml:space="preserve">This cookie policy should be read alongside, and in addition to, our Privacy Policy, which can be found at </w:t>
      </w:r>
      <w:hyperlink r:id="rId74" w:history="1">
        <w:r w:rsidRPr="00D80A07">
          <w:rPr>
            <w:rStyle w:val="Hyperlink"/>
            <w:rFonts w:asciiTheme="minorHAnsi" w:hAnsiTheme="minorHAnsi" w:cs="Arial"/>
          </w:rPr>
          <w:t>www.papps.org.uk</w:t>
        </w:r>
      </w:hyperlink>
      <w:r w:rsidRPr="00D80A07">
        <w:rPr>
          <w:rFonts w:asciiTheme="minorHAnsi" w:hAnsiTheme="minorHAnsi" w:cs="Arial"/>
        </w:rPr>
        <w:t xml:space="preserve">. </w:t>
      </w:r>
    </w:p>
    <w:p w14:paraId="4D4C3640" w14:textId="77777777" w:rsidR="006157AA" w:rsidRPr="00B233B4" w:rsidRDefault="006157AA" w:rsidP="006157AA">
      <w:pPr>
        <w:pStyle w:val="olclausesli"/>
        <w:tabs>
          <w:tab w:val="left" w:pos="630"/>
        </w:tabs>
        <w:ind w:right="-46"/>
        <w:jc w:val="both"/>
        <w:rPr>
          <w:rFonts w:ascii="Arial" w:hAnsi="Arial" w:cs="Arial"/>
        </w:rPr>
      </w:pPr>
    </w:p>
    <w:p w14:paraId="7FCA24F7" w14:textId="77777777" w:rsidR="006157AA" w:rsidRPr="00AA39D9" w:rsidRDefault="006157AA" w:rsidP="00AA39D9">
      <w:pPr>
        <w:pStyle w:val="Heading2"/>
        <w:rPr>
          <w:rStyle w:val="htmlGeneratedanyCharacter"/>
          <w:rFonts w:cs="Arial"/>
          <w:color w:val="192537"/>
        </w:rPr>
      </w:pPr>
      <w:bookmarkStart w:id="145" w:name="_Toc176458095"/>
      <w:r w:rsidRPr="00AA39D9">
        <w:rPr>
          <w:rStyle w:val="htmlGeneratedanyCharacter"/>
          <w:rFonts w:cs="Arial"/>
          <w:color w:val="192537"/>
        </w:rPr>
        <w:t>What are cookies?</w:t>
      </w:r>
      <w:bookmarkEnd w:id="145"/>
    </w:p>
    <w:p w14:paraId="08F91145" w14:textId="77777777" w:rsidR="006157AA" w:rsidRPr="00D80A07" w:rsidRDefault="006157AA" w:rsidP="006157AA">
      <w:pPr>
        <w:ind w:right="-46"/>
        <w:jc w:val="both"/>
        <w:outlineLvl w:val="1"/>
        <w:rPr>
          <w:rFonts w:cs="Arial"/>
          <w:b/>
          <w:bCs/>
        </w:rPr>
      </w:pPr>
    </w:p>
    <w:p w14:paraId="7D4A85BB" w14:textId="18957AAD" w:rsidR="00213034" w:rsidRPr="00D80A07" w:rsidRDefault="006157AA" w:rsidP="008E1C7C">
      <w:pPr>
        <w:pStyle w:val="olclausesli"/>
        <w:numPr>
          <w:ilvl w:val="0"/>
          <w:numId w:val="30"/>
        </w:numPr>
        <w:tabs>
          <w:tab w:val="left" w:pos="630"/>
        </w:tabs>
        <w:ind w:right="-46"/>
        <w:jc w:val="both"/>
        <w:rPr>
          <w:rFonts w:asciiTheme="minorHAnsi" w:hAnsiTheme="minorHAnsi" w:cs="Arial"/>
        </w:rPr>
      </w:pPr>
      <w:r w:rsidRPr="00D80A07">
        <w:rPr>
          <w:rFonts w:asciiTheme="minorHAnsi" w:hAnsiTheme="minorHAnsi" w:cs="Arial"/>
        </w:rPr>
        <w:t xml:space="preserve">A cookie is a small text file placed on your computer by this </w:t>
      </w:r>
      <w:r w:rsidR="00213034" w:rsidRPr="00D80A07">
        <w:rPr>
          <w:rFonts w:asciiTheme="minorHAnsi" w:hAnsiTheme="minorHAnsi" w:cs="Arial"/>
        </w:rPr>
        <w:t>website</w:t>
      </w:r>
      <w:r w:rsidRPr="00D80A07">
        <w:rPr>
          <w:rFonts w:asciiTheme="minorHAnsi" w:hAnsiTheme="minorHAnsi" w:cs="Arial"/>
        </w:rPr>
        <w:t xml:space="preserve"> when you visit certain parts of the </w:t>
      </w:r>
      <w:r w:rsidR="00213034" w:rsidRPr="00D80A07">
        <w:rPr>
          <w:rFonts w:asciiTheme="minorHAnsi" w:hAnsiTheme="minorHAnsi" w:cs="Arial"/>
        </w:rPr>
        <w:t>website</w:t>
      </w:r>
      <w:r w:rsidRPr="00D80A07">
        <w:rPr>
          <w:rFonts w:asciiTheme="minorHAnsi" w:hAnsiTheme="minorHAnsi" w:cs="Arial"/>
        </w:rPr>
        <w:t xml:space="preserve"> and/or when you use certain features of the </w:t>
      </w:r>
      <w:r w:rsidR="00213034" w:rsidRPr="00D80A07">
        <w:rPr>
          <w:rFonts w:asciiTheme="minorHAnsi" w:hAnsiTheme="minorHAnsi" w:cs="Arial"/>
        </w:rPr>
        <w:t>website</w:t>
      </w:r>
      <w:r w:rsidRPr="00D80A07">
        <w:rPr>
          <w:rFonts w:asciiTheme="minorHAnsi" w:hAnsiTheme="minorHAnsi" w:cs="Arial"/>
        </w:rPr>
        <w:t>.</w:t>
      </w:r>
    </w:p>
    <w:p w14:paraId="27C42CBF" w14:textId="77777777" w:rsidR="00213034" w:rsidRPr="00D80A07" w:rsidRDefault="00213034" w:rsidP="00213034">
      <w:pPr>
        <w:pStyle w:val="olclausesli"/>
        <w:tabs>
          <w:tab w:val="left" w:pos="630"/>
        </w:tabs>
        <w:ind w:left="720" w:right="-46"/>
        <w:jc w:val="both"/>
        <w:rPr>
          <w:rFonts w:asciiTheme="minorHAnsi" w:hAnsiTheme="minorHAnsi" w:cs="Arial"/>
        </w:rPr>
      </w:pPr>
    </w:p>
    <w:p w14:paraId="7C91AB80" w14:textId="13454E82" w:rsidR="00213034" w:rsidRPr="00D80A07" w:rsidRDefault="006157AA" w:rsidP="008E1C7C">
      <w:pPr>
        <w:pStyle w:val="olclausesli"/>
        <w:numPr>
          <w:ilvl w:val="0"/>
          <w:numId w:val="30"/>
        </w:numPr>
        <w:tabs>
          <w:tab w:val="left" w:pos="630"/>
        </w:tabs>
        <w:ind w:right="-46"/>
        <w:jc w:val="both"/>
        <w:rPr>
          <w:rFonts w:asciiTheme="minorHAnsi" w:hAnsiTheme="minorHAnsi" w:cs="Arial"/>
        </w:rPr>
      </w:pPr>
      <w:r w:rsidRPr="00D80A07">
        <w:rPr>
          <w:rFonts w:asciiTheme="minorHAnsi" w:hAnsiTheme="minorHAnsi" w:cs="Arial"/>
        </w:rPr>
        <w:t xml:space="preserve">This </w:t>
      </w:r>
      <w:r w:rsidR="00213034" w:rsidRPr="00D80A07">
        <w:rPr>
          <w:rFonts w:asciiTheme="minorHAnsi" w:hAnsiTheme="minorHAnsi" w:cs="Arial"/>
        </w:rPr>
        <w:t>website</w:t>
      </w:r>
      <w:r w:rsidRPr="00D80A07">
        <w:rPr>
          <w:rFonts w:asciiTheme="minorHAnsi" w:hAnsiTheme="minorHAnsi" w:cs="Arial"/>
        </w:rPr>
        <w:t xml:space="preserve"> may place and access certain cookies on your computer. We use these cookies to improve your experience of using the </w:t>
      </w:r>
      <w:r w:rsidR="00213034" w:rsidRPr="00D80A07">
        <w:rPr>
          <w:rFonts w:asciiTheme="minorHAnsi" w:hAnsiTheme="minorHAnsi" w:cs="Arial"/>
        </w:rPr>
        <w:t>website</w:t>
      </w:r>
      <w:r w:rsidRPr="00D80A07">
        <w:rPr>
          <w:rStyle w:val="htmlGeneratedanyCharacter"/>
          <w:rFonts w:asciiTheme="minorHAnsi" w:eastAsiaTheme="majorEastAsia" w:hAnsiTheme="minorHAnsi" w:cs="Arial"/>
        </w:rPr>
        <w:t> and to improve our range of services</w:t>
      </w:r>
      <w:r w:rsidRPr="00D80A07">
        <w:rPr>
          <w:rFonts w:asciiTheme="minorHAnsi" w:hAnsiTheme="minorHAnsi" w:cs="Arial"/>
        </w:rPr>
        <w:t>.</w:t>
      </w:r>
    </w:p>
    <w:p w14:paraId="392E7043" w14:textId="77777777" w:rsidR="00213034" w:rsidRPr="00D80A07" w:rsidRDefault="00213034" w:rsidP="00213034">
      <w:pPr>
        <w:pStyle w:val="olclausesli"/>
        <w:tabs>
          <w:tab w:val="left" w:pos="630"/>
        </w:tabs>
        <w:ind w:right="-46"/>
        <w:jc w:val="both"/>
        <w:rPr>
          <w:rFonts w:asciiTheme="minorHAnsi" w:hAnsiTheme="minorHAnsi" w:cs="Arial"/>
        </w:rPr>
      </w:pPr>
    </w:p>
    <w:p w14:paraId="6EB3ED33" w14:textId="31676948" w:rsidR="006157AA" w:rsidRPr="00D80A07" w:rsidRDefault="006157AA" w:rsidP="008E1C7C">
      <w:pPr>
        <w:pStyle w:val="olclausesli"/>
        <w:numPr>
          <w:ilvl w:val="0"/>
          <w:numId w:val="30"/>
        </w:numPr>
        <w:tabs>
          <w:tab w:val="left" w:pos="630"/>
        </w:tabs>
        <w:ind w:right="-46"/>
        <w:jc w:val="both"/>
        <w:rPr>
          <w:rStyle w:val="htmlGeneratedanyCharacter"/>
          <w:rFonts w:asciiTheme="minorHAnsi" w:hAnsiTheme="minorHAnsi" w:cs="Arial"/>
        </w:rPr>
      </w:pPr>
      <w:r w:rsidRPr="00D80A07">
        <w:rPr>
          <w:rFonts w:asciiTheme="minorHAnsi" w:hAnsiTheme="minorHAnsi" w:cs="Arial"/>
        </w:rPr>
        <w:t xml:space="preserve">Cookies do not usually contain any information that personally identifies you, the </w:t>
      </w:r>
      <w:r w:rsidR="00213034" w:rsidRPr="00D80A07">
        <w:rPr>
          <w:rFonts w:asciiTheme="minorHAnsi" w:hAnsiTheme="minorHAnsi" w:cs="Arial"/>
        </w:rPr>
        <w:t>website</w:t>
      </w:r>
      <w:r w:rsidRPr="00D80A07">
        <w:rPr>
          <w:rFonts w:asciiTheme="minorHAnsi" w:hAnsiTheme="minorHAnsi" w:cs="Arial"/>
        </w:rPr>
        <w:t xml:space="preserve"> user. However, personal information that we store about you may be linked to the information obtained from and stored in cookies.</w:t>
      </w:r>
      <w:r w:rsidRPr="00D80A07">
        <w:rPr>
          <w:rStyle w:val="htmlGeneratedanyCharacter"/>
          <w:rFonts w:asciiTheme="minorHAnsi" w:eastAsiaTheme="majorEastAsia" w:hAnsiTheme="minorHAnsi" w:cs="Arial"/>
        </w:rPr>
        <w:t xml:space="preserve"> For more information on how such personal information is handled and stored, refer to our Privacy Policy which is available online at </w:t>
      </w:r>
      <w:hyperlink r:id="rId75" w:history="1">
        <w:r w:rsidRPr="00D80A07">
          <w:rPr>
            <w:rStyle w:val="Hyperlink"/>
            <w:rFonts w:asciiTheme="minorHAnsi" w:hAnsiTheme="minorHAnsi" w:cs="Arial"/>
          </w:rPr>
          <w:t>www.papps.org.uk</w:t>
        </w:r>
      </w:hyperlink>
      <w:r w:rsidRPr="00D80A07">
        <w:rPr>
          <w:rStyle w:val="htmlGeneratedanyCharacter"/>
          <w:rFonts w:asciiTheme="minorHAnsi" w:eastAsiaTheme="majorEastAsia" w:hAnsiTheme="minorHAnsi" w:cs="Arial"/>
        </w:rPr>
        <w:t xml:space="preserve">. </w:t>
      </w:r>
    </w:p>
    <w:p w14:paraId="079FB08C" w14:textId="77777777" w:rsidR="006157AA" w:rsidRDefault="006157AA" w:rsidP="006157AA">
      <w:pPr>
        <w:pStyle w:val="olclausesli"/>
        <w:tabs>
          <w:tab w:val="left" w:pos="630"/>
        </w:tabs>
        <w:ind w:right="-46"/>
        <w:jc w:val="both"/>
        <w:rPr>
          <w:rFonts w:ascii="Arial" w:hAnsi="Arial" w:cs="Arial"/>
        </w:rPr>
      </w:pPr>
    </w:p>
    <w:p w14:paraId="27E4FDDC" w14:textId="77777777" w:rsidR="00F15469" w:rsidRDefault="00F15469" w:rsidP="006157AA">
      <w:pPr>
        <w:pStyle w:val="olclausesli"/>
        <w:tabs>
          <w:tab w:val="left" w:pos="630"/>
        </w:tabs>
        <w:ind w:right="-46"/>
        <w:jc w:val="both"/>
        <w:rPr>
          <w:rFonts w:ascii="Arial" w:hAnsi="Arial" w:cs="Arial"/>
        </w:rPr>
      </w:pPr>
    </w:p>
    <w:p w14:paraId="68F90415" w14:textId="77777777" w:rsidR="00F15469" w:rsidRDefault="00F15469" w:rsidP="006157AA">
      <w:pPr>
        <w:pStyle w:val="olclausesli"/>
        <w:tabs>
          <w:tab w:val="left" w:pos="630"/>
        </w:tabs>
        <w:ind w:right="-46"/>
        <w:jc w:val="both"/>
        <w:rPr>
          <w:rFonts w:ascii="Arial" w:hAnsi="Arial" w:cs="Arial"/>
        </w:rPr>
      </w:pPr>
    </w:p>
    <w:p w14:paraId="3D180606" w14:textId="77777777" w:rsidR="00F15469" w:rsidRDefault="00F15469" w:rsidP="006157AA">
      <w:pPr>
        <w:pStyle w:val="olclausesli"/>
        <w:tabs>
          <w:tab w:val="left" w:pos="630"/>
        </w:tabs>
        <w:ind w:right="-46"/>
        <w:jc w:val="both"/>
        <w:rPr>
          <w:rFonts w:ascii="Arial" w:hAnsi="Arial" w:cs="Arial"/>
        </w:rPr>
      </w:pPr>
    </w:p>
    <w:p w14:paraId="1F7B6787" w14:textId="77777777" w:rsidR="00F15469" w:rsidRDefault="00F15469" w:rsidP="006157AA">
      <w:pPr>
        <w:pStyle w:val="olclausesli"/>
        <w:tabs>
          <w:tab w:val="left" w:pos="630"/>
        </w:tabs>
        <w:ind w:right="-46"/>
        <w:jc w:val="both"/>
        <w:rPr>
          <w:rFonts w:ascii="Arial" w:hAnsi="Arial" w:cs="Arial"/>
        </w:rPr>
      </w:pPr>
    </w:p>
    <w:p w14:paraId="6FE69EFB" w14:textId="77777777" w:rsidR="00F15469" w:rsidRDefault="00F15469" w:rsidP="006157AA">
      <w:pPr>
        <w:pStyle w:val="olclausesli"/>
        <w:tabs>
          <w:tab w:val="left" w:pos="630"/>
        </w:tabs>
        <w:ind w:right="-46"/>
        <w:jc w:val="both"/>
        <w:rPr>
          <w:rFonts w:ascii="Arial" w:hAnsi="Arial" w:cs="Arial"/>
        </w:rPr>
      </w:pPr>
    </w:p>
    <w:p w14:paraId="2955FAA4" w14:textId="77777777" w:rsidR="00F15469" w:rsidRDefault="00F15469" w:rsidP="006157AA">
      <w:pPr>
        <w:pStyle w:val="olclausesli"/>
        <w:tabs>
          <w:tab w:val="left" w:pos="630"/>
        </w:tabs>
        <w:ind w:right="-46"/>
        <w:jc w:val="both"/>
        <w:rPr>
          <w:rFonts w:ascii="Arial" w:hAnsi="Arial" w:cs="Arial"/>
        </w:rPr>
      </w:pPr>
    </w:p>
    <w:p w14:paraId="14449772" w14:textId="77777777" w:rsidR="006157AA" w:rsidRPr="00BB0E4F" w:rsidRDefault="006157AA" w:rsidP="00BB0E4F">
      <w:pPr>
        <w:pStyle w:val="Heading3"/>
        <w:rPr>
          <w:color w:val="192537"/>
        </w:rPr>
      </w:pPr>
      <w:bookmarkStart w:id="146" w:name="_Toc176458096"/>
      <w:r w:rsidRPr="00BB0E4F">
        <w:rPr>
          <w:color w:val="192537"/>
        </w:rPr>
        <w:lastRenderedPageBreak/>
        <w:t>Types of cookies</w:t>
      </w:r>
      <w:bookmarkEnd w:id="146"/>
    </w:p>
    <w:p w14:paraId="2672A6D0" w14:textId="77777777" w:rsidR="006157AA" w:rsidRPr="00D80A07" w:rsidRDefault="006157AA" w:rsidP="006157AA">
      <w:pPr>
        <w:ind w:right="-46"/>
        <w:jc w:val="both"/>
        <w:outlineLvl w:val="1"/>
        <w:rPr>
          <w:rFonts w:cs="Arial"/>
          <w:b/>
          <w:bCs/>
        </w:rPr>
      </w:pPr>
    </w:p>
    <w:p w14:paraId="17764E76" w14:textId="7B0D17AE" w:rsidR="006157AA" w:rsidRPr="00D80A07" w:rsidRDefault="006157AA" w:rsidP="008E1C7C">
      <w:pPr>
        <w:pStyle w:val="olclausesli"/>
        <w:numPr>
          <w:ilvl w:val="0"/>
          <w:numId w:val="30"/>
        </w:numPr>
        <w:tabs>
          <w:tab w:val="left" w:pos="630"/>
        </w:tabs>
        <w:ind w:left="709" w:right="-46" w:hanging="425"/>
        <w:jc w:val="both"/>
        <w:rPr>
          <w:rFonts w:asciiTheme="minorHAnsi" w:hAnsiTheme="minorHAnsi" w:cs="Arial"/>
        </w:rPr>
      </w:pPr>
      <w:r w:rsidRPr="00D80A07">
        <w:rPr>
          <w:rFonts w:asciiTheme="minorHAnsi" w:hAnsiTheme="minorHAnsi" w:cs="Arial"/>
        </w:rPr>
        <w:t xml:space="preserve">This </w:t>
      </w:r>
      <w:r w:rsidR="008471BF" w:rsidRPr="00D80A07">
        <w:rPr>
          <w:rFonts w:asciiTheme="minorHAnsi" w:hAnsiTheme="minorHAnsi" w:cs="Arial"/>
        </w:rPr>
        <w:t>w</w:t>
      </w:r>
      <w:r w:rsidRPr="00D80A07">
        <w:rPr>
          <w:rFonts w:asciiTheme="minorHAnsi" w:hAnsiTheme="minorHAnsi" w:cs="Arial"/>
        </w:rPr>
        <w:t>ebsite uses the following cookies:</w:t>
      </w:r>
    </w:p>
    <w:p w14:paraId="7ACA8DCC" w14:textId="77777777" w:rsidR="008471BF" w:rsidRPr="00B233B4" w:rsidRDefault="008471BF" w:rsidP="006157AA">
      <w:pPr>
        <w:pStyle w:val="olclausesli"/>
        <w:tabs>
          <w:tab w:val="left" w:pos="630"/>
        </w:tabs>
        <w:ind w:right="-46"/>
        <w:jc w:val="both"/>
        <w:rPr>
          <w:rFonts w:ascii="Arial" w:hAnsi="Arial" w:cs="Arial"/>
        </w:rPr>
      </w:pPr>
    </w:p>
    <w:tbl>
      <w:tblPr>
        <w:tblStyle w:val="tablewithBorders"/>
        <w:tblW w:w="5553" w:type="pct"/>
        <w:tblInd w:w="-575" w:type="dxa"/>
        <w:tblCellMar>
          <w:top w:w="15" w:type="dxa"/>
          <w:left w:w="15" w:type="dxa"/>
          <w:bottom w:w="15" w:type="dxa"/>
          <w:right w:w="15" w:type="dxa"/>
        </w:tblCellMar>
        <w:tblLook w:val="05E0" w:firstRow="1" w:lastRow="1" w:firstColumn="1" w:lastColumn="1" w:noHBand="0" w:noVBand="1"/>
      </w:tblPr>
      <w:tblGrid>
        <w:gridCol w:w="3699"/>
        <w:gridCol w:w="6308"/>
      </w:tblGrid>
      <w:tr w:rsidR="006157AA" w:rsidRPr="00B233B4" w14:paraId="76655095" w14:textId="77777777" w:rsidTr="00C670ED">
        <w:tc>
          <w:tcPr>
            <w:tcW w:w="1848"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vAlign w:val="center"/>
            <w:hideMark/>
          </w:tcPr>
          <w:p w14:paraId="6C00C6F5" w14:textId="77777777" w:rsidR="006157AA" w:rsidRPr="008471BF" w:rsidRDefault="006157AA" w:rsidP="003E4DDC">
            <w:pPr>
              <w:ind w:right="-46"/>
              <w:jc w:val="center"/>
              <w:rPr>
                <w:rFonts w:asciiTheme="minorHAnsi" w:hAnsiTheme="minorHAnsi" w:cs="Arial"/>
                <w:color w:val="000000"/>
                <w:sz w:val="24"/>
                <w:szCs w:val="24"/>
              </w:rPr>
            </w:pPr>
            <w:r w:rsidRPr="008471BF">
              <w:rPr>
                <w:rStyle w:val="htmlGeneratedanyCharacter"/>
                <w:rFonts w:asciiTheme="minorHAnsi" w:eastAsiaTheme="majorEastAsia" w:hAnsiTheme="minorHAnsi" w:cs="Arial"/>
                <w:b/>
                <w:bCs/>
                <w:color w:val="000000"/>
                <w:sz w:val="24"/>
                <w:szCs w:val="24"/>
              </w:rPr>
              <w:t>Type of cookie</w:t>
            </w:r>
          </w:p>
        </w:tc>
        <w:tc>
          <w:tcPr>
            <w:tcW w:w="3152"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vAlign w:val="center"/>
            <w:hideMark/>
          </w:tcPr>
          <w:p w14:paraId="74DDA73A" w14:textId="77777777" w:rsidR="006157AA" w:rsidRPr="008471BF" w:rsidRDefault="006157AA" w:rsidP="003E4DDC">
            <w:pPr>
              <w:ind w:right="-46"/>
              <w:jc w:val="center"/>
              <w:rPr>
                <w:rFonts w:asciiTheme="minorHAnsi" w:hAnsiTheme="minorHAnsi" w:cs="Arial"/>
                <w:color w:val="000000"/>
                <w:sz w:val="24"/>
                <w:szCs w:val="24"/>
              </w:rPr>
            </w:pPr>
            <w:r w:rsidRPr="008471BF">
              <w:rPr>
                <w:rStyle w:val="htmlGeneratedanyCharacter"/>
                <w:rFonts w:asciiTheme="minorHAnsi" w:eastAsiaTheme="majorEastAsia" w:hAnsiTheme="minorHAnsi" w:cs="Arial"/>
                <w:b/>
                <w:bCs/>
                <w:color w:val="000000"/>
                <w:sz w:val="24"/>
                <w:szCs w:val="24"/>
              </w:rPr>
              <w:t>Purpose</w:t>
            </w:r>
          </w:p>
        </w:tc>
      </w:tr>
      <w:tr w:rsidR="006157AA" w:rsidRPr="00B233B4" w14:paraId="17B9231A" w14:textId="77777777" w:rsidTr="00C670ED">
        <w:tc>
          <w:tcPr>
            <w:tcW w:w="1848"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27D14F5A" w14:textId="77777777" w:rsidR="006157AA" w:rsidRPr="008471BF" w:rsidRDefault="006157AA" w:rsidP="003E4DDC">
            <w:pPr>
              <w:ind w:right="-46"/>
              <w:rPr>
                <w:rFonts w:asciiTheme="minorHAnsi" w:hAnsiTheme="minorHAnsi" w:cs="Arial"/>
                <w:color w:val="000000"/>
                <w:sz w:val="24"/>
                <w:szCs w:val="24"/>
              </w:rPr>
            </w:pPr>
            <w:r w:rsidRPr="008471BF">
              <w:rPr>
                <w:rFonts w:asciiTheme="minorHAnsi" w:hAnsiTheme="minorHAnsi" w:cs="Arial"/>
                <w:color w:val="000000"/>
                <w:sz w:val="24"/>
                <w:szCs w:val="24"/>
              </w:rPr>
              <w:t>Strictly necessary cookies</w:t>
            </w:r>
          </w:p>
        </w:tc>
        <w:tc>
          <w:tcPr>
            <w:tcW w:w="0" w:type="auto"/>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23DE06D7" w14:textId="5F659C5C" w:rsidR="006157AA" w:rsidRPr="008471BF" w:rsidRDefault="006157AA" w:rsidP="003E4DDC">
            <w:pPr>
              <w:pStyle w:val="htmlGeneratedp"/>
              <w:ind w:right="-46"/>
              <w:rPr>
                <w:rFonts w:asciiTheme="minorHAnsi" w:hAnsiTheme="minorHAnsi" w:cs="Arial"/>
                <w:color w:val="000000"/>
                <w:sz w:val="24"/>
                <w:szCs w:val="24"/>
              </w:rPr>
            </w:pPr>
            <w:r w:rsidRPr="008471BF">
              <w:rPr>
                <w:rFonts w:asciiTheme="minorHAnsi" w:hAnsiTheme="minorHAnsi" w:cs="Arial"/>
                <w:color w:val="000000"/>
                <w:sz w:val="24"/>
                <w:szCs w:val="24"/>
              </w:rPr>
              <w:t xml:space="preserve">These are cookies that are required for the operation of the </w:t>
            </w:r>
            <w:r w:rsidR="008471BF">
              <w:rPr>
                <w:rFonts w:asciiTheme="minorHAnsi" w:hAnsiTheme="minorHAnsi" w:cs="Arial"/>
                <w:color w:val="000000"/>
                <w:sz w:val="24"/>
                <w:szCs w:val="24"/>
              </w:rPr>
              <w:t>w</w:t>
            </w:r>
            <w:r w:rsidRPr="008471BF">
              <w:rPr>
                <w:rFonts w:asciiTheme="minorHAnsi" w:hAnsiTheme="minorHAnsi" w:cs="Arial"/>
                <w:color w:val="000000"/>
                <w:sz w:val="24"/>
                <w:szCs w:val="24"/>
              </w:rPr>
              <w:t xml:space="preserve">ebsite. They include, for example, cookies that enable you to log into secure areas of the </w:t>
            </w:r>
            <w:r w:rsidR="00C670ED">
              <w:rPr>
                <w:rFonts w:asciiTheme="minorHAnsi" w:hAnsiTheme="minorHAnsi" w:cs="Arial"/>
                <w:color w:val="000000"/>
                <w:sz w:val="24"/>
                <w:szCs w:val="24"/>
              </w:rPr>
              <w:t>w</w:t>
            </w:r>
            <w:r w:rsidRPr="008471BF">
              <w:rPr>
                <w:rFonts w:asciiTheme="minorHAnsi" w:hAnsiTheme="minorHAnsi" w:cs="Arial"/>
                <w:color w:val="000000"/>
                <w:sz w:val="24"/>
                <w:szCs w:val="24"/>
              </w:rPr>
              <w:t>ebsite, use a shopping basket or make use of e-billing services.</w:t>
            </w:r>
          </w:p>
        </w:tc>
      </w:tr>
      <w:tr w:rsidR="006157AA" w:rsidRPr="00B233B4" w14:paraId="1D71ED44" w14:textId="77777777" w:rsidTr="00C670ED">
        <w:tc>
          <w:tcPr>
            <w:tcW w:w="1848"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34844A61" w14:textId="77777777" w:rsidR="006157AA" w:rsidRPr="008471BF" w:rsidRDefault="006157AA" w:rsidP="003E4DDC">
            <w:pPr>
              <w:ind w:right="-46"/>
              <w:rPr>
                <w:rFonts w:asciiTheme="minorHAnsi" w:hAnsiTheme="minorHAnsi" w:cs="Arial"/>
                <w:color w:val="000000"/>
                <w:sz w:val="24"/>
                <w:szCs w:val="24"/>
              </w:rPr>
            </w:pPr>
            <w:r w:rsidRPr="008471BF">
              <w:rPr>
                <w:rFonts w:asciiTheme="minorHAnsi" w:hAnsiTheme="minorHAnsi" w:cs="Arial"/>
                <w:color w:val="000000"/>
                <w:sz w:val="24"/>
                <w:szCs w:val="24"/>
              </w:rPr>
              <w:t>Analytical/performance cookies</w:t>
            </w:r>
          </w:p>
        </w:tc>
        <w:tc>
          <w:tcPr>
            <w:tcW w:w="0" w:type="auto"/>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52262BFA" w14:textId="2D5DB716" w:rsidR="006157AA" w:rsidRPr="008471BF" w:rsidRDefault="006157AA" w:rsidP="003E4DDC">
            <w:pPr>
              <w:pStyle w:val="htmlGeneratedp"/>
              <w:ind w:right="-46"/>
              <w:rPr>
                <w:rFonts w:asciiTheme="minorHAnsi" w:hAnsiTheme="minorHAnsi" w:cs="Arial"/>
                <w:color w:val="000000"/>
                <w:sz w:val="24"/>
                <w:szCs w:val="24"/>
              </w:rPr>
            </w:pPr>
            <w:r w:rsidRPr="008471BF">
              <w:rPr>
                <w:rFonts w:asciiTheme="minorHAnsi" w:hAnsiTheme="minorHAnsi" w:cs="Arial"/>
                <w:color w:val="000000"/>
                <w:sz w:val="24"/>
                <w:szCs w:val="24"/>
              </w:rPr>
              <w:t xml:space="preserve">These cookies allow us to recognise and count the number of visitors and to see how visitors move around our </w:t>
            </w:r>
            <w:r w:rsidR="008471BF" w:rsidRPr="008471BF">
              <w:rPr>
                <w:rFonts w:asciiTheme="minorHAnsi" w:hAnsiTheme="minorHAnsi" w:cs="Arial"/>
                <w:color w:val="000000"/>
                <w:sz w:val="24"/>
                <w:szCs w:val="24"/>
              </w:rPr>
              <w:t>website</w:t>
            </w:r>
            <w:r w:rsidRPr="008471BF">
              <w:rPr>
                <w:rFonts w:asciiTheme="minorHAnsi" w:hAnsiTheme="minorHAnsi" w:cs="Arial"/>
                <w:color w:val="000000"/>
                <w:sz w:val="24"/>
                <w:szCs w:val="24"/>
              </w:rPr>
              <w:t xml:space="preserve"> when they are using it. This helps us to improve the way our </w:t>
            </w:r>
            <w:r w:rsidR="008471BF" w:rsidRPr="008471BF">
              <w:rPr>
                <w:rFonts w:asciiTheme="minorHAnsi" w:hAnsiTheme="minorHAnsi" w:cs="Arial"/>
                <w:color w:val="000000"/>
                <w:sz w:val="24"/>
                <w:szCs w:val="24"/>
              </w:rPr>
              <w:t>website</w:t>
            </w:r>
            <w:r w:rsidRPr="008471BF">
              <w:rPr>
                <w:rFonts w:asciiTheme="minorHAnsi" w:hAnsiTheme="minorHAnsi" w:cs="Arial"/>
                <w:color w:val="000000"/>
                <w:sz w:val="24"/>
                <w:szCs w:val="24"/>
              </w:rPr>
              <w:t xml:space="preserve"> works, for example, by ensuring that users are finding what they are looking for easily.</w:t>
            </w:r>
          </w:p>
        </w:tc>
      </w:tr>
      <w:tr w:rsidR="006157AA" w:rsidRPr="00B233B4" w14:paraId="7763EB69" w14:textId="77777777" w:rsidTr="00C670ED">
        <w:tc>
          <w:tcPr>
            <w:tcW w:w="1848" w:type="pct"/>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36A7FC35" w14:textId="77777777" w:rsidR="006157AA" w:rsidRPr="008471BF" w:rsidRDefault="006157AA" w:rsidP="003E4DDC">
            <w:pPr>
              <w:ind w:right="-46"/>
              <w:rPr>
                <w:rFonts w:asciiTheme="minorHAnsi" w:hAnsiTheme="minorHAnsi" w:cs="Arial"/>
                <w:color w:val="000000"/>
                <w:sz w:val="24"/>
                <w:szCs w:val="24"/>
              </w:rPr>
            </w:pPr>
            <w:r w:rsidRPr="008471BF">
              <w:rPr>
                <w:rFonts w:asciiTheme="minorHAnsi" w:hAnsiTheme="minorHAnsi" w:cs="Arial"/>
                <w:color w:val="000000"/>
                <w:sz w:val="24"/>
                <w:szCs w:val="24"/>
              </w:rPr>
              <w:t>Functionality cookies</w:t>
            </w:r>
          </w:p>
        </w:tc>
        <w:tc>
          <w:tcPr>
            <w:tcW w:w="0" w:type="auto"/>
            <w:tcBorders>
              <w:top w:val="single" w:sz="6" w:space="0" w:color="000000"/>
              <w:left w:val="single" w:sz="6" w:space="0" w:color="000000"/>
              <w:bottom w:val="single" w:sz="6" w:space="0" w:color="000000"/>
              <w:right w:val="single" w:sz="6" w:space="0" w:color="000000"/>
            </w:tcBorders>
            <w:tcMar>
              <w:top w:w="75" w:type="dxa"/>
              <w:left w:w="82" w:type="dxa"/>
              <w:bottom w:w="75" w:type="dxa"/>
              <w:right w:w="82" w:type="dxa"/>
            </w:tcMar>
            <w:hideMark/>
          </w:tcPr>
          <w:p w14:paraId="65834110" w14:textId="5891D44F" w:rsidR="006157AA" w:rsidRPr="008471BF" w:rsidRDefault="006157AA" w:rsidP="003E4DDC">
            <w:pPr>
              <w:ind w:right="-46"/>
              <w:rPr>
                <w:rFonts w:asciiTheme="minorHAnsi" w:hAnsiTheme="minorHAnsi" w:cs="Arial"/>
                <w:color w:val="000000"/>
                <w:sz w:val="24"/>
                <w:szCs w:val="24"/>
              </w:rPr>
            </w:pPr>
            <w:r w:rsidRPr="008471BF">
              <w:rPr>
                <w:rFonts w:asciiTheme="minorHAnsi" w:hAnsiTheme="minorHAnsi" w:cs="Arial"/>
                <w:color w:val="000000"/>
                <w:sz w:val="24"/>
                <w:szCs w:val="24"/>
              </w:rPr>
              <w:t xml:space="preserve">These are used to recognise you when you return to our </w:t>
            </w:r>
            <w:r w:rsidR="008471BF" w:rsidRPr="008471BF">
              <w:rPr>
                <w:rFonts w:asciiTheme="minorHAnsi" w:hAnsiTheme="minorHAnsi" w:cs="Arial"/>
                <w:color w:val="000000"/>
                <w:sz w:val="24"/>
                <w:szCs w:val="24"/>
              </w:rPr>
              <w:t>website</w:t>
            </w:r>
            <w:r w:rsidRPr="008471BF">
              <w:rPr>
                <w:rFonts w:asciiTheme="minorHAnsi" w:hAnsiTheme="minorHAnsi" w:cs="Arial"/>
                <w:color w:val="000000"/>
                <w:sz w:val="24"/>
                <w:szCs w:val="24"/>
              </w:rPr>
              <w:t xml:space="preserve">. This enables us to personalise our content for you, greet you by name and remember your preferences (for example, your choice of language or region). By using the </w:t>
            </w:r>
            <w:r w:rsidR="008471BF">
              <w:rPr>
                <w:rFonts w:asciiTheme="minorHAnsi" w:hAnsiTheme="minorHAnsi" w:cs="Arial"/>
                <w:color w:val="000000"/>
                <w:sz w:val="24"/>
                <w:szCs w:val="24"/>
              </w:rPr>
              <w:t>w</w:t>
            </w:r>
            <w:r w:rsidRPr="008471BF">
              <w:rPr>
                <w:rFonts w:asciiTheme="minorHAnsi" w:hAnsiTheme="minorHAnsi" w:cs="Arial"/>
                <w:color w:val="000000"/>
                <w:sz w:val="24"/>
                <w:szCs w:val="24"/>
              </w:rPr>
              <w:t>ebsite, you agree to our placement of functionality cookies.</w:t>
            </w:r>
          </w:p>
        </w:tc>
      </w:tr>
    </w:tbl>
    <w:p w14:paraId="4F4B0ADD" w14:textId="77777777" w:rsidR="006157AA" w:rsidRDefault="006157AA" w:rsidP="006157AA">
      <w:pPr>
        <w:pStyle w:val="olclausesli"/>
        <w:tabs>
          <w:tab w:val="left" w:pos="630"/>
        </w:tabs>
        <w:ind w:right="-46"/>
        <w:jc w:val="both"/>
        <w:rPr>
          <w:rFonts w:ascii="Arial" w:hAnsi="Arial" w:cs="Arial"/>
        </w:rPr>
      </w:pPr>
    </w:p>
    <w:p w14:paraId="0CEC9389" w14:textId="49BA7731" w:rsidR="006157AA" w:rsidRPr="00D80A07" w:rsidRDefault="006157AA" w:rsidP="008E1C7C">
      <w:pPr>
        <w:pStyle w:val="olclausesli"/>
        <w:numPr>
          <w:ilvl w:val="0"/>
          <w:numId w:val="30"/>
        </w:numPr>
        <w:tabs>
          <w:tab w:val="left" w:pos="735"/>
        </w:tabs>
        <w:ind w:right="-46" w:hanging="436"/>
        <w:jc w:val="both"/>
        <w:rPr>
          <w:rFonts w:asciiTheme="minorHAnsi" w:hAnsiTheme="minorHAnsi" w:cs="Arial"/>
        </w:rPr>
      </w:pPr>
      <w:r w:rsidRPr="00D80A07">
        <w:rPr>
          <w:rFonts w:asciiTheme="minorHAnsi" w:hAnsiTheme="minorHAnsi" w:cs="Arial"/>
        </w:rPr>
        <w:t xml:space="preserve">We have carefully chosen these cookies and have taken steps to ensure that your privacy is protected and </w:t>
      </w:r>
      <w:r w:rsidR="00C670ED" w:rsidRPr="00D80A07">
        <w:rPr>
          <w:rFonts w:asciiTheme="minorHAnsi" w:hAnsiTheme="minorHAnsi" w:cs="Arial"/>
        </w:rPr>
        <w:t>always respected</w:t>
      </w:r>
      <w:r w:rsidRPr="00D80A07">
        <w:rPr>
          <w:rFonts w:asciiTheme="minorHAnsi" w:hAnsiTheme="minorHAnsi" w:cs="Arial"/>
        </w:rPr>
        <w:t>.</w:t>
      </w:r>
    </w:p>
    <w:p w14:paraId="07902D18" w14:textId="77777777" w:rsidR="00C670ED" w:rsidRDefault="00C670ED" w:rsidP="00BB0E4F">
      <w:pPr>
        <w:pStyle w:val="olclausesli"/>
        <w:tabs>
          <w:tab w:val="left" w:pos="735"/>
        </w:tabs>
        <w:ind w:left="720" w:right="-46"/>
        <w:jc w:val="both"/>
        <w:rPr>
          <w:rFonts w:ascii="Arial" w:hAnsi="Arial" w:cs="Arial"/>
        </w:rPr>
      </w:pPr>
    </w:p>
    <w:p w14:paraId="5F0EC99E" w14:textId="77777777" w:rsidR="006157AA" w:rsidRPr="00BB0E4F" w:rsidRDefault="006157AA" w:rsidP="00BB0E4F">
      <w:pPr>
        <w:pStyle w:val="Heading3"/>
        <w:rPr>
          <w:rStyle w:val="htmlGeneratedanyCharacter"/>
          <w:color w:val="192537"/>
        </w:rPr>
      </w:pPr>
      <w:bookmarkStart w:id="147" w:name="_Toc176458097"/>
      <w:r w:rsidRPr="00BB0E4F">
        <w:rPr>
          <w:rStyle w:val="htmlGeneratedanyCharacter"/>
          <w:color w:val="192537"/>
        </w:rPr>
        <w:t>How to control your cookies</w:t>
      </w:r>
      <w:bookmarkEnd w:id="147"/>
    </w:p>
    <w:p w14:paraId="5559AC75" w14:textId="77777777" w:rsidR="006157AA" w:rsidRPr="00B233B4" w:rsidRDefault="006157AA" w:rsidP="006157AA">
      <w:pPr>
        <w:ind w:right="-46"/>
        <w:jc w:val="both"/>
        <w:outlineLvl w:val="1"/>
        <w:rPr>
          <w:rFonts w:ascii="Arial" w:hAnsi="Arial" w:cs="Arial"/>
          <w:b/>
          <w:bCs/>
        </w:rPr>
      </w:pPr>
    </w:p>
    <w:p w14:paraId="6C39DA38" w14:textId="77777777" w:rsidR="006157AA" w:rsidRPr="00D80A07" w:rsidRDefault="006157AA" w:rsidP="008E1C7C">
      <w:pPr>
        <w:pStyle w:val="olclausesli"/>
        <w:numPr>
          <w:ilvl w:val="0"/>
          <w:numId w:val="30"/>
        </w:numPr>
        <w:tabs>
          <w:tab w:val="left" w:pos="567"/>
          <w:tab w:val="left" w:pos="709"/>
        </w:tabs>
        <w:ind w:left="993" w:right="-46" w:hanging="426"/>
        <w:jc w:val="both"/>
        <w:rPr>
          <w:rFonts w:asciiTheme="minorHAnsi" w:hAnsiTheme="minorHAnsi" w:cs="Arial"/>
        </w:rPr>
      </w:pPr>
      <w:r w:rsidRPr="00D80A07">
        <w:rPr>
          <w:rFonts w:asciiTheme="minorHAnsi" w:hAnsiTheme="minorHAnsi" w:cs="Arial"/>
        </w:rPr>
        <w:t>You can choose to enable or disable cookies in your internet browser. By default, most internet browsers accept cookies, but this can be changed. For further details, please see the help menu in your internet browser.</w:t>
      </w:r>
    </w:p>
    <w:p w14:paraId="02758EC2" w14:textId="77777777" w:rsidR="006157AA" w:rsidRPr="00D80A07" w:rsidRDefault="006157AA" w:rsidP="006157AA">
      <w:pPr>
        <w:pStyle w:val="olclausesli"/>
        <w:tabs>
          <w:tab w:val="left" w:pos="567"/>
          <w:tab w:val="left" w:pos="709"/>
        </w:tabs>
        <w:ind w:left="993" w:right="-46" w:hanging="426"/>
        <w:jc w:val="both"/>
        <w:rPr>
          <w:rFonts w:asciiTheme="minorHAnsi" w:hAnsiTheme="minorHAnsi" w:cs="Arial"/>
        </w:rPr>
      </w:pPr>
    </w:p>
    <w:p w14:paraId="72F2580E" w14:textId="70401FE3" w:rsidR="006157AA" w:rsidRPr="00D80A07" w:rsidRDefault="006157AA" w:rsidP="008E1C7C">
      <w:pPr>
        <w:pStyle w:val="olclausesli"/>
        <w:numPr>
          <w:ilvl w:val="0"/>
          <w:numId w:val="30"/>
        </w:numPr>
        <w:tabs>
          <w:tab w:val="left" w:pos="567"/>
          <w:tab w:val="left" w:pos="709"/>
        </w:tabs>
        <w:ind w:left="993" w:right="-46" w:hanging="426"/>
        <w:jc w:val="both"/>
        <w:rPr>
          <w:rFonts w:asciiTheme="minorHAnsi" w:hAnsiTheme="minorHAnsi" w:cs="Arial"/>
        </w:rPr>
      </w:pPr>
      <w:r w:rsidRPr="00D80A07">
        <w:rPr>
          <w:rFonts w:asciiTheme="minorHAnsi" w:hAnsiTheme="minorHAnsi" w:cs="Arial"/>
        </w:rPr>
        <w:t xml:space="preserve">You can switch off cookies at any time, however, you may lose information that enables you to access the </w:t>
      </w:r>
      <w:r w:rsidR="00116972">
        <w:rPr>
          <w:rFonts w:asciiTheme="minorHAnsi" w:hAnsiTheme="minorHAnsi" w:cs="Arial"/>
        </w:rPr>
        <w:t>w</w:t>
      </w:r>
      <w:r w:rsidRPr="00D80A07">
        <w:rPr>
          <w:rFonts w:asciiTheme="minorHAnsi" w:hAnsiTheme="minorHAnsi" w:cs="Arial"/>
        </w:rPr>
        <w:t>ebsite more quickly and efficiently.</w:t>
      </w:r>
    </w:p>
    <w:p w14:paraId="5628F80A" w14:textId="77777777" w:rsidR="006157AA" w:rsidRPr="00D80A07" w:rsidRDefault="006157AA" w:rsidP="006157AA">
      <w:pPr>
        <w:pStyle w:val="olclausesli"/>
        <w:tabs>
          <w:tab w:val="left" w:pos="567"/>
          <w:tab w:val="left" w:pos="709"/>
        </w:tabs>
        <w:ind w:left="993" w:right="-46" w:hanging="426"/>
        <w:jc w:val="both"/>
        <w:rPr>
          <w:rFonts w:asciiTheme="minorHAnsi" w:hAnsiTheme="minorHAnsi" w:cs="Arial"/>
        </w:rPr>
      </w:pPr>
    </w:p>
    <w:p w14:paraId="7CC07836" w14:textId="77777777" w:rsidR="006157AA" w:rsidRPr="00D80A07" w:rsidRDefault="006157AA" w:rsidP="008E1C7C">
      <w:pPr>
        <w:pStyle w:val="olclausesli"/>
        <w:numPr>
          <w:ilvl w:val="0"/>
          <w:numId w:val="30"/>
        </w:numPr>
        <w:tabs>
          <w:tab w:val="left" w:pos="567"/>
          <w:tab w:val="left" w:pos="709"/>
        </w:tabs>
        <w:ind w:left="993" w:right="-46" w:hanging="426"/>
        <w:jc w:val="both"/>
        <w:rPr>
          <w:rFonts w:asciiTheme="minorHAnsi" w:hAnsiTheme="minorHAnsi" w:cs="Arial"/>
        </w:rPr>
      </w:pPr>
      <w:r w:rsidRPr="00D80A07">
        <w:rPr>
          <w:rFonts w:asciiTheme="minorHAnsi" w:hAnsiTheme="minorHAnsi" w:cs="Arial"/>
        </w:rPr>
        <w:t>It is recommended that you ensure that your internet browser is up-to-date and that you consult the help and guidance provided by the developer of your internet browser if you are unsure about adjusting your privacy settings.</w:t>
      </w:r>
    </w:p>
    <w:p w14:paraId="7ED0B4FC" w14:textId="77777777" w:rsidR="006157AA" w:rsidRPr="00D80A07" w:rsidRDefault="006157AA" w:rsidP="006157AA">
      <w:pPr>
        <w:pStyle w:val="olclausesli"/>
        <w:tabs>
          <w:tab w:val="left" w:pos="567"/>
          <w:tab w:val="left" w:pos="709"/>
          <w:tab w:val="left" w:pos="735"/>
        </w:tabs>
        <w:ind w:left="993" w:right="-46" w:hanging="426"/>
        <w:jc w:val="both"/>
        <w:rPr>
          <w:rFonts w:asciiTheme="minorHAnsi" w:hAnsiTheme="minorHAnsi" w:cs="Arial"/>
        </w:rPr>
      </w:pPr>
    </w:p>
    <w:p w14:paraId="27BC340A" w14:textId="77777777" w:rsidR="006157AA" w:rsidRPr="00D80A07" w:rsidRDefault="006157AA" w:rsidP="008E1C7C">
      <w:pPr>
        <w:pStyle w:val="olclausesli"/>
        <w:numPr>
          <w:ilvl w:val="0"/>
          <w:numId w:val="30"/>
        </w:numPr>
        <w:tabs>
          <w:tab w:val="left" w:pos="567"/>
          <w:tab w:val="left" w:pos="709"/>
          <w:tab w:val="left" w:pos="735"/>
        </w:tabs>
        <w:ind w:left="993" w:right="-46" w:hanging="426"/>
        <w:jc w:val="both"/>
        <w:rPr>
          <w:rFonts w:asciiTheme="minorHAnsi" w:hAnsiTheme="minorHAnsi" w:cs="Arial"/>
        </w:rPr>
      </w:pPr>
      <w:r w:rsidRPr="00D80A07">
        <w:rPr>
          <w:rFonts w:asciiTheme="minorHAnsi" w:hAnsiTheme="minorHAnsi" w:cs="Arial"/>
        </w:rPr>
        <w:t>For more information generally on cookies, including how to disable them, please refer to aboutcookies.org. You will also find details on how to delete cookies from your computer.</w:t>
      </w:r>
    </w:p>
    <w:p w14:paraId="7A252D49" w14:textId="77777777" w:rsidR="006157AA" w:rsidRPr="00D76917" w:rsidRDefault="006157AA" w:rsidP="006157AA">
      <w:pPr>
        <w:pStyle w:val="olclausesli"/>
        <w:tabs>
          <w:tab w:val="left" w:pos="567"/>
          <w:tab w:val="left" w:pos="709"/>
          <w:tab w:val="left" w:pos="735"/>
        </w:tabs>
        <w:ind w:right="-46"/>
        <w:jc w:val="both"/>
        <w:rPr>
          <w:rFonts w:ascii="Arial" w:hAnsi="Arial" w:cs="Arial"/>
        </w:rPr>
      </w:pPr>
    </w:p>
    <w:p w14:paraId="7F47388F" w14:textId="77777777" w:rsidR="006157AA" w:rsidRPr="00AA7276" w:rsidRDefault="006157AA" w:rsidP="00BB0E4F">
      <w:pPr>
        <w:pStyle w:val="Heading2"/>
        <w:rPr>
          <w:rStyle w:val="htmlGeneratedanyCharacter"/>
          <w:color w:val="B09E80"/>
        </w:rPr>
      </w:pPr>
      <w:bookmarkStart w:id="148" w:name="_Toc176458098"/>
      <w:r w:rsidRPr="00AA7276">
        <w:rPr>
          <w:rStyle w:val="htmlGeneratedanyCharacter"/>
          <w:color w:val="B09E80"/>
        </w:rPr>
        <w:lastRenderedPageBreak/>
        <w:t>Changes to this policy</w:t>
      </w:r>
      <w:bookmarkEnd w:id="148"/>
    </w:p>
    <w:p w14:paraId="6A51CDA4" w14:textId="77777777" w:rsidR="006157AA" w:rsidRPr="00B233B4" w:rsidRDefault="006157AA" w:rsidP="006157AA">
      <w:pPr>
        <w:ind w:right="-46"/>
        <w:jc w:val="both"/>
        <w:outlineLvl w:val="1"/>
        <w:rPr>
          <w:rFonts w:ascii="Arial" w:hAnsi="Arial" w:cs="Arial"/>
          <w:b/>
          <w:bCs/>
        </w:rPr>
      </w:pPr>
    </w:p>
    <w:p w14:paraId="5F4B0AFB" w14:textId="0E0E93E4" w:rsidR="006157AA" w:rsidRPr="00D80A07" w:rsidRDefault="006157AA" w:rsidP="008E1C7C">
      <w:pPr>
        <w:pStyle w:val="olclausesli"/>
        <w:numPr>
          <w:ilvl w:val="0"/>
          <w:numId w:val="30"/>
        </w:numPr>
        <w:tabs>
          <w:tab w:val="left" w:pos="993"/>
        </w:tabs>
        <w:ind w:left="993" w:right="-46" w:hanging="426"/>
        <w:rPr>
          <w:rFonts w:asciiTheme="minorHAnsi" w:hAnsiTheme="minorHAnsi" w:cs="Arial"/>
        </w:rPr>
      </w:pPr>
      <w:r w:rsidRPr="00D80A07">
        <w:rPr>
          <w:rStyle w:val="htmlGeneratedanyCharacter"/>
          <w:rFonts w:asciiTheme="minorHAnsi" w:eastAsiaTheme="majorEastAsia" w:hAnsiTheme="minorHAnsi" w:cs="Arial"/>
          <w:color w:val="000000"/>
        </w:rPr>
        <w:t xml:space="preserve">Palmer and Palmer Psychology Ltd reserves the right to change this cookie policy as we may deem necessary from time to time or as may be required by law. Any changes will be immediately posted on the </w:t>
      </w:r>
      <w:r w:rsidR="007E7D59" w:rsidRPr="00D80A07">
        <w:rPr>
          <w:rStyle w:val="htmlGeneratedanyCharacter"/>
          <w:rFonts w:asciiTheme="minorHAnsi" w:eastAsiaTheme="majorEastAsia" w:hAnsiTheme="minorHAnsi" w:cs="Arial"/>
          <w:color w:val="000000"/>
        </w:rPr>
        <w:t>website,</w:t>
      </w:r>
      <w:r w:rsidRPr="00D80A07">
        <w:rPr>
          <w:rStyle w:val="htmlGeneratedanyCharacter"/>
          <w:rFonts w:asciiTheme="minorHAnsi" w:eastAsiaTheme="majorEastAsia" w:hAnsiTheme="minorHAnsi" w:cs="Arial"/>
          <w:color w:val="000000"/>
        </w:rPr>
        <w:t xml:space="preserve"> and you are deemed to have accepted the terms of the cookie policy on your first use of the </w:t>
      </w:r>
      <w:r w:rsidR="00116972">
        <w:rPr>
          <w:rStyle w:val="htmlGeneratedanyCharacter"/>
          <w:rFonts w:asciiTheme="minorHAnsi" w:eastAsiaTheme="majorEastAsia" w:hAnsiTheme="minorHAnsi" w:cs="Arial"/>
          <w:color w:val="000000"/>
        </w:rPr>
        <w:t>w</w:t>
      </w:r>
      <w:r w:rsidRPr="00D80A07">
        <w:rPr>
          <w:rStyle w:val="htmlGeneratedanyCharacter"/>
          <w:rFonts w:asciiTheme="minorHAnsi" w:eastAsiaTheme="majorEastAsia" w:hAnsiTheme="minorHAnsi" w:cs="Arial"/>
          <w:color w:val="000000"/>
        </w:rPr>
        <w:t>ebsite following the alterations. </w:t>
      </w:r>
    </w:p>
    <w:p w14:paraId="5CF1296E" w14:textId="77777777" w:rsidR="006157AA" w:rsidRDefault="006157AA" w:rsidP="006157AA">
      <w:pPr>
        <w:ind w:right="-46"/>
        <w:jc w:val="both"/>
        <w:outlineLvl w:val="1"/>
        <w:rPr>
          <w:rStyle w:val="htmlGeneratedanyCharacter"/>
          <w:rFonts w:ascii="Arial" w:hAnsi="Arial" w:cs="Arial"/>
          <w:b/>
          <w:bCs/>
          <w:color w:val="000000"/>
        </w:rPr>
      </w:pPr>
    </w:p>
    <w:p w14:paraId="2ACF5088" w14:textId="5501A056" w:rsidR="006157AA" w:rsidRPr="00AA7276" w:rsidRDefault="006157AA" w:rsidP="00D80A07">
      <w:pPr>
        <w:pStyle w:val="Heading2"/>
        <w:rPr>
          <w:rStyle w:val="htmlGeneratedanyCharacter"/>
          <w:rFonts w:ascii="Arial" w:hAnsi="Arial" w:cs="Arial"/>
          <w:color w:val="B09E80"/>
        </w:rPr>
      </w:pPr>
      <w:bookmarkStart w:id="149" w:name="_Toc176458099"/>
      <w:r w:rsidRPr="00AA7276">
        <w:rPr>
          <w:rStyle w:val="htmlGeneratedanyCharacter"/>
          <w:rFonts w:ascii="Arial" w:hAnsi="Arial" w:cs="Arial"/>
          <w:color w:val="B09E80"/>
        </w:rPr>
        <w:t>Contact</w:t>
      </w:r>
      <w:r w:rsidR="00D80A07" w:rsidRPr="00AA7276">
        <w:rPr>
          <w:rStyle w:val="htmlGeneratedanyCharacter"/>
          <w:rFonts w:ascii="Arial" w:hAnsi="Arial" w:cs="Arial"/>
          <w:color w:val="B09E80"/>
        </w:rPr>
        <w:t>ing us</w:t>
      </w:r>
      <w:bookmarkEnd w:id="149"/>
    </w:p>
    <w:p w14:paraId="6E5136A3" w14:textId="77777777" w:rsidR="006157AA" w:rsidRPr="00D80A07" w:rsidRDefault="006157AA" w:rsidP="00D80A07">
      <w:pPr>
        <w:ind w:right="-46"/>
        <w:outlineLvl w:val="1"/>
        <w:rPr>
          <w:rFonts w:cs="Arial"/>
          <w:b/>
          <w:bCs/>
        </w:rPr>
      </w:pPr>
    </w:p>
    <w:p w14:paraId="1C023923" w14:textId="4CC54994" w:rsidR="00D80A07" w:rsidRPr="00D80A07" w:rsidRDefault="006157AA" w:rsidP="008E1C7C">
      <w:pPr>
        <w:pStyle w:val="olclausesli"/>
        <w:numPr>
          <w:ilvl w:val="0"/>
          <w:numId w:val="30"/>
        </w:numPr>
        <w:tabs>
          <w:tab w:val="left" w:pos="993"/>
        </w:tabs>
        <w:ind w:right="-46"/>
        <w:rPr>
          <w:rFonts w:asciiTheme="minorHAnsi" w:hAnsiTheme="minorHAnsi" w:cs="Arial"/>
        </w:rPr>
      </w:pPr>
      <w:r w:rsidRPr="00D80A07">
        <w:rPr>
          <w:rFonts w:asciiTheme="minorHAnsi" w:hAnsiTheme="minorHAnsi" w:cs="Arial"/>
        </w:rPr>
        <w:t>The </w:t>
      </w:r>
      <w:r w:rsidR="00D80A07" w:rsidRPr="00D80A07">
        <w:rPr>
          <w:rFonts w:asciiTheme="minorHAnsi" w:hAnsiTheme="minorHAnsi" w:cs="Arial"/>
        </w:rPr>
        <w:t>w</w:t>
      </w:r>
      <w:r w:rsidRPr="00D80A07">
        <w:rPr>
          <w:rFonts w:asciiTheme="minorHAnsi" w:hAnsiTheme="minorHAnsi" w:cs="Arial"/>
        </w:rPr>
        <w:t>ebsite is owned by</w:t>
      </w:r>
      <w:r w:rsidRPr="00D80A07">
        <w:rPr>
          <w:rStyle w:val="htmlGeneratedanyCharacter"/>
          <w:rFonts w:asciiTheme="minorHAnsi" w:eastAsiaTheme="majorEastAsia" w:hAnsiTheme="minorHAnsi" w:cs="Arial"/>
        </w:rPr>
        <w:t> Palmer and Palmer Psychology Ltd incorporated in England and Wales with registered number 14602051 whose registered office is at 54 Thorpe Road, Norwich, Norfolk, NR1 1RY, England</w:t>
      </w:r>
      <w:r w:rsidRPr="00D80A07">
        <w:rPr>
          <w:rFonts w:asciiTheme="minorHAnsi" w:hAnsiTheme="minorHAnsi" w:cs="Arial"/>
        </w:rPr>
        <w:t>.</w:t>
      </w:r>
    </w:p>
    <w:p w14:paraId="45445E5C" w14:textId="77777777" w:rsidR="00D80A07" w:rsidRPr="00D80A07" w:rsidRDefault="00D80A07" w:rsidP="00D80A07">
      <w:pPr>
        <w:pStyle w:val="olclausesli"/>
        <w:tabs>
          <w:tab w:val="left" w:pos="993"/>
        </w:tabs>
        <w:ind w:left="720" w:right="-46"/>
        <w:rPr>
          <w:rFonts w:asciiTheme="minorHAnsi" w:hAnsiTheme="minorHAnsi" w:cs="Arial"/>
        </w:rPr>
      </w:pPr>
    </w:p>
    <w:p w14:paraId="6E82A3F0" w14:textId="45E27729" w:rsidR="006157AA" w:rsidRPr="00D80A07" w:rsidRDefault="006157AA" w:rsidP="008E1C7C">
      <w:pPr>
        <w:pStyle w:val="olclausesli"/>
        <w:numPr>
          <w:ilvl w:val="0"/>
          <w:numId w:val="30"/>
        </w:numPr>
        <w:tabs>
          <w:tab w:val="left" w:pos="993"/>
        </w:tabs>
        <w:ind w:right="-46"/>
        <w:rPr>
          <w:rFonts w:asciiTheme="minorHAnsi" w:hAnsiTheme="minorHAnsi" w:cs="Arial"/>
        </w:rPr>
      </w:pPr>
      <w:r w:rsidRPr="00D80A07">
        <w:rPr>
          <w:rFonts w:asciiTheme="minorHAnsi" w:hAnsiTheme="minorHAnsi" w:cs="Arial"/>
        </w:rPr>
        <w:t>You may contact us:</w:t>
      </w:r>
    </w:p>
    <w:p w14:paraId="24D8258D" w14:textId="77777777" w:rsidR="006157AA" w:rsidRPr="00D80A07" w:rsidRDefault="006157AA" w:rsidP="00D80A07">
      <w:pPr>
        <w:pStyle w:val="olclausesli"/>
        <w:tabs>
          <w:tab w:val="left" w:pos="735"/>
        </w:tabs>
        <w:ind w:right="-46"/>
        <w:rPr>
          <w:rFonts w:asciiTheme="minorHAnsi" w:hAnsiTheme="minorHAnsi" w:cs="Arial"/>
        </w:rPr>
      </w:pPr>
    </w:p>
    <w:p w14:paraId="13255357" w14:textId="4FC98BD8" w:rsidR="006157AA" w:rsidRPr="00D80A07" w:rsidRDefault="00D80A07" w:rsidP="008E1C7C">
      <w:pPr>
        <w:pStyle w:val="olclausesliolli"/>
        <w:numPr>
          <w:ilvl w:val="1"/>
          <w:numId w:val="31"/>
        </w:numPr>
        <w:ind w:right="-46"/>
        <w:rPr>
          <w:rFonts w:asciiTheme="minorHAnsi" w:hAnsiTheme="minorHAnsi" w:cs="Arial"/>
        </w:rPr>
      </w:pPr>
      <w:r w:rsidRPr="00D80A07">
        <w:rPr>
          <w:rFonts w:asciiTheme="minorHAnsi" w:hAnsiTheme="minorHAnsi" w:cs="Arial"/>
        </w:rPr>
        <w:t>B</w:t>
      </w:r>
      <w:r w:rsidR="006157AA" w:rsidRPr="00D80A07">
        <w:rPr>
          <w:rFonts w:asciiTheme="minorHAnsi" w:hAnsiTheme="minorHAnsi" w:cs="Arial"/>
        </w:rPr>
        <w:t>y post</w:t>
      </w:r>
      <w:r w:rsidR="006157AA" w:rsidRPr="00D80A07">
        <w:rPr>
          <w:rStyle w:val="htmlGeneratedanyCharacter"/>
          <w:rFonts w:asciiTheme="minorHAnsi" w:eastAsiaTheme="majorEastAsia" w:hAnsiTheme="minorHAnsi" w:cs="Arial"/>
        </w:rPr>
        <w:t> using the address above</w:t>
      </w:r>
      <w:r w:rsidR="006157AA" w:rsidRPr="00D80A07">
        <w:rPr>
          <w:rFonts w:asciiTheme="minorHAnsi" w:hAnsiTheme="minorHAnsi" w:cs="Arial"/>
        </w:rPr>
        <w:t>.</w:t>
      </w:r>
    </w:p>
    <w:p w14:paraId="19FADE2A" w14:textId="77777777" w:rsidR="006157AA" w:rsidRPr="00D80A07" w:rsidRDefault="006157AA" w:rsidP="00D80A07">
      <w:pPr>
        <w:pStyle w:val="olclausesliolli"/>
        <w:ind w:left="1440" w:right="-46"/>
        <w:rPr>
          <w:rFonts w:asciiTheme="minorHAnsi" w:hAnsiTheme="minorHAnsi" w:cs="Arial"/>
        </w:rPr>
      </w:pPr>
    </w:p>
    <w:p w14:paraId="4829B584" w14:textId="5A259BAB" w:rsidR="006157AA" w:rsidRPr="00D80A07" w:rsidRDefault="00D80A07" w:rsidP="008E1C7C">
      <w:pPr>
        <w:pStyle w:val="olclausesliolli"/>
        <w:numPr>
          <w:ilvl w:val="1"/>
          <w:numId w:val="31"/>
        </w:numPr>
        <w:ind w:right="-46"/>
        <w:rPr>
          <w:rFonts w:asciiTheme="minorHAnsi" w:hAnsiTheme="minorHAnsi" w:cs="Arial"/>
        </w:rPr>
      </w:pPr>
      <w:r w:rsidRPr="00D80A07">
        <w:rPr>
          <w:rFonts w:asciiTheme="minorHAnsi" w:hAnsiTheme="minorHAnsi" w:cs="Arial"/>
        </w:rPr>
        <w:t>B</w:t>
      </w:r>
      <w:r w:rsidR="006157AA" w:rsidRPr="00D80A07">
        <w:rPr>
          <w:rFonts w:asciiTheme="minorHAnsi" w:hAnsiTheme="minorHAnsi" w:cs="Arial"/>
        </w:rPr>
        <w:t>y telephone at </w:t>
      </w:r>
      <w:r w:rsidR="006157AA" w:rsidRPr="00D80A07">
        <w:rPr>
          <w:rStyle w:val="htmlGeneratedanyCharacter"/>
          <w:rFonts w:asciiTheme="minorHAnsi" w:eastAsiaTheme="majorEastAsia" w:hAnsiTheme="minorHAnsi" w:cs="Arial"/>
        </w:rPr>
        <w:t>01603 555 670</w:t>
      </w:r>
      <w:r w:rsidR="006157AA" w:rsidRPr="00D80A07">
        <w:rPr>
          <w:rFonts w:asciiTheme="minorHAnsi" w:hAnsiTheme="minorHAnsi" w:cs="Arial"/>
        </w:rPr>
        <w:t>.</w:t>
      </w:r>
    </w:p>
    <w:p w14:paraId="03257501" w14:textId="77777777" w:rsidR="006157AA" w:rsidRPr="00D80A07" w:rsidRDefault="006157AA" w:rsidP="00D80A07">
      <w:pPr>
        <w:pStyle w:val="olclausesliolli"/>
        <w:ind w:right="-46"/>
        <w:rPr>
          <w:rFonts w:asciiTheme="minorHAnsi" w:hAnsiTheme="minorHAnsi" w:cs="Arial"/>
        </w:rPr>
      </w:pPr>
    </w:p>
    <w:p w14:paraId="4F0657FE" w14:textId="62DB9DB5" w:rsidR="006157AA" w:rsidRPr="00D80A07" w:rsidRDefault="00D80A07" w:rsidP="008E1C7C">
      <w:pPr>
        <w:pStyle w:val="olclausesliolli"/>
        <w:numPr>
          <w:ilvl w:val="1"/>
          <w:numId w:val="31"/>
        </w:numPr>
        <w:ind w:right="-46"/>
        <w:rPr>
          <w:rFonts w:asciiTheme="minorHAnsi" w:hAnsiTheme="minorHAnsi" w:cs="Arial"/>
        </w:rPr>
      </w:pPr>
      <w:r w:rsidRPr="00D80A07">
        <w:rPr>
          <w:rFonts w:asciiTheme="minorHAnsi" w:hAnsiTheme="minorHAnsi" w:cs="Arial"/>
        </w:rPr>
        <w:t>B</w:t>
      </w:r>
      <w:r w:rsidR="006157AA" w:rsidRPr="00D80A07">
        <w:rPr>
          <w:rFonts w:asciiTheme="minorHAnsi" w:hAnsiTheme="minorHAnsi" w:cs="Arial"/>
        </w:rPr>
        <w:t>y email at </w:t>
      </w:r>
      <w:hyperlink r:id="rId76" w:history="1">
        <w:r w:rsidR="006157AA" w:rsidRPr="00D80A07">
          <w:rPr>
            <w:rStyle w:val="Hyperlink"/>
            <w:rFonts w:asciiTheme="minorHAnsi" w:hAnsiTheme="minorHAnsi" w:cs="Arial"/>
          </w:rPr>
          <w:t>npalmer@papps.org.uk</w:t>
        </w:r>
      </w:hyperlink>
      <w:r w:rsidR="006157AA" w:rsidRPr="00D80A07">
        <w:rPr>
          <w:rFonts w:asciiTheme="minorHAnsi" w:hAnsiTheme="minorHAnsi" w:cs="Arial"/>
        </w:rPr>
        <w:t>.</w:t>
      </w:r>
    </w:p>
    <w:p w14:paraId="0C2E6F13" w14:textId="77777777" w:rsidR="00AC2614" w:rsidRPr="00D80A07" w:rsidRDefault="00AC2614" w:rsidP="00D80A07">
      <w:pPr>
        <w:pStyle w:val="ListParagraph"/>
        <w:rPr>
          <w:rFonts w:cs="Arial"/>
          <w:highlight w:val="yellow"/>
        </w:rPr>
      </w:pPr>
    </w:p>
    <w:p w14:paraId="02BECDB3" w14:textId="77777777" w:rsidR="00C65475" w:rsidRDefault="00C65475" w:rsidP="00D538BA">
      <w:pPr>
        <w:pStyle w:val="ListParagraph"/>
        <w:rPr>
          <w:rFonts w:ascii="Arial" w:hAnsi="Arial" w:cs="Arial"/>
          <w:highlight w:val="yellow"/>
        </w:rPr>
      </w:pPr>
    </w:p>
    <w:p w14:paraId="4DC17276" w14:textId="77777777" w:rsidR="00C65475" w:rsidRDefault="00C65475" w:rsidP="00D538BA">
      <w:pPr>
        <w:pStyle w:val="ListParagraph"/>
        <w:rPr>
          <w:rFonts w:ascii="Arial" w:hAnsi="Arial" w:cs="Arial"/>
          <w:highlight w:val="yellow"/>
        </w:rPr>
      </w:pPr>
    </w:p>
    <w:p w14:paraId="697BDB6C" w14:textId="77777777" w:rsidR="00C65475" w:rsidRDefault="00C65475" w:rsidP="00D538BA">
      <w:pPr>
        <w:pStyle w:val="ListParagraph"/>
        <w:rPr>
          <w:rFonts w:ascii="Arial" w:hAnsi="Arial" w:cs="Arial"/>
          <w:highlight w:val="yellow"/>
        </w:rPr>
      </w:pPr>
    </w:p>
    <w:p w14:paraId="718E6122" w14:textId="77777777" w:rsidR="00C65475" w:rsidRDefault="00C65475" w:rsidP="00D538BA">
      <w:pPr>
        <w:pStyle w:val="ListParagraph"/>
        <w:rPr>
          <w:rFonts w:ascii="Arial" w:hAnsi="Arial" w:cs="Arial"/>
          <w:highlight w:val="yellow"/>
        </w:rPr>
      </w:pPr>
    </w:p>
    <w:p w14:paraId="438F92A5" w14:textId="77777777" w:rsidR="00C65475" w:rsidRDefault="00C65475" w:rsidP="00D538BA">
      <w:pPr>
        <w:pStyle w:val="ListParagraph"/>
        <w:rPr>
          <w:rFonts w:ascii="Arial" w:hAnsi="Arial" w:cs="Arial"/>
          <w:highlight w:val="yellow"/>
        </w:rPr>
      </w:pPr>
    </w:p>
    <w:p w14:paraId="06433B05" w14:textId="77777777" w:rsidR="00C65475" w:rsidRDefault="00C65475" w:rsidP="00D538BA">
      <w:pPr>
        <w:pStyle w:val="ListParagraph"/>
        <w:rPr>
          <w:rFonts w:ascii="Arial" w:hAnsi="Arial" w:cs="Arial"/>
          <w:highlight w:val="yellow"/>
        </w:rPr>
      </w:pPr>
    </w:p>
    <w:p w14:paraId="7F3A365D" w14:textId="77777777" w:rsidR="00C65475" w:rsidRDefault="00C65475" w:rsidP="00D538BA">
      <w:pPr>
        <w:pStyle w:val="ListParagraph"/>
        <w:rPr>
          <w:rFonts w:ascii="Arial" w:hAnsi="Arial" w:cs="Arial"/>
          <w:highlight w:val="yellow"/>
        </w:rPr>
      </w:pPr>
    </w:p>
    <w:p w14:paraId="1CF3AA0E" w14:textId="77777777" w:rsidR="00C65475" w:rsidRDefault="00C65475" w:rsidP="00D538BA">
      <w:pPr>
        <w:pStyle w:val="ListParagraph"/>
        <w:rPr>
          <w:rFonts w:ascii="Arial" w:hAnsi="Arial" w:cs="Arial"/>
          <w:highlight w:val="yellow"/>
        </w:rPr>
      </w:pPr>
    </w:p>
    <w:p w14:paraId="19B3A3EF" w14:textId="77777777" w:rsidR="00C65475" w:rsidRDefault="00C65475" w:rsidP="00D538BA">
      <w:pPr>
        <w:pStyle w:val="ListParagraph"/>
        <w:rPr>
          <w:rFonts w:ascii="Arial" w:hAnsi="Arial" w:cs="Arial"/>
          <w:highlight w:val="yellow"/>
        </w:rPr>
      </w:pPr>
    </w:p>
    <w:p w14:paraId="19BDCA21" w14:textId="77777777" w:rsidR="00C65475" w:rsidRDefault="00C65475" w:rsidP="00D538BA">
      <w:pPr>
        <w:pStyle w:val="ListParagraph"/>
        <w:rPr>
          <w:rFonts w:ascii="Arial" w:hAnsi="Arial" w:cs="Arial"/>
          <w:highlight w:val="yellow"/>
        </w:rPr>
      </w:pPr>
    </w:p>
    <w:p w14:paraId="1C614CEB" w14:textId="77777777" w:rsidR="00C65475" w:rsidRDefault="00C65475" w:rsidP="00D538BA">
      <w:pPr>
        <w:pStyle w:val="ListParagraph"/>
        <w:rPr>
          <w:rFonts w:ascii="Arial" w:hAnsi="Arial" w:cs="Arial"/>
          <w:highlight w:val="yellow"/>
        </w:rPr>
      </w:pPr>
    </w:p>
    <w:p w14:paraId="6B58F2EA" w14:textId="77777777" w:rsidR="00C65475" w:rsidRDefault="00C65475" w:rsidP="00D538BA">
      <w:pPr>
        <w:pStyle w:val="ListParagraph"/>
        <w:rPr>
          <w:rFonts w:ascii="Arial" w:hAnsi="Arial" w:cs="Arial"/>
          <w:highlight w:val="yellow"/>
        </w:rPr>
      </w:pPr>
    </w:p>
    <w:p w14:paraId="1BFF017E" w14:textId="77777777" w:rsidR="00C65475" w:rsidRDefault="00C65475" w:rsidP="00D538BA">
      <w:pPr>
        <w:pStyle w:val="ListParagraph"/>
        <w:rPr>
          <w:rFonts w:ascii="Arial" w:hAnsi="Arial" w:cs="Arial"/>
          <w:highlight w:val="yellow"/>
        </w:rPr>
      </w:pPr>
    </w:p>
    <w:p w14:paraId="25881D11" w14:textId="77777777" w:rsidR="00C65475" w:rsidRDefault="00C65475" w:rsidP="00D538BA">
      <w:pPr>
        <w:pStyle w:val="ListParagraph"/>
        <w:rPr>
          <w:rFonts w:ascii="Arial" w:hAnsi="Arial" w:cs="Arial"/>
          <w:highlight w:val="yellow"/>
        </w:rPr>
      </w:pPr>
    </w:p>
    <w:p w14:paraId="501CE91E" w14:textId="77777777" w:rsidR="00C65475" w:rsidRDefault="00C65475" w:rsidP="00D538BA">
      <w:pPr>
        <w:pStyle w:val="ListParagraph"/>
        <w:rPr>
          <w:rFonts w:ascii="Arial" w:hAnsi="Arial" w:cs="Arial"/>
          <w:highlight w:val="yellow"/>
        </w:rPr>
      </w:pPr>
    </w:p>
    <w:p w14:paraId="19F04551" w14:textId="77777777" w:rsidR="00C65475" w:rsidRDefault="00C65475" w:rsidP="00D538BA">
      <w:pPr>
        <w:pStyle w:val="ListParagraph"/>
        <w:rPr>
          <w:rFonts w:ascii="Arial" w:hAnsi="Arial" w:cs="Arial"/>
          <w:highlight w:val="yellow"/>
        </w:rPr>
      </w:pPr>
    </w:p>
    <w:p w14:paraId="6073533B" w14:textId="77777777" w:rsidR="00C65475" w:rsidRDefault="00C65475" w:rsidP="00D538BA">
      <w:pPr>
        <w:pStyle w:val="ListParagraph"/>
        <w:rPr>
          <w:rFonts w:ascii="Arial" w:hAnsi="Arial" w:cs="Arial"/>
          <w:highlight w:val="yellow"/>
        </w:rPr>
      </w:pPr>
    </w:p>
    <w:p w14:paraId="763165AD" w14:textId="77777777" w:rsidR="00C65475" w:rsidRDefault="00C65475" w:rsidP="00D538BA">
      <w:pPr>
        <w:pStyle w:val="ListParagraph"/>
        <w:rPr>
          <w:rFonts w:ascii="Arial" w:hAnsi="Arial" w:cs="Arial"/>
          <w:highlight w:val="yellow"/>
        </w:rPr>
      </w:pPr>
    </w:p>
    <w:p w14:paraId="32798E13" w14:textId="77777777" w:rsidR="006157AA" w:rsidRDefault="006157AA" w:rsidP="00D538BA">
      <w:pPr>
        <w:pStyle w:val="ListParagraph"/>
        <w:rPr>
          <w:rFonts w:ascii="Arial" w:hAnsi="Arial" w:cs="Arial"/>
          <w:highlight w:val="yellow"/>
        </w:rPr>
      </w:pPr>
    </w:p>
    <w:p w14:paraId="14396217" w14:textId="77777777" w:rsidR="006157AA" w:rsidRDefault="006157AA" w:rsidP="00D538BA">
      <w:pPr>
        <w:pStyle w:val="ListParagraph"/>
        <w:rPr>
          <w:rFonts w:ascii="Arial" w:hAnsi="Arial" w:cs="Arial"/>
          <w:highlight w:val="yellow"/>
        </w:rPr>
      </w:pPr>
    </w:p>
    <w:p w14:paraId="30A2AF0E" w14:textId="77777777" w:rsidR="006157AA" w:rsidRDefault="006157AA" w:rsidP="00D538BA">
      <w:pPr>
        <w:pStyle w:val="ListParagraph"/>
        <w:rPr>
          <w:rFonts w:ascii="Arial" w:hAnsi="Arial" w:cs="Arial"/>
          <w:highlight w:val="yellow"/>
        </w:rPr>
      </w:pPr>
    </w:p>
    <w:p w14:paraId="0053CAFC" w14:textId="77777777" w:rsidR="006157AA" w:rsidRDefault="006157AA" w:rsidP="00D538BA">
      <w:pPr>
        <w:pStyle w:val="ListParagraph"/>
        <w:rPr>
          <w:rFonts w:ascii="Arial" w:hAnsi="Arial" w:cs="Arial"/>
          <w:highlight w:val="yellow"/>
        </w:rPr>
      </w:pPr>
    </w:p>
    <w:p w14:paraId="4BABF224" w14:textId="4BB780EB" w:rsidR="00D538BA" w:rsidRPr="007E7D59" w:rsidRDefault="002D356D" w:rsidP="007E7D59">
      <w:pPr>
        <w:pStyle w:val="Heading1"/>
        <w:rPr>
          <w:color w:val="192537"/>
        </w:rPr>
      </w:pPr>
      <w:bookmarkStart w:id="150" w:name="_Appendix_J:_Complaint’s"/>
      <w:bookmarkStart w:id="151" w:name="_Toc176458100"/>
      <w:bookmarkEnd w:id="150"/>
      <w:r w:rsidRPr="007E7D59">
        <w:rPr>
          <w:b/>
          <w:bCs/>
          <w:color w:val="192537"/>
        </w:rPr>
        <w:lastRenderedPageBreak/>
        <w:t xml:space="preserve">Appendix </w:t>
      </w:r>
      <w:r w:rsidR="00446705">
        <w:rPr>
          <w:b/>
          <w:bCs/>
          <w:color w:val="192537"/>
        </w:rPr>
        <w:t>H</w:t>
      </w:r>
      <w:r w:rsidRPr="00D45A3F">
        <w:rPr>
          <w:color w:val="192537"/>
        </w:rPr>
        <w:t xml:space="preserve">: </w:t>
      </w:r>
      <w:r w:rsidR="007E7D59" w:rsidRPr="007E7D59">
        <w:rPr>
          <w:color w:val="192537"/>
        </w:rPr>
        <w:t>C</w:t>
      </w:r>
      <w:r w:rsidR="00D538BA" w:rsidRPr="007E7D59">
        <w:rPr>
          <w:color w:val="192537"/>
        </w:rPr>
        <w:t xml:space="preserve">omplaint’s </w:t>
      </w:r>
      <w:r w:rsidR="007E7D59" w:rsidRPr="007E7D59">
        <w:rPr>
          <w:color w:val="192537"/>
        </w:rPr>
        <w:t>P</w:t>
      </w:r>
      <w:r w:rsidR="00D538BA" w:rsidRPr="007E7D59">
        <w:rPr>
          <w:color w:val="192537"/>
        </w:rPr>
        <w:t>rocedure</w:t>
      </w:r>
      <w:bookmarkEnd w:id="151"/>
    </w:p>
    <w:p w14:paraId="7A0D55D3" w14:textId="77777777" w:rsidR="00053A16" w:rsidRDefault="00053A16" w:rsidP="00D80A07">
      <w:pPr>
        <w:rPr>
          <w:color w:val="192537"/>
        </w:rPr>
      </w:pPr>
    </w:p>
    <w:p w14:paraId="2C8E7C9D" w14:textId="17D79DB0" w:rsidR="00472E8E" w:rsidRPr="00AA7276" w:rsidRDefault="00472E8E" w:rsidP="00472E8E">
      <w:pPr>
        <w:pStyle w:val="Heading2"/>
        <w:rPr>
          <w:color w:val="B09E80"/>
        </w:rPr>
      </w:pPr>
      <w:bookmarkStart w:id="152" w:name="_Toc176458101"/>
      <w:r w:rsidRPr="00AA7276">
        <w:rPr>
          <w:color w:val="B09E80"/>
        </w:rPr>
        <w:t>Introduction</w:t>
      </w:r>
      <w:bookmarkEnd w:id="152"/>
    </w:p>
    <w:p w14:paraId="503CB5B4" w14:textId="77777777" w:rsidR="00472E8E" w:rsidRDefault="00472E8E" w:rsidP="00D80A07">
      <w:pPr>
        <w:rPr>
          <w:color w:val="192537"/>
        </w:rPr>
      </w:pPr>
    </w:p>
    <w:p w14:paraId="33E8DF2C" w14:textId="2D8398ED" w:rsidR="007E7D59" w:rsidRDefault="007E7D59" w:rsidP="00D80A07">
      <w:pPr>
        <w:rPr>
          <w:color w:val="192537"/>
        </w:rPr>
      </w:pPr>
      <w:r>
        <w:rPr>
          <w:color w:val="192537"/>
        </w:rPr>
        <w:t xml:space="preserve">Our aim is to </w:t>
      </w:r>
      <w:r w:rsidR="005355D9">
        <w:rPr>
          <w:color w:val="192537"/>
        </w:rPr>
        <w:t>deliver the highest quality, evidence-based, service</w:t>
      </w:r>
      <w:r>
        <w:rPr>
          <w:color w:val="192537"/>
        </w:rPr>
        <w:t xml:space="preserve"> </w:t>
      </w:r>
      <w:r w:rsidR="005355D9">
        <w:rPr>
          <w:color w:val="192537"/>
        </w:rPr>
        <w:t xml:space="preserve">to our clients. We work hard to ensure that we maintain these standards </w:t>
      </w:r>
      <w:r w:rsidR="00E6653F">
        <w:rPr>
          <w:color w:val="192537"/>
        </w:rPr>
        <w:t xml:space="preserve">and proactively address any issues early, we do this primarily through clear and </w:t>
      </w:r>
      <w:r w:rsidR="00D61817">
        <w:rPr>
          <w:color w:val="192537"/>
        </w:rPr>
        <w:t>consistent communication. However, from time to time, despite everyone’s best efforts, issues can arise that may lead to a complaint</w:t>
      </w:r>
      <w:r w:rsidR="00D70D7B">
        <w:rPr>
          <w:color w:val="192537"/>
        </w:rPr>
        <w:t>.</w:t>
      </w:r>
    </w:p>
    <w:p w14:paraId="39314243" w14:textId="77777777" w:rsidR="00D70D7B" w:rsidRDefault="00D70D7B" w:rsidP="00D80A07">
      <w:pPr>
        <w:rPr>
          <w:color w:val="192537"/>
        </w:rPr>
      </w:pPr>
    </w:p>
    <w:p w14:paraId="5B41A0C7" w14:textId="4E6C5848" w:rsidR="00D70D7B" w:rsidRPr="008E1C7C" w:rsidRDefault="00D70D7B" w:rsidP="00D80A07">
      <w:pPr>
        <w:rPr>
          <w:color w:val="192537"/>
        </w:rPr>
      </w:pPr>
      <w:r>
        <w:rPr>
          <w:color w:val="192537"/>
        </w:rPr>
        <w:t xml:space="preserve">We always welcome constructive feedback and our door is always open should you wish to talk to us about any aspect of </w:t>
      </w:r>
      <w:r w:rsidR="002D5E0A">
        <w:rPr>
          <w:color w:val="192537"/>
        </w:rPr>
        <w:t xml:space="preserve">care you receive from us. To </w:t>
      </w:r>
      <w:r w:rsidR="002C04DE">
        <w:rPr>
          <w:color w:val="192537"/>
        </w:rPr>
        <w:t xml:space="preserve">promote collaborative problem-solving, we have set out a step-by-step ‘complaints procedure’ </w:t>
      </w:r>
      <w:r w:rsidR="00472E8E">
        <w:rPr>
          <w:color w:val="192537"/>
        </w:rPr>
        <w:t>should you ever need it.</w:t>
      </w:r>
      <w:r w:rsidR="002D5E0A">
        <w:rPr>
          <w:color w:val="192537"/>
        </w:rPr>
        <w:t xml:space="preserve"> </w:t>
      </w:r>
    </w:p>
    <w:p w14:paraId="2D4711F7" w14:textId="77777777" w:rsidR="00053A16" w:rsidRDefault="00053A16" w:rsidP="00D80A07">
      <w:pPr>
        <w:rPr>
          <w:color w:val="192537"/>
        </w:rPr>
      </w:pPr>
    </w:p>
    <w:p w14:paraId="36C461FE" w14:textId="7E51ABC2" w:rsidR="00472E8E" w:rsidRPr="00AA7276" w:rsidRDefault="00472E8E" w:rsidP="00472E8E">
      <w:pPr>
        <w:pStyle w:val="Heading3"/>
        <w:rPr>
          <w:color w:val="B09E80"/>
        </w:rPr>
      </w:pPr>
      <w:bookmarkStart w:id="153" w:name="_Toc176458102"/>
      <w:r w:rsidRPr="00AA7276">
        <w:rPr>
          <w:color w:val="B09E80"/>
        </w:rPr>
        <w:t>Step one</w:t>
      </w:r>
      <w:bookmarkEnd w:id="153"/>
    </w:p>
    <w:p w14:paraId="25A36968" w14:textId="302C3000" w:rsidR="001829BE" w:rsidRDefault="005412B5" w:rsidP="00D80A07">
      <w:pPr>
        <w:rPr>
          <w:color w:val="192537"/>
        </w:rPr>
      </w:pPr>
      <w:r>
        <w:rPr>
          <w:color w:val="192537"/>
        </w:rPr>
        <w:t xml:space="preserve">We are so sorry to hear that you are not completely satisfied with our service(s). </w:t>
      </w:r>
      <w:r w:rsidR="001829BE">
        <w:rPr>
          <w:color w:val="192537"/>
        </w:rPr>
        <w:t>Although we want all our clients to be entirely satisfied with our service(s)</w:t>
      </w:r>
      <w:r w:rsidR="00E00B04">
        <w:rPr>
          <w:color w:val="192537"/>
        </w:rPr>
        <w:t xml:space="preserve">, </w:t>
      </w:r>
      <w:r w:rsidR="009E4E77">
        <w:rPr>
          <w:color w:val="192537"/>
        </w:rPr>
        <w:t>we also know that</w:t>
      </w:r>
      <w:r w:rsidR="001636DD">
        <w:rPr>
          <w:color w:val="192537"/>
        </w:rPr>
        <w:t xml:space="preserve">, as human beings, we’re not infallible. </w:t>
      </w:r>
      <w:r w:rsidR="00FE0A34">
        <w:rPr>
          <w:color w:val="192537"/>
        </w:rPr>
        <w:t xml:space="preserve">We want to understand your feedback so that we can continue to </w:t>
      </w:r>
      <w:r w:rsidR="0053264C">
        <w:rPr>
          <w:color w:val="192537"/>
        </w:rPr>
        <w:t>improve,</w:t>
      </w:r>
      <w:r w:rsidR="00FE0A34">
        <w:rPr>
          <w:color w:val="192537"/>
        </w:rPr>
        <w:t xml:space="preserve"> and we also want to understand how we can put things right if </w:t>
      </w:r>
      <w:r w:rsidR="0053264C">
        <w:rPr>
          <w:color w:val="192537"/>
        </w:rPr>
        <w:t>we have fallen short of your expectations.</w:t>
      </w:r>
    </w:p>
    <w:p w14:paraId="6085BAA6" w14:textId="77777777" w:rsidR="0053264C" w:rsidRDefault="0053264C" w:rsidP="00D80A07">
      <w:pPr>
        <w:rPr>
          <w:color w:val="192537"/>
        </w:rPr>
      </w:pPr>
    </w:p>
    <w:p w14:paraId="5DBC1632" w14:textId="0E3EB68A" w:rsidR="0053264C" w:rsidRDefault="0053264C" w:rsidP="00D80A07">
      <w:pPr>
        <w:rPr>
          <w:color w:val="192537"/>
        </w:rPr>
      </w:pPr>
      <w:r>
        <w:rPr>
          <w:color w:val="192537"/>
        </w:rPr>
        <w:t xml:space="preserve">There is research which suggests that many complaints </w:t>
      </w:r>
      <w:r w:rsidR="00290D16">
        <w:rPr>
          <w:color w:val="192537"/>
        </w:rPr>
        <w:t xml:space="preserve">occur </w:t>
      </w:r>
      <w:r w:rsidR="004623BB">
        <w:rPr>
          <w:color w:val="192537"/>
        </w:rPr>
        <w:t xml:space="preserve">because of the gap between </w:t>
      </w:r>
      <w:r w:rsidR="004A73B9">
        <w:rPr>
          <w:color w:val="192537"/>
        </w:rPr>
        <w:t xml:space="preserve">customer expectation and perception of </w:t>
      </w:r>
      <w:r w:rsidR="002967F9">
        <w:rPr>
          <w:color w:val="192537"/>
        </w:rPr>
        <w:t xml:space="preserve">the service or product received. </w:t>
      </w:r>
      <w:r w:rsidR="007C64EB">
        <w:rPr>
          <w:color w:val="192537"/>
        </w:rPr>
        <w:t xml:space="preserve">We endeavour to identify what questions you would like answered before we </w:t>
      </w:r>
      <w:r w:rsidR="00CC611C">
        <w:rPr>
          <w:color w:val="192537"/>
        </w:rPr>
        <w:t>agree to work with you and throughout our work together. Wherever possible, we want to reduce this gap</w:t>
      </w:r>
      <w:r w:rsidR="00143BAD">
        <w:rPr>
          <w:color w:val="192537"/>
        </w:rPr>
        <w:t xml:space="preserve">, and better still, far exceed your expectations. </w:t>
      </w:r>
    </w:p>
    <w:p w14:paraId="2E937935" w14:textId="77777777" w:rsidR="00143BAD" w:rsidRDefault="00143BAD" w:rsidP="00D80A07">
      <w:pPr>
        <w:rPr>
          <w:color w:val="192537"/>
        </w:rPr>
      </w:pPr>
    </w:p>
    <w:p w14:paraId="3D8C50AC" w14:textId="75CEB443" w:rsidR="00143BAD" w:rsidRDefault="00B23BDC" w:rsidP="00D80A07">
      <w:pPr>
        <w:rPr>
          <w:color w:val="192537"/>
        </w:rPr>
      </w:pPr>
      <w:r>
        <w:rPr>
          <w:color w:val="192537"/>
        </w:rPr>
        <w:t>So, firstly, we ask that you:</w:t>
      </w:r>
    </w:p>
    <w:p w14:paraId="44EC33A7" w14:textId="77777777" w:rsidR="00B23BDC" w:rsidRDefault="00B23BDC" w:rsidP="00D80A07">
      <w:pPr>
        <w:rPr>
          <w:color w:val="192537"/>
        </w:rPr>
      </w:pPr>
    </w:p>
    <w:p w14:paraId="2420CDAF" w14:textId="5B1589A3" w:rsidR="00B23BDC" w:rsidRDefault="00B23BDC" w:rsidP="00B23BDC">
      <w:pPr>
        <w:ind w:left="720"/>
        <w:rPr>
          <w:color w:val="192537"/>
        </w:rPr>
      </w:pPr>
      <w:r>
        <w:rPr>
          <w:color w:val="192537"/>
        </w:rPr>
        <w:t>Speak with your psychologist. In most cases we will be able to resolve any difficulties or misunderstandings quickly and easily.</w:t>
      </w:r>
    </w:p>
    <w:p w14:paraId="2208DD0F" w14:textId="77777777" w:rsidR="00B23BDC" w:rsidRDefault="00B23BDC" w:rsidP="00B23BDC">
      <w:pPr>
        <w:ind w:left="720"/>
        <w:rPr>
          <w:color w:val="192537"/>
        </w:rPr>
      </w:pPr>
    </w:p>
    <w:p w14:paraId="5403E715" w14:textId="0D97CFDD" w:rsidR="00B23BDC" w:rsidRDefault="00B23BDC" w:rsidP="00B23BDC">
      <w:pPr>
        <w:ind w:left="720"/>
        <w:rPr>
          <w:color w:val="192537"/>
        </w:rPr>
      </w:pPr>
      <w:r>
        <w:rPr>
          <w:color w:val="192537"/>
        </w:rPr>
        <w:t xml:space="preserve">We recommend </w:t>
      </w:r>
      <w:r>
        <w:rPr>
          <w:b/>
          <w:bCs/>
          <w:color w:val="192537"/>
        </w:rPr>
        <w:t>speaking</w:t>
      </w:r>
      <w:r>
        <w:rPr>
          <w:color w:val="192537"/>
        </w:rPr>
        <w:t xml:space="preserve"> to your psychologist, so will always offer a telephone or video call</w:t>
      </w:r>
      <w:r w:rsidR="00B9519E">
        <w:rPr>
          <w:color w:val="192537"/>
        </w:rPr>
        <w:t xml:space="preserve">, or, if you’d prefer an in-person conversation. This avoids any misunderstanding that can be exacerbated through </w:t>
      </w:r>
      <w:r w:rsidR="00026507">
        <w:rPr>
          <w:color w:val="192537"/>
        </w:rPr>
        <w:t xml:space="preserve">the written word (such as email!). </w:t>
      </w:r>
    </w:p>
    <w:p w14:paraId="743D539A" w14:textId="77777777" w:rsidR="00026507" w:rsidRDefault="00026507" w:rsidP="00B23BDC">
      <w:pPr>
        <w:ind w:left="720"/>
        <w:rPr>
          <w:color w:val="192537"/>
        </w:rPr>
      </w:pPr>
    </w:p>
    <w:p w14:paraId="467F55FD" w14:textId="343A51FF" w:rsidR="00026507" w:rsidRDefault="00026507" w:rsidP="00B23BDC">
      <w:pPr>
        <w:ind w:left="720"/>
        <w:rPr>
          <w:color w:val="192537"/>
        </w:rPr>
      </w:pPr>
      <w:r>
        <w:rPr>
          <w:color w:val="192537"/>
        </w:rPr>
        <w:t>Our preference is always to find a mutually acceptable way forward. But please note we cannot agree to changes or practices which are or might be:</w:t>
      </w:r>
    </w:p>
    <w:p w14:paraId="77B1B149" w14:textId="77777777" w:rsidR="00026507" w:rsidRDefault="00026507" w:rsidP="00B23BDC">
      <w:pPr>
        <w:ind w:left="720"/>
        <w:rPr>
          <w:color w:val="192537"/>
        </w:rPr>
      </w:pPr>
    </w:p>
    <w:p w14:paraId="3B39D201" w14:textId="0A23249C" w:rsidR="00026507" w:rsidRDefault="00026507" w:rsidP="00026507">
      <w:pPr>
        <w:ind w:left="1440"/>
        <w:rPr>
          <w:color w:val="192537"/>
        </w:rPr>
      </w:pPr>
      <w:r>
        <w:rPr>
          <w:color w:val="192537"/>
        </w:rPr>
        <w:t>Unethical or illegal.</w:t>
      </w:r>
    </w:p>
    <w:p w14:paraId="10D20865" w14:textId="77777777" w:rsidR="00006576" w:rsidRDefault="00006576" w:rsidP="00006576">
      <w:pPr>
        <w:rPr>
          <w:color w:val="192537"/>
        </w:rPr>
      </w:pPr>
    </w:p>
    <w:p w14:paraId="1306A5DD" w14:textId="290BDA62" w:rsidR="00026507" w:rsidRDefault="00026507" w:rsidP="00026507">
      <w:pPr>
        <w:ind w:left="1440"/>
        <w:rPr>
          <w:color w:val="192537"/>
        </w:rPr>
      </w:pPr>
      <w:r>
        <w:rPr>
          <w:color w:val="192537"/>
        </w:rPr>
        <w:lastRenderedPageBreak/>
        <w:t>Dishonest or misleading.</w:t>
      </w:r>
    </w:p>
    <w:p w14:paraId="564AE0AF" w14:textId="77777777" w:rsidR="00006576" w:rsidRDefault="00006576" w:rsidP="00006576">
      <w:pPr>
        <w:rPr>
          <w:color w:val="192537"/>
        </w:rPr>
      </w:pPr>
    </w:p>
    <w:p w14:paraId="0A94D131" w14:textId="3F86676B" w:rsidR="00026507" w:rsidRDefault="00026507" w:rsidP="00026507">
      <w:pPr>
        <w:ind w:left="1440"/>
        <w:rPr>
          <w:color w:val="192537"/>
        </w:rPr>
      </w:pPr>
      <w:r>
        <w:rPr>
          <w:color w:val="192537"/>
        </w:rPr>
        <w:t>Contrary to an evidence-based professional opinion.</w:t>
      </w:r>
    </w:p>
    <w:p w14:paraId="22EE4F78" w14:textId="77777777" w:rsidR="00AB3098" w:rsidRDefault="00AB3098" w:rsidP="00026507">
      <w:pPr>
        <w:ind w:left="1440"/>
        <w:rPr>
          <w:color w:val="192537"/>
        </w:rPr>
      </w:pPr>
    </w:p>
    <w:p w14:paraId="52FCCE6F" w14:textId="1338A6A2" w:rsidR="00AB3098" w:rsidRDefault="00AB3098" w:rsidP="00026507">
      <w:pPr>
        <w:ind w:left="1440"/>
        <w:rPr>
          <w:color w:val="192537"/>
        </w:rPr>
      </w:pPr>
      <w:r>
        <w:rPr>
          <w:color w:val="192537"/>
        </w:rPr>
        <w:t>Provision that has no or limited veri</w:t>
      </w:r>
      <w:r w:rsidR="00B5209D">
        <w:rPr>
          <w:color w:val="192537"/>
        </w:rPr>
        <w:t>fiable evidence-base, or that in our opinion is not in the best interests of the client</w:t>
      </w:r>
      <w:r w:rsidR="000B758C">
        <w:rPr>
          <w:color w:val="192537"/>
        </w:rPr>
        <w:t>.</w:t>
      </w:r>
    </w:p>
    <w:p w14:paraId="6EC5EA1B" w14:textId="77777777" w:rsidR="00006576" w:rsidRDefault="00006576" w:rsidP="00006576">
      <w:pPr>
        <w:rPr>
          <w:color w:val="192537"/>
        </w:rPr>
      </w:pPr>
    </w:p>
    <w:p w14:paraId="2F17EF92" w14:textId="554E0768" w:rsidR="00026507" w:rsidRDefault="00026507" w:rsidP="00026507">
      <w:pPr>
        <w:ind w:left="1440"/>
        <w:rPr>
          <w:color w:val="192537"/>
        </w:rPr>
      </w:pPr>
      <w:r>
        <w:rPr>
          <w:color w:val="192537"/>
        </w:rPr>
        <w:t xml:space="preserve">Add </w:t>
      </w:r>
      <w:r w:rsidR="0072401F">
        <w:rPr>
          <w:color w:val="192537"/>
        </w:rPr>
        <w:t xml:space="preserve">intensifying adverbs to describe a need, such as ‘very’, ‘extremely’, ‘slightly’, ‘entirely’, ‘never’, ‘always’, ‘really’, and so on. We can only do this where </w:t>
      </w:r>
      <w:r w:rsidR="00006576">
        <w:rPr>
          <w:color w:val="192537"/>
        </w:rPr>
        <w:t xml:space="preserve">it is clinically suitable. </w:t>
      </w:r>
      <w:r w:rsidR="00006576" w:rsidRPr="00116972">
        <w:rPr>
          <w:color w:val="192537"/>
        </w:rPr>
        <w:t xml:space="preserve">Our </w:t>
      </w:r>
      <w:hyperlink w:anchor="_Consumer_Terms_&amp;" w:history="1">
        <w:r w:rsidR="00AB3098" w:rsidRPr="00116972">
          <w:rPr>
            <w:rStyle w:val="Hyperlink"/>
          </w:rPr>
          <w:t>terms and conditions</w:t>
        </w:r>
      </w:hyperlink>
      <w:r w:rsidR="00AB3098" w:rsidRPr="00116972">
        <w:rPr>
          <w:color w:val="192537"/>
        </w:rPr>
        <w:t xml:space="preserve"> explain</w:t>
      </w:r>
      <w:r w:rsidR="00AB3098">
        <w:rPr>
          <w:color w:val="192537"/>
        </w:rPr>
        <w:t xml:space="preserve"> this in detail.</w:t>
      </w:r>
    </w:p>
    <w:p w14:paraId="29F13885" w14:textId="77777777" w:rsidR="00026507" w:rsidRDefault="00026507" w:rsidP="000B758C">
      <w:pPr>
        <w:rPr>
          <w:color w:val="192537"/>
        </w:rPr>
      </w:pPr>
    </w:p>
    <w:p w14:paraId="396487E9" w14:textId="30BB72BC" w:rsidR="000B758C" w:rsidRDefault="000B758C" w:rsidP="000B758C">
      <w:pPr>
        <w:rPr>
          <w:color w:val="192537"/>
        </w:rPr>
      </w:pPr>
      <w:r>
        <w:rPr>
          <w:color w:val="192537"/>
        </w:rPr>
        <w:t xml:space="preserve">Once you have raised a concern with your psychologist, they will </w:t>
      </w:r>
      <w:r w:rsidRPr="0084475A">
        <w:rPr>
          <w:b/>
          <w:bCs/>
          <w:color w:val="192537"/>
        </w:rPr>
        <w:t xml:space="preserve">respond within </w:t>
      </w:r>
      <w:r w:rsidR="00201A63" w:rsidRPr="0084475A">
        <w:rPr>
          <w:b/>
          <w:bCs/>
          <w:color w:val="192537"/>
        </w:rPr>
        <w:t>10 working days</w:t>
      </w:r>
      <w:r w:rsidR="00201A63">
        <w:rPr>
          <w:color w:val="192537"/>
        </w:rPr>
        <w:t>, in one or more of the following ways:</w:t>
      </w:r>
    </w:p>
    <w:p w14:paraId="421D1871" w14:textId="77777777" w:rsidR="00201A63" w:rsidRDefault="00201A63" w:rsidP="000B758C">
      <w:pPr>
        <w:rPr>
          <w:color w:val="192537"/>
        </w:rPr>
      </w:pPr>
    </w:p>
    <w:p w14:paraId="2C127E92" w14:textId="2DD03271" w:rsidR="00201A63" w:rsidRDefault="00201A63" w:rsidP="00201A63">
      <w:pPr>
        <w:ind w:left="720"/>
        <w:rPr>
          <w:color w:val="192537"/>
        </w:rPr>
      </w:pPr>
      <w:r>
        <w:rPr>
          <w:color w:val="192537"/>
        </w:rPr>
        <w:t>Agree to a suggested action, change, or other resolution.</w:t>
      </w:r>
    </w:p>
    <w:p w14:paraId="584C11F4" w14:textId="77777777" w:rsidR="00201A63" w:rsidRDefault="00201A63" w:rsidP="00201A63">
      <w:pPr>
        <w:ind w:left="720"/>
        <w:rPr>
          <w:color w:val="192537"/>
        </w:rPr>
      </w:pPr>
    </w:p>
    <w:p w14:paraId="7D8DD5EC" w14:textId="2DFC262B" w:rsidR="00201A63" w:rsidRDefault="00201A63" w:rsidP="00201A63">
      <w:pPr>
        <w:ind w:left="720"/>
        <w:rPr>
          <w:color w:val="192537"/>
        </w:rPr>
      </w:pPr>
      <w:r>
        <w:rPr>
          <w:color w:val="192537"/>
        </w:rPr>
        <w:t>Provide an explanation</w:t>
      </w:r>
      <w:r w:rsidR="00A64429">
        <w:rPr>
          <w:color w:val="192537"/>
        </w:rPr>
        <w:t>, apology, and/or offer remedy.</w:t>
      </w:r>
    </w:p>
    <w:p w14:paraId="6DC4AE0A" w14:textId="77777777" w:rsidR="00A64429" w:rsidRDefault="00A64429" w:rsidP="00201A63">
      <w:pPr>
        <w:ind w:left="720"/>
        <w:rPr>
          <w:color w:val="192537"/>
        </w:rPr>
      </w:pPr>
    </w:p>
    <w:p w14:paraId="47EC356E" w14:textId="18F43100" w:rsidR="00A64429" w:rsidRDefault="00A64429" w:rsidP="00201A63">
      <w:pPr>
        <w:ind w:left="720"/>
        <w:rPr>
          <w:color w:val="192537"/>
        </w:rPr>
      </w:pPr>
      <w:r>
        <w:rPr>
          <w:color w:val="192537"/>
        </w:rPr>
        <w:t>Arrange a telephone, video, or in-person meeting with you to discuss your concerns further.</w:t>
      </w:r>
    </w:p>
    <w:p w14:paraId="49B06159" w14:textId="77777777" w:rsidR="00A64429" w:rsidRDefault="00A64429" w:rsidP="00201A63">
      <w:pPr>
        <w:ind w:left="720"/>
        <w:rPr>
          <w:color w:val="192537"/>
        </w:rPr>
      </w:pPr>
    </w:p>
    <w:p w14:paraId="4B53E5B0" w14:textId="468A286B" w:rsidR="00A64429" w:rsidRDefault="00A64429" w:rsidP="00201A63">
      <w:pPr>
        <w:ind w:left="720"/>
        <w:rPr>
          <w:color w:val="192537"/>
        </w:rPr>
      </w:pPr>
      <w:r>
        <w:rPr>
          <w:color w:val="192537"/>
        </w:rPr>
        <w:t>Outline the reason(s) for taking or not taking a given action</w:t>
      </w:r>
      <w:r w:rsidR="0084475A">
        <w:rPr>
          <w:color w:val="192537"/>
        </w:rPr>
        <w:t xml:space="preserve"> which is the subject of your concern.</w:t>
      </w:r>
    </w:p>
    <w:p w14:paraId="791C3336" w14:textId="77777777" w:rsidR="0084475A" w:rsidRPr="00B23BDC" w:rsidRDefault="0084475A" w:rsidP="00201A63">
      <w:pPr>
        <w:ind w:left="720"/>
        <w:rPr>
          <w:color w:val="192537"/>
        </w:rPr>
      </w:pPr>
    </w:p>
    <w:p w14:paraId="73CDA405" w14:textId="6A36F3C4" w:rsidR="0084475A" w:rsidRPr="00AA7276" w:rsidRDefault="0084475A" w:rsidP="0084475A">
      <w:pPr>
        <w:pStyle w:val="Heading3"/>
        <w:rPr>
          <w:color w:val="B09E80"/>
        </w:rPr>
      </w:pPr>
      <w:bookmarkStart w:id="154" w:name="_Toc176458103"/>
      <w:r w:rsidRPr="00AA7276">
        <w:rPr>
          <w:color w:val="B09E80"/>
        </w:rPr>
        <w:t>Step two</w:t>
      </w:r>
      <w:bookmarkEnd w:id="154"/>
    </w:p>
    <w:p w14:paraId="471BCC3A" w14:textId="758DC6F1" w:rsidR="00CE0F28" w:rsidRDefault="0084475A" w:rsidP="00EA468E">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We are sorry to hear we were not able to </w:t>
      </w:r>
      <w:r w:rsidR="00C13EB8">
        <w:rPr>
          <w:rFonts w:asciiTheme="minorHAnsi" w:hAnsiTheme="minorHAnsi" w:cs="Arial"/>
          <w:color w:val="192537"/>
        </w:rPr>
        <w:t xml:space="preserve">find an immediately satisfactory way forward. </w:t>
      </w:r>
    </w:p>
    <w:p w14:paraId="6BD0CE85" w14:textId="77777777" w:rsidR="00EA468E" w:rsidRDefault="00EA468E" w:rsidP="00EA468E">
      <w:pPr>
        <w:pStyle w:val="NormalWeb"/>
        <w:spacing w:before="0" w:beforeAutospacing="0" w:after="0" w:afterAutospacing="0"/>
        <w:rPr>
          <w:rFonts w:asciiTheme="minorHAnsi" w:hAnsiTheme="minorHAnsi" w:cs="Arial"/>
          <w:color w:val="192537"/>
        </w:rPr>
      </w:pPr>
    </w:p>
    <w:p w14:paraId="703C5255" w14:textId="2119C360" w:rsidR="006440F5" w:rsidRDefault="00CE0F28" w:rsidP="00EA468E">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If you are unsatisfied with your psychologist’s response, for whatever reason, please go back to them. It may be there is still a gap in understanding</w:t>
      </w:r>
      <w:r w:rsidR="007F7875">
        <w:rPr>
          <w:rFonts w:asciiTheme="minorHAnsi" w:hAnsiTheme="minorHAnsi" w:cs="Arial"/>
          <w:color w:val="192537"/>
        </w:rPr>
        <w:t xml:space="preserve">, or worse, what you expected from </w:t>
      </w:r>
      <w:r w:rsidR="00D47F41">
        <w:rPr>
          <w:rFonts w:asciiTheme="minorHAnsi" w:hAnsiTheme="minorHAnsi" w:cs="Arial"/>
          <w:color w:val="192537"/>
        </w:rPr>
        <w:t xml:space="preserve">us by </w:t>
      </w:r>
      <w:r w:rsidR="007F7875">
        <w:rPr>
          <w:rFonts w:asciiTheme="minorHAnsi" w:hAnsiTheme="minorHAnsi" w:cs="Arial"/>
          <w:color w:val="192537"/>
        </w:rPr>
        <w:t>raising your concern</w:t>
      </w:r>
      <w:r w:rsidR="00D47F41">
        <w:rPr>
          <w:rFonts w:asciiTheme="minorHAnsi" w:hAnsiTheme="minorHAnsi" w:cs="Arial"/>
          <w:color w:val="192537"/>
        </w:rPr>
        <w:t>,</w:t>
      </w:r>
      <w:r w:rsidR="007F7875">
        <w:rPr>
          <w:rFonts w:asciiTheme="minorHAnsi" w:hAnsiTheme="minorHAnsi" w:cs="Arial"/>
          <w:color w:val="192537"/>
        </w:rPr>
        <w:t xml:space="preserve"> has </w:t>
      </w:r>
      <w:r w:rsidR="00D47F41">
        <w:rPr>
          <w:rFonts w:asciiTheme="minorHAnsi" w:hAnsiTheme="minorHAnsi" w:cs="Arial"/>
          <w:color w:val="192537"/>
        </w:rPr>
        <w:t xml:space="preserve">not been perceived to </w:t>
      </w:r>
      <w:r w:rsidR="00895E30">
        <w:rPr>
          <w:rFonts w:asciiTheme="minorHAnsi" w:hAnsiTheme="minorHAnsi" w:cs="Arial"/>
          <w:color w:val="192537"/>
        </w:rPr>
        <w:t xml:space="preserve">be </w:t>
      </w:r>
      <w:r w:rsidR="00D47F41">
        <w:rPr>
          <w:rFonts w:asciiTheme="minorHAnsi" w:hAnsiTheme="minorHAnsi" w:cs="Arial"/>
          <w:color w:val="192537"/>
        </w:rPr>
        <w:t xml:space="preserve">met </w:t>
      </w:r>
      <w:r w:rsidR="00895E30">
        <w:rPr>
          <w:rFonts w:asciiTheme="minorHAnsi" w:hAnsiTheme="minorHAnsi" w:cs="Arial"/>
          <w:color w:val="192537"/>
        </w:rPr>
        <w:t xml:space="preserve">by the response </w:t>
      </w:r>
      <w:r w:rsidR="00D47F41">
        <w:rPr>
          <w:rFonts w:asciiTheme="minorHAnsi" w:hAnsiTheme="minorHAnsi" w:cs="Arial"/>
          <w:color w:val="192537"/>
        </w:rPr>
        <w:t>you received.</w:t>
      </w:r>
    </w:p>
    <w:p w14:paraId="58762B07" w14:textId="77777777" w:rsidR="00EA468E" w:rsidRDefault="00EA468E" w:rsidP="00EA468E">
      <w:pPr>
        <w:pStyle w:val="NormalWeb"/>
        <w:spacing w:before="0" w:beforeAutospacing="0" w:after="0" w:afterAutospacing="0"/>
        <w:rPr>
          <w:rFonts w:asciiTheme="minorHAnsi" w:hAnsiTheme="minorHAnsi" w:cs="Arial"/>
          <w:color w:val="192537"/>
        </w:rPr>
      </w:pPr>
    </w:p>
    <w:p w14:paraId="48EC5A17" w14:textId="2DD0724D" w:rsidR="00EA468E" w:rsidRDefault="00EA468E" w:rsidP="00EA468E">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Let’s try again</w:t>
      </w:r>
      <w:r w:rsidR="00A617A1">
        <w:rPr>
          <w:rFonts w:asciiTheme="minorHAnsi" w:hAnsiTheme="minorHAnsi" w:cs="Arial"/>
          <w:color w:val="192537"/>
        </w:rPr>
        <w:t>. This time, please contact your psychologist</w:t>
      </w:r>
      <w:r w:rsidR="003E484A">
        <w:rPr>
          <w:rFonts w:asciiTheme="minorHAnsi" w:hAnsiTheme="minorHAnsi" w:cs="Arial"/>
          <w:color w:val="192537"/>
        </w:rPr>
        <w:t xml:space="preserve"> with the following </w:t>
      </w:r>
      <w:r w:rsidR="00CE0BD7">
        <w:rPr>
          <w:rFonts w:asciiTheme="minorHAnsi" w:hAnsiTheme="minorHAnsi" w:cs="Arial"/>
          <w:color w:val="192537"/>
        </w:rPr>
        <w:t>clarifications</w:t>
      </w:r>
      <w:r w:rsidR="003E484A">
        <w:rPr>
          <w:rFonts w:asciiTheme="minorHAnsi" w:hAnsiTheme="minorHAnsi" w:cs="Arial"/>
          <w:color w:val="192537"/>
        </w:rPr>
        <w:t>:</w:t>
      </w:r>
    </w:p>
    <w:p w14:paraId="64240119" w14:textId="77777777" w:rsidR="003E484A" w:rsidRDefault="003E484A" w:rsidP="00EA468E">
      <w:pPr>
        <w:pStyle w:val="NormalWeb"/>
        <w:spacing w:before="0" w:beforeAutospacing="0" w:after="0" w:afterAutospacing="0"/>
        <w:rPr>
          <w:rFonts w:asciiTheme="minorHAnsi" w:hAnsiTheme="minorHAnsi" w:cs="Arial"/>
          <w:color w:val="192537"/>
        </w:rPr>
      </w:pPr>
    </w:p>
    <w:p w14:paraId="5BA68672" w14:textId="3EF8F067" w:rsidR="003E484A" w:rsidRDefault="00CE0BD7" w:rsidP="003E484A">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 xml:space="preserve">Your </w:t>
      </w:r>
      <w:r w:rsidRPr="003B6DFD">
        <w:rPr>
          <w:rFonts w:asciiTheme="minorHAnsi" w:hAnsiTheme="minorHAnsi" w:cs="Arial"/>
          <w:b/>
          <w:bCs/>
          <w:color w:val="192537"/>
        </w:rPr>
        <w:t>original concern</w:t>
      </w:r>
      <w:r>
        <w:rPr>
          <w:rFonts w:asciiTheme="minorHAnsi" w:hAnsiTheme="minorHAnsi" w:cs="Arial"/>
          <w:color w:val="192537"/>
        </w:rPr>
        <w:t xml:space="preserve"> (why were you dissatisfied or concerned originally)?</w:t>
      </w:r>
    </w:p>
    <w:p w14:paraId="43BB4874" w14:textId="23BAEB99" w:rsidR="00CE0BD7" w:rsidRDefault="00CE0BD7" w:rsidP="00CE0BD7">
      <w:pPr>
        <w:pStyle w:val="NormalWeb"/>
        <w:spacing w:before="0" w:beforeAutospacing="0" w:after="0" w:afterAutospacing="0"/>
        <w:rPr>
          <w:rFonts w:asciiTheme="minorHAnsi" w:hAnsiTheme="minorHAnsi" w:cs="Arial"/>
          <w:color w:val="192537"/>
        </w:rPr>
      </w:pPr>
    </w:p>
    <w:p w14:paraId="44B4AE83" w14:textId="60EDE735" w:rsidR="003E484A" w:rsidRDefault="00CE0BD7" w:rsidP="003E484A">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Y</w:t>
      </w:r>
      <w:r w:rsidR="003E484A">
        <w:rPr>
          <w:rFonts w:asciiTheme="minorHAnsi" w:hAnsiTheme="minorHAnsi" w:cs="Arial"/>
          <w:color w:val="192537"/>
        </w:rPr>
        <w:t xml:space="preserve">ou </w:t>
      </w:r>
      <w:r w:rsidR="003E484A" w:rsidRPr="003B6DFD">
        <w:rPr>
          <w:rFonts w:asciiTheme="minorHAnsi" w:hAnsiTheme="minorHAnsi" w:cs="Arial"/>
          <w:b/>
          <w:bCs/>
          <w:color w:val="192537"/>
        </w:rPr>
        <w:t>expect</w:t>
      </w:r>
      <w:r w:rsidRPr="003B6DFD">
        <w:rPr>
          <w:rFonts w:asciiTheme="minorHAnsi" w:hAnsiTheme="minorHAnsi" w:cs="Arial"/>
          <w:b/>
          <w:bCs/>
          <w:color w:val="192537"/>
        </w:rPr>
        <w:t>ation</w:t>
      </w:r>
      <w:r w:rsidR="003E484A">
        <w:rPr>
          <w:rFonts w:asciiTheme="minorHAnsi" w:hAnsiTheme="minorHAnsi" w:cs="Arial"/>
          <w:color w:val="192537"/>
        </w:rPr>
        <w:t xml:space="preserve"> </w:t>
      </w:r>
      <w:r w:rsidR="00753D5D">
        <w:rPr>
          <w:rFonts w:asciiTheme="minorHAnsi" w:hAnsiTheme="minorHAnsi" w:cs="Arial"/>
          <w:color w:val="192537"/>
        </w:rPr>
        <w:t xml:space="preserve">(what had you hoped </w:t>
      </w:r>
      <w:r w:rsidR="00444D47">
        <w:rPr>
          <w:rFonts w:asciiTheme="minorHAnsi" w:hAnsiTheme="minorHAnsi" w:cs="Arial"/>
          <w:color w:val="192537"/>
        </w:rPr>
        <w:t xml:space="preserve">for </w:t>
      </w:r>
      <w:r w:rsidR="00C96027">
        <w:rPr>
          <w:rFonts w:asciiTheme="minorHAnsi" w:hAnsiTheme="minorHAnsi" w:cs="Arial"/>
          <w:color w:val="192537"/>
        </w:rPr>
        <w:t>in response</w:t>
      </w:r>
      <w:r w:rsidR="00444D47">
        <w:rPr>
          <w:rFonts w:asciiTheme="minorHAnsi" w:hAnsiTheme="minorHAnsi" w:cs="Arial"/>
          <w:color w:val="192537"/>
        </w:rPr>
        <w:t xml:space="preserve">, </w:t>
      </w:r>
      <w:r w:rsidR="00C96027">
        <w:rPr>
          <w:rFonts w:asciiTheme="minorHAnsi" w:hAnsiTheme="minorHAnsi" w:cs="Arial"/>
          <w:color w:val="192537"/>
        </w:rPr>
        <w:t>what can we do differently</w:t>
      </w:r>
      <w:r w:rsidR="00444D47">
        <w:rPr>
          <w:rFonts w:asciiTheme="minorHAnsi" w:hAnsiTheme="minorHAnsi" w:cs="Arial"/>
          <w:color w:val="192537"/>
        </w:rPr>
        <w:t>)?</w:t>
      </w:r>
    </w:p>
    <w:p w14:paraId="1F7D03BD" w14:textId="77777777" w:rsidR="00C96027" w:rsidRDefault="00C96027" w:rsidP="003E484A">
      <w:pPr>
        <w:pStyle w:val="NormalWeb"/>
        <w:spacing w:before="0" w:beforeAutospacing="0" w:after="0" w:afterAutospacing="0"/>
        <w:ind w:left="720"/>
        <w:rPr>
          <w:rFonts w:asciiTheme="minorHAnsi" w:hAnsiTheme="minorHAnsi" w:cs="Arial"/>
          <w:color w:val="192537"/>
        </w:rPr>
      </w:pPr>
    </w:p>
    <w:p w14:paraId="51EDD15E" w14:textId="359599F4" w:rsidR="00C96027" w:rsidRDefault="00C96027" w:rsidP="003E484A">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 xml:space="preserve">Your </w:t>
      </w:r>
      <w:r w:rsidRPr="003B6DFD">
        <w:rPr>
          <w:rFonts w:asciiTheme="minorHAnsi" w:hAnsiTheme="minorHAnsi" w:cs="Arial"/>
          <w:b/>
          <w:bCs/>
          <w:color w:val="192537"/>
        </w:rPr>
        <w:t>hopes for moving forward</w:t>
      </w:r>
      <w:r>
        <w:rPr>
          <w:rFonts w:asciiTheme="minorHAnsi" w:hAnsiTheme="minorHAnsi" w:cs="Arial"/>
          <w:color w:val="192537"/>
        </w:rPr>
        <w:t xml:space="preserve"> (what can we do to put thin</w:t>
      </w:r>
      <w:r w:rsidR="003B6DFD">
        <w:rPr>
          <w:rFonts w:asciiTheme="minorHAnsi" w:hAnsiTheme="minorHAnsi" w:cs="Arial"/>
          <w:color w:val="192537"/>
        </w:rPr>
        <w:t>gs right)?</w:t>
      </w:r>
    </w:p>
    <w:p w14:paraId="0E8C4BAE" w14:textId="77777777" w:rsidR="00444D47" w:rsidRDefault="00444D47" w:rsidP="003E484A">
      <w:pPr>
        <w:pStyle w:val="NormalWeb"/>
        <w:spacing w:before="0" w:beforeAutospacing="0" w:after="0" w:afterAutospacing="0"/>
        <w:ind w:left="720"/>
        <w:rPr>
          <w:rFonts w:asciiTheme="minorHAnsi" w:hAnsiTheme="minorHAnsi" w:cs="Arial"/>
          <w:color w:val="192537"/>
        </w:rPr>
      </w:pPr>
    </w:p>
    <w:p w14:paraId="319F3AA6" w14:textId="0A2AA582" w:rsidR="00444D47" w:rsidRDefault="003B6DFD" w:rsidP="003B6DFD">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Your psychologist will review this correspondence alongside your original </w:t>
      </w:r>
      <w:r w:rsidR="00D430E5">
        <w:rPr>
          <w:rFonts w:asciiTheme="minorHAnsi" w:hAnsiTheme="minorHAnsi" w:cs="Arial"/>
          <w:color w:val="192537"/>
        </w:rPr>
        <w:t>concern. They will then do one or more of the following:</w:t>
      </w:r>
    </w:p>
    <w:p w14:paraId="51B0AEC4" w14:textId="77777777" w:rsidR="00D430E5" w:rsidRDefault="00D430E5" w:rsidP="003B6DFD">
      <w:pPr>
        <w:pStyle w:val="NormalWeb"/>
        <w:spacing w:before="0" w:beforeAutospacing="0" w:after="0" w:afterAutospacing="0"/>
        <w:rPr>
          <w:rFonts w:asciiTheme="minorHAnsi" w:hAnsiTheme="minorHAnsi" w:cs="Arial"/>
          <w:color w:val="192537"/>
        </w:rPr>
      </w:pPr>
    </w:p>
    <w:p w14:paraId="23FE4B30" w14:textId="4C178020" w:rsidR="00D430E5" w:rsidRDefault="00D430E5"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Reach out for further clarification.</w:t>
      </w:r>
    </w:p>
    <w:p w14:paraId="26919C8F" w14:textId="77777777" w:rsidR="00D430E5" w:rsidRDefault="00D430E5" w:rsidP="00D430E5">
      <w:pPr>
        <w:pStyle w:val="NormalWeb"/>
        <w:spacing w:before="0" w:beforeAutospacing="0" w:after="0" w:afterAutospacing="0"/>
        <w:ind w:left="720"/>
        <w:rPr>
          <w:rFonts w:asciiTheme="minorHAnsi" w:hAnsiTheme="minorHAnsi" w:cs="Arial"/>
          <w:color w:val="192537"/>
        </w:rPr>
      </w:pPr>
    </w:p>
    <w:p w14:paraId="38D3A7A0" w14:textId="700D7A7D" w:rsidR="00D430E5" w:rsidRDefault="00D430E5"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Revise their response to you.</w:t>
      </w:r>
    </w:p>
    <w:p w14:paraId="1ADB4269" w14:textId="77777777" w:rsidR="00D430E5" w:rsidRDefault="00D430E5" w:rsidP="00D430E5">
      <w:pPr>
        <w:pStyle w:val="NormalWeb"/>
        <w:spacing w:before="0" w:beforeAutospacing="0" w:after="0" w:afterAutospacing="0"/>
        <w:ind w:left="720"/>
        <w:rPr>
          <w:rFonts w:asciiTheme="minorHAnsi" w:hAnsiTheme="minorHAnsi" w:cs="Arial"/>
          <w:color w:val="192537"/>
        </w:rPr>
      </w:pPr>
    </w:p>
    <w:p w14:paraId="640CC551" w14:textId="705585C8" w:rsidR="00D430E5" w:rsidRDefault="00D430E5"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Take your complaint to their third-party supervisor for discussion.</w:t>
      </w:r>
    </w:p>
    <w:p w14:paraId="6593C827" w14:textId="77777777" w:rsidR="00D430E5" w:rsidRDefault="00D430E5" w:rsidP="00D430E5">
      <w:pPr>
        <w:pStyle w:val="NormalWeb"/>
        <w:spacing w:before="0" w:beforeAutospacing="0" w:after="0" w:afterAutospacing="0"/>
        <w:ind w:left="720"/>
        <w:rPr>
          <w:rFonts w:asciiTheme="minorHAnsi" w:hAnsiTheme="minorHAnsi" w:cs="Arial"/>
          <w:color w:val="192537"/>
        </w:rPr>
      </w:pPr>
    </w:p>
    <w:p w14:paraId="4FAE07D0" w14:textId="64E54F73" w:rsidR="00D430E5" w:rsidRDefault="00D430E5"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Reiterate their offer of a telephone, video, or in-person meeting (if not taken up initially), so that they can better understand</w:t>
      </w:r>
      <w:r w:rsidR="00EC7B43">
        <w:rPr>
          <w:rFonts w:asciiTheme="minorHAnsi" w:hAnsiTheme="minorHAnsi" w:cs="Arial"/>
          <w:color w:val="192537"/>
        </w:rPr>
        <w:t xml:space="preserve"> and clarify points further.</w:t>
      </w:r>
    </w:p>
    <w:p w14:paraId="60A805E8" w14:textId="77777777" w:rsidR="00EC7B43" w:rsidRDefault="00EC7B43" w:rsidP="00D430E5">
      <w:pPr>
        <w:pStyle w:val="NormalWeb"/>
        <w:spacing w:before="0" w:beforeAutospacing="0" w:after="0" w:afterAutospacing="0"/>
        <w:ind w:left="720"/>
        <w:rPr>
          <w:rFonts w:asciiTheme="minorHAnsi" w:hAnsiTheme="minorHAnsi" w:cs="Arial"/>
          <w:color w:val="192537"/>
        </w:rPr>
      </w:pPr>
    </w:p>
    <w:p w14:paraId="378E6883" w14:textId="391792E7" w:rsidR="00EC7B43" w:rsidRDefault="00EC7B43"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Carry out the specified request</w:t>
      </w:r>
      <w:r w:rsidR="00B74059">
        <w:rPr>
          <w:rFonts w:asciiTheme="minorHAnsi" w:hAnsiTheme="minorHAnsi" w:cs="Arial"/>
          <w:color w:val="192537"/>
        </w:rPr>
        <w:t xml:space="preserve"> made.</w:t>
      </w:r>
    </w:p>
    <w:p w14:paraId="3112AD7E" w14:textId="77777777" w:rsidR="00B74059" w:rsidRDefault="00B74059" w:rsidP="00D430E5">
      <w:pPr>
        <w:pStyle w:val="NormalWeb"/>
        <w:spacing w:before="0" w:beforeAutospacing="0" w:after="0" w:afterAutospacing="0"/>
        <w:ind w:left="720"/>
        <w:rPr>
          <w:rFonts w:asciiTheme="minorHAnsi" w:hAnsiTheme="minorHAnsi" w:cs="Arial"/>
          <w:color w:val="192537"/>
        </w:rPr>
      </w:pPr>
    </w:p>
    <w:p w14:paraId="0DDBF337" w14:textId="2D68F102" w:rsidR="00B74059" w:rsidRDefault="00B74059" w:rsidP="00D430E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Reiterate their original position and outline the reasons for this decision.</w:t>
      </w:r>
    </w:p>
    <w:p w14:paraId="473B97EE" w14:textId="77777777" w:rsidR="00AD1926" w:rsidRDefault="00AD1926" w:rsidP="00D430E5">
      <w:pPr>
        <w:pStyle w:val="NormalWeb"/>
        <w:spacing w:before="0" w:beforeAutospacing="0" w:after="0" w:afterAutospacing="0"/>
        <w:ind w:left="720"/>
        <w:rPr>
          <w:rFonts w:asciiTheme="minorHAnsi" w:hAnsiTheme="minorHAnsi" w:cs="Arial"/>
          <w:color w:val="192537"/>
        </w:rPr>
      </w:pPr>
    </w:p>
    <w:p w14:paraId="429AF568" w14:textId="16438C42" w:rsidR="00AD1926" w:rsidRDefault="00AD1926" w:rsidP="00AD1926">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This </w:t>
      </w:r>
      <w:r w:rsidR="00447CFF">
        <w:rPr>
          <w:rFonts w:asciiTheme="minorHAnsi" w:hAnsiTheme="minorHAnsi" w:cs="Arial"/>
          <w:color w:val="192537"/>
        </w:rPr>
        <w:t xml:space="preserve">part of the process will take up to 28 days to complete. If it is likely to take longer for reasons beyond our control, your psychologist will contact you to explain why and provide a revised schedule. </w:t>
      </w:r>
    </w:p>
    <w:p w14:paraId="7F9FCF71" w14:textId="77777777" w:rsidR="00865852" w:rsidRDefault="00865852" w:rsidP="00AD1926">
      <w:pPr>
        <w:pStyle w:val="NormalWeb"/>
        <w:spacing w:before="0" w:beforeAutospacing="0" w:after="0" w:afterAutospacing="0"/>
        <w:rPr>
          <w:rFonts w:asciiTheme="minorHAnsi" w:hAnsiTheme="minorHAnsi" w:cs="Arial"/>
          <w:color w:val="192537"/>
        </w:rPr>
      </w:pPr>
    </w:p>
    <w:p w14:paraId="07C868D9" w14:textId="43E313DD" w:rsidR="00865852" w:rsidRDefault="00865852" w:rsidP="00AD1926">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Your psychologist’s response at this stage will be final.</w:t>
      </w:r>
    </w:p>
    <w:p w14:paraId="6E24B1F0" w14:textId="77777777" w:rsidR="00865852" w:rsidRDefault="00865852" w:rsidP="00AD1926">
      <w:pPr>
        <w:pStyle w:val="NormalWeb"/>
        <w:spacing w:before="0" w:beforeAutospacing="0" w:after="0" w:afterAutospacing="0"/>
        <w:rPr>
          <w:rFonts w:asciiTheme="minorHAnsi" w:hAnsiTheme="minorHAnsi" w:cs="Arial"/>
          <w:color w:val="192537"/>
        </w:rPr>
      </w:pPr>
    </w:p>
    <w:p w14:paraId="6468C256" w14:textId="265D73FA" w:rsidR="00865852" w:rsidRPr="00AA7276" w:rsidRDefault="00865852" w:rsidP="00865852">
      <w:pPr>
        <w:pStyle w:val="Heading3"/>
        <w:rPr>
          <w:color w:val="B09E80"/>
        </w:rPr>
      </w:pPr>
      <w:bookmarkStart w:id="155" w:name="_Toc176458104"/>
      <w:r w:rsidRPr="00AA7276">
        <w:rPr>
          <w:color w:val="B09E80"/>
        </w:rPr>
        <w:t>Step three</w:t>
      </w:r>
      <w:bookmarkEnd w:id="155"/>
    </w:p>
    <w:p w14:paraId="241C6621" w14:textId="77777777" w:rsidR="00CE0BD7" w:rsidRDefault="00CE0BD7" w:rsidP="00865852">
      <w:pPr>
        <w:pStyle w:val="NormalWeb"/>
        <w:spacing w:before="0" w:beforeAutospacing="0" w:after="0" w:afterAutospacing="0"/>
        <w:rPr>
          <w:rFonts w:asciiTheme="minorHAnsi" w:hAnsiTheme="minorHAnsi" w:cs="Arial"/>
          <w:color w:val="192537"/>
        </w:rPr>
      </w:pPr>
    </w:p>
    <w:p w14:paraId="7C752AA7" w14:textId="14DAB49A" w:rsidR="00865852" w:rsidRDefault="00865852" w:rsidP="00865852">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If we have reached this stage, then something has </w:t>
      </w:r>
      <w:r w:rsidR="006B5F34">
        <w:rPr>
          <w:rFonts w:asciiTheme="minorHAnsi" w:hAnsiTheme="minorHAnsi" w:cs="Arial"/>
          <w:color w:val="192537"/>
        </w:rPr>
        <w:t>gone more seriously wrong. For our part in that, we are sorry. This can happen for several reasons</w:t>
      </w:r>
      <w:r w:rsidR="0081061E">
        <w:rPr>
          <w:rFonts w:asciiTheme="minorHAnsi" w:hAnsiTheme="minorHAnsi" w:cs="Arial"/>
          <w:color w:val="192537"/>
        </w:rPr>
        <w:t>, but let’s see if we can still work on a resolution with you</w:t>
      </w:r>
      <w:r w:rsidR="00062790">
        <w:rPr>
          <w:rFonts w:asciiTheme="minorHAnsi" w:hAnsiTheme="minorHAnsi" w:cs="Arial"/>
          <w:color w:val="192537"/>
        </w:rPr>
        <w:t xml:space="preserve">. To do this, you should escalate your concerns to a senior partner at PAPPS. It is likely that, in the course of </w:t>
      </w:r>
      <w:r w:rsidR="00843850">
        <w:rPr>
          <w:rFonts w:asciiTheme="minorHAnsi" w:hAnsiTheme="minorHAnsi" w:cs="Arial"/>
          <w:color w:val="192537"/>
        </w:rPr>
        <w:t xml:space="preserve">your conversation with us at stage one and two, you would have been working with Nick </w:t>
      </w:r>
      <w:r w:rsidR="00843850" w:rsidRPr="00843850">
        <w:rPr>
          <w:rFonts w:asciiTheme="minorHAnsi" w:hAnsiTheme="minorHAnsi" w:cs="Arial"/>
          <w:b/>
          <w:bCs/>
          <w:color w:val="192537"/>
          <w:u w:val="single"/>
        </w:rPr>
        <w:t>or</w:t>
      </w:r>
      <w:r w:rsidR="00843850">
        <w:rPr>
          <w:rFonts w:asciiTheme="minorHAnsi" w:hAnsiTheme="minorHAnsi" w:cs="Arial"/>
          <w:color w:val="192537"/>
        </w:rPr>
        <w:t xml:space="preserve"> Nikki. The person you will speak to next, will be the person you haven’t been speaking to up to this point.</w:t>
      </w:r>
    </w:p>
    <w:p w14:paraId="6D802F05" w14:textId="77777777" w:rsidR="00843850" w:rsidRDefault="00843850" w:rsidP="00865852">
      <w:pPr>
        <w:pStyle w:val="NormalWeb"/>
        <w:spacing w:before="0" w:beforeAutospacing="0" w:after="0" w:afterAutospacing="0"/>
        <w:rPr>
          <w:rFonts w:asciiTheme="minorHAnsi" w:hAnsiTheme="minorHAnsi" w:cs="Arial"/>
          <w:color w:val="192537"/>
        </w:rPr>
      </w:pPr>
    </w:p>
    <w:p w14:paraId="46E877EC" w14:textId="111149DB" w:rsidR="006440F5" w:rsidRDefault="00CB0D48" w:rsidP="00CB0D48">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We ask, therefore, that you:</w:t>
      </w:r>
    </w:p>
    <w:p w14:paraId="5F6D6EAD" w14:textId="77777777" w:rsidR="00CB0D48" w:rsidRDefault="00CB0D48" w:rsidP="00CB0D48">
      <w:pPr>
        <w:pStyle w:val="NormalWeb"/>
        <w:spacing w:before="0" w:beforeAutospacing="0" w:after="0" w:afterAutospacing="0"/>
        <w:rPr>
          <w:rFonts w:asciiTheme="minorHAnsi" w:hAnsiTheme="minorHAnsi" w:cs="Arial"/>
          <w:color w:val="192537"/>
        </w:rPr>
      </w:pPr>
    </w:p>
    <w:p w14:paraId="07A7C53A" w14:textId="008897A8" w:rsidR="00CB0D48" w:rsidRDefault="00CB0D48" w:rsidP="00CB0D48">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 xml:space="preserve">Email the relevant partner of PAPPS (i.e., if your dissatisfaction is with Nick, your complaint would be addressed by Nikki and vice versa). </w:t>
      </w:r>
      <w:r w:rsidR="00D10530">
        <w:rPr>
          <w:rFonts w:asciiTheme="minorHAnsi" w:hAnsiTheme="minorHAnsi" w:cs="Arial"/>
          <w:color w:val="192537"/>
        </w:rPr>
        <w:t xml:space="preserve">To ensure fairness, neither Nick (if the concern relates to Nikki) or Nikki (if the concern relates to Nick) will have a role in the </w:t>
      </w:r>
      <w:r w:rsidR="003B61E2">
        <w:rPr>
          <w:rFonts w:asciiTheme="minorHAnsi" w:hAnsiTheme="minorHAnsi" w:cs="Arial"/>
          <w:color w:val="192537"/>
        </w:rPr>
        <w:t>initial two steps.</w:t>
      </w:r>
    </w:p>
    <w:p w14:paraId="67E1CE30" w14:textId="77777777" w:rsidR="003B61E2" w:rsidRDefault="003B61E2" w:rsidP="00CB0D48">
      <w:pPr>
        <w:pStyle w:val="NormalWeb"/>
        <w:spacing w:before="0" w:beforeAutospacing="0" w:after="0" w:afterAutospacing="0"/>
        <w:ind w:left="720"/>
        <w:rPr>
          <w:rFonts w:asciiTheme="minorHAnsi" w:hAnsiTheme="minorHAnsi" w:cs="Arial"/>
          <w:color w:val="192537"/>
        </w:rPr>
      </w:pPr>
    </w:p>
    <w:p w14:paraId="656D2F6A" w14:textId="0B29A265" w:rsidR="003B61E2" w:rsidRDefault="003B61E2" w:rsidP="00CB0D48">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In the email subject please put the word ‘complaint’ and FAO the relevant partner.</w:t>
      </w:r>
    </w:p>
    <w:p w14:paraId="72FC41C6" w14:textId="77777777" w:rsidR="003B61E2" w:rsidRDefault="003B61E2" w:rsidP="00CB0D48">
      <w:pPr>
        <w:pStyle w:val="NormalWeb"/>
        <w:spacing w:before="0" w:beforeAutospacing="0" w:after="0" w:afterAutospacing="0"/>
        <w:ind w:left="720"/>
        <w:rPr>
          <w:rFonts w:asciiTheme="minorHAnsi" w:hAnsiTheme="minorHAnsi" w:cs="Arial"/>
          <w:color w:val="192537"/>
        </w:rPr>
      </w:pPr>
    </w:p>
    <w:p w14:paraId="52432DCE" w14:textId="6F1EDA8B" w:rsidR="003B61E2" w:rsidRDefault="003B61E2" w:rsidP="00CB0D48">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Please outline your complaint, attaching any relevant information</w:t>
      </w:r>
      <w:r w:rsidR="0075218E">
        <w:rPr>
          <w:rFonts w:asciiTheme="minorHAnsi" w:hAnsiTheme="minorHAnsi" w:cs="Arial"/>
          <w:color w:val="192537"/>
        </w:rPr>
        <w:t xml:space="preserve"> (please do not assume the partner you are writing to has seen any part of your complaint up to this point, it’s very unlikely they would have done). In this outline, please ensure you cover:</w:t>
      </w:r>
    </w:p>
    <w:p w14:paraId="286DEED7" w14:textId="1C7088C5" w:rsidR="0075218E" w:rsidRDefault="0075218E" w:rsidP="00CB0D48">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ab/>
      </w:r>
    </w:p>
    <w:p w14:paraId="232180AE" w14:textId="15F6333F" w:rsidR="0075218E" w:rsidRDefault="0075218E" w:rsidP="00CB0D48">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ab/>
        <w:t>Any part of your concern which remains unresolved.</w:t>
      </w:r>
    </w:p>
    <w:p w14:paraId="09165113" w14:textId="46DB9264" w:rsidR="006440F5" w:rsidRDefault="0075218E" w:rsidP="005C2BDA">
      <w:pPr>
        <w:pStyle w:val="NormalWeb"/>
        <w:spacing w:before="0" w:beforeAutospacing="0" w:after="0" w:afterAutospacing="0"/>
        <w:ind w:left="1440"/>
        <w:rPr>
          <w:rFonts w:asciiTheme="minorHAnsi" w:hAnsiTheme="minorHAnsi" w:cs="Arial"/>
          <w:color w:val="192537"/>
        </w:rPr>
      </w:pPr>
      <w:r>
        <w:rPr>
          <w:rFonts w:asciiTheme="minorHAnsi" w:hAnsiTheme="minorHAnsi" w:cs="Arial"/>
          <w:color w:val="192537"/>
        </w:rPr>
        <w:lastRenderedPageBreak/>
        <w:t>What action(s) are you requesting to resolve the concern(s).</w:t>
      </w:r>
      <w:r w:rsidR="00117B83">
        <w:rPr>
          <w:rFonts w:asciiTheme="minorHAnsi" w:hAnsiTheme="minorHAnsi" w:cs="Arial"/>
          <w:color w:val="192537"/>
        </w:rPr>
        <w:t xml:space="preserve"> It is very important you tell us what you want us to do in order to bring about a satisfactory resolution. If attempts have already been made, it’s important that you are clear on what exactly </w:t>
      </w:r>
      <w:r w:rsidR="005C2BDA">
        <w:rPr>
          <w:rFonts w:asciiTheme="minorHAnsi" w:hAnsiTheme="minorHAnsi" w:cs="Arial"/>
          <w:color w:val="192537"/>
        </w:rPr>
        <w:t>is outstanding.</w:t>
      </w:r>
    </w:p>
    <w:p w14:paraId="418DFE82" w14:textId="77777777" w:rsidR="005C2BDA" w:rsidRDefault="005C2BDA" w:rsidP="005C2BDA">
      <w:pPr>
        <w:pStyle w:val="NormalWeb"/>
        <w:spacing w:before="0" w:beforeAutospacing="0" w:after="0" w:afterAutospacing="0"/>
        <w:rPr>
          <w:rFonts w:asciiTheme="minorHAnsi" w:hAnsiTheme="minorHAnsi" w:cs="Arial"/>
          <w:color w:val="192537"/>
        </w:rPr>
      </w:pPr>
    </w:p>
    <w:p w14:paraId="1185ABD1" w14:textId="7EAB39CF" w:rsidR="005C2BDA" w:rsidRDefault="005C2BDA" w:rsidP="005C2BDA">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Now, your complaint will go through the following process:</w:t>
      </w:r>
    </w:p>
    <w:p w14:paraId="686B0702" w14:textId="77777777" w:rsidR="005C2BDA" w:rsidRDefault="005C2BDA" w:rsidP="005C2BDA">
      <w:pPr>
        <w:pStyle w:val="NormalWeb"/>
        <w:spacing w:before="0" w:beforeAutospacing="0" w:after="0" w:afterAutospacing="0"/>
        <w:rPr>
          <w:rFonts w:asciiTheme="minorHAnsi" w:hAnsiTheme="minorHAnsi" w:cs="Arial"/>
          <w:color w:val="192537"/>
        </w:rPr>
      </w:pPr>
    </w:p>
    <w:p w14:paraId="1C2B3491" w14:textId="2C115F95" w:rsidR="005C2BDA" w:rsidRDefault="00513D27" w:rsidP="005C2BDA">
      <w:pPr>
        <w:pStyle w:val="NormalWeb"/>
        <w:numPr>
          <w:ilvl w:val="1"/>
          <w:numId w:val="30"/>
        </w:numPr>
        <w:spacing w:before="0" w:beforeAutospacing="0" w:after="0" w:afterAutospacing="0"/>
        <w:rPr>
          <w:rFonts w:asciiTheme="minorHAnsi" w:hAnsiTheme="minorHAnsi" w:cs="Arial"/>
          <w:color w:val="192537"/>
        </w:rPr>
      </w:pPr>
      <w:r w:rsidRPr="00513D27">
        <w:rPr>
          <w:rFonts w:asciiTheme="minorHAnsi" w:hAnsiTheme="minorHAnsi" w:cs="Arial"/>
          <w:b/>
          <w:bCs/>
          <w:color w:val="192537"/>
        </w:rPr>
        <w:t>R</w:t>
      </w:r>
      <w:r w:rsidR="005C2BDA" w:rsidRPr="00513D27">
        <w:rPr>
          <w:rFonts w:asciiTheme="minorHAnsi" w:hAnsiTheme="minorHAnsi" w:cs="Arial"/>
          <w:b/>
          <w:bCs/>
          <w:color w:val="192537"/>
        </w:rPr>
        <w:t>eview</w:t>
      </w:r>
      <w:r>
        <w:rPr>
          <w:rFonts w:asciiTheme="minorHAnsi" w:hAnsiTheme="minorHAnsi" w:cs="Arial"/>
          <w:color w:val="192537"/>
        </w:rPr>
        <w:t>: we will consider</w:t>
      </w:r>
      <w:r w:rsidR="005C2BDA">
        <w:rPr>
          <w:rFonts w:asciiTheme="minorHAnsi" w:hAnsiTheme="minorHAnsi" w:cs="Arial"/>
          <w:color w:val="192537"/>
        </w:rPr>
        <w:t xml:space="preserve"> your complaint ‘as is’, that is how you present it in this complaint email with whatever evidence you provide.</w:t>
      </w:r>
    </w:p>
    <w:p w14:paraId="1D48B6EA" w14:textId="77777777" w:rsidR="00813AF4" w:rsidRDefault="00813AF4" w:rsidP="00813AF4">
      <w:pPr>
        <w:pStyle w:val="NormalWeb"/>
        <w:spacing w:before="0" w:beforeAutospacing="0" w:after="0" w:afterAutospacing="0"/>
        <w:ind w:left="1440"/>
        <w:rPr>
          <w:rFonts w:asciiTheme="minorHAnsi" w:hAnsiTheme="minorHAnsi" w:cs="Arial"/>
          <w:color w:val="192537"/>
        </w:rPr>
      </w:pPr>
    </w:p>
    <w:p w14:paraId="32891D04" w14:textId="1B313AE0" w:rsidR="005C2BDA" w:rsidRDefault="005C2BDA" w:rsidP="005C2BDA">
      <w:pPr>
        <w:pStyle w:val="NormalWeb"/>
        <w:numPr>
          <w:ilvl w:val="1"/>
          <w:numId w:val="30"/>
        </w:numPr>
        <w:spacing w:before="0" w:beforeAutospacing="0" w:after="0" w:afterAutospacing="0"/>
        <w:rPr>
          <w:rFonts w:asciiTheme="minorHAnsi" w:hAnsiTheme="minorHAnsi" w:cs="Arial"/>
          <w:color w:val="192537"/>
        </w:rPr>
      </w:pPr>
      <w:r w:rsidRPr="00513D27">
        <w:rPr>
          <w:rFonts w:asciiTheme="minorHAnsi" w:hAnsiTheme="minorHAnsi" w:cs="Arial"/>
          <w:b/>
          <w:bCs/>
          <w:color w:val="192537"/>
        </w:rPr>
        <w:t>Fact</w:t>
      </w:r>
      <w:r w:rsidR="004F3244">
        <w:rPr>
          <w:rFonts w:asciiTheme="minorHAnsi" w:hAnsiTheme="minorHAnsi" w:cs="Arial"/>
          <w:b/>
          <w:bCs/>
          <w:color w:val="192537"/>
        </w:rPr>
        <w:t>-</w:t>
      </w:r>
      <w:r w:rsidRPr="00513D27">
        <w:rPr>
          <w:rFonts w:asciiTheme="minorHAnsi" w:hAnsiTheme="minorHAnsi" w:cs="Arial"/>
          <w:b/>
          <w:bCs/>
          <w:color w:val="192537"/>
        </w:rPr>
        <w:t>finding</w:t>
      </w:r>
      <w:r>
        <w:rPr>
          <w:rFonts w:asciiTheme="minorHAnsi" w:hAnsiTheme="minorHAnsi" w:cs="Arial"/>
          <w:color w:val="192537"/>
        </w:rPr>
        <w:t xml:space="preserve">: </w:t>
      </w:r>
      <w:r w:rsidR="00CD4F06">
        <w:rPr>
          <w:rFonts w:asciiTheme="minorHAnsi" w:hAnsiTheme="minorHAnsi" w:cs="Arial"/>
          <w:color w:val="192537"/>
        </w:rPr>
        <w:t>w</w:t>
      </w:r>
      <w:r>
        <w:rPr>
          <w:rFonts w:asciiTheme="minorHAnsi" w:hAnsiTheme="minorHAnsi" w:cs="Arial"/>
          <w:color w:val="192537"/>
        </w:rPr>
        <w:t>e will speak with the psychologist and to you</w:t>
      </w:r>
      <w:r w:rsidR="00CA5137">
        <w:rPr>
          <w:rFonts w:asciiTheme="minorHAnsi" w:hAnsiTheme="minorHAnsi" w:cs="Arial"/>
          <w:color w:val="192537"/>
        </w:rPr>
        <w:t>, we will not conduct this via email, it must be either via telephone, video conference, or face-to-face. We will also review any relevant documents, such as reports, emails, assessments, and so forth originally undertaken.</w:t>
      </w:r>
    </w:p>
    <w:p w14:paraId="5DADFC3A" w14:textId="77777777" w:rsidR="00CD4F06" w:rsidRDefault="00CD4F06" w:rsidP="00CD4F06">
      <w:pPr>
        <w:pStyle w:val="ListParagraph"/>
        <w:rPr>
          <w:rFonts w:cs="Arial"/>
          <w:color w:val="192537"/>
        </w:rPr>
      </w:pPr>
    </w:p>
    <w:p w14:paraId="572E76BA" w14:textId="0C4D6589" w:rsidR="00F71312" w:rsidRPr="00F71312" w:rsidRDefault="00CD4F06" w:rsidP="00F71312">
      <w:pPr>
        <w:pStyle w:val="NormalWeb"/>
        <w:numPr>
          <w:ilvl w:val="1"/>
          <w:numId w:val="30"/>
        </w:numPr>
        <w:spacing w:before="0" w:beforeAutospacing="0" w:after="0" w:afterAutospacing="0"/>
        <w:rPr>
          <w:rFonts w:asciiTheme="minorHAnsi" w:hAnsiTheme="minorHAnsi" w:cs="Arial"/>
          <w:color w:val="192537"/>
        </w:rPr>
      </w:pPr>
      <w:r w:rsidRPr="0006375B">
        <w:rPr>
          <w:rFonts w:asciiTheme="minorHAnsi" w:hAnsiTheme="minorHAnsi" w:cs="Arial"/>
          <w:b/>
          <w:bCs/>
          <w:color w:val="192537"/>
        </w:rPr>
        <w:t>Action</w:t>
      </w:r>
      <w:r>
        <w:rPr>
          <w:rFonts w:asciiTheme="minorHAnsi" w:hAnsiTheme="minorHAnsi" w:cs="Arial"/>
          <w:color w:val="192537"/>
        </w:rPr>
        <w:t xml:space="preserve">: </w:t>
      </w:r>
      <w:r w:rsidRPr="00F71312">
        <w:rPr>
          <w:rFonts w:asciiTheme="minorHAnsi" w:hAnsiTheme="minorHAnsi" w:cs="Arial"/>
          <w:color w:val="192537"/>
        </w:rPr>
        <w:t xml:space="preserve">we will now </w:t>
      </w:r>
      <w:r w:rsidR="004F3244" w:rsidRPr="00F71312">
        <w:rPr>
          <w:rFonts w:asciiTheme="minorHAnsi" w:hAnsiTheme="minorHAnsi" w:cs="Arial"/>
          <w:color w:val="192537"/>
        </w:rPr>
        <w:t xml:space="preserve">consider your complaint </w:t>
      </w:r>
      <w:r w:rsidR="00F71312" w:rsidRPr="00F71312">
        <w:rPr>
          <w:rFonts w:asciiTheme="minorHAnsi" w:hAnsiTheme="minorHAnsi" w:cs="Arial"/>
          <w:color w:val="192537"/>
        </w:rPr>
        <w:t xml:space="preserve">in three ways, in order – </w:t>
      </w:r>
    </w:p>
    <w:p w14:paraId="7EF18CD3" w14:textId="77777777" w:rsidR="00F71312" w:rsidRPr="00F71312" w:rsidRDefault="00F71312" w:rsidP="00F71312">
      <w:pPr>
        <w:pStyle w:val="ListParagraph"/>
        <w:rPr>
          <w:rFonts w:cs="Arial"/>
          <w:color w:val="192537"/>
        </w:rPr>
      </w:pPr>
    </w:p>
    <w:p w14:paraId="1F26498E" w14:textId="3D40DF6D" w:rsidR="00F71312" w:rsidRPr="00116972" w:rsidRDefault="00F71312" w:rsidP="00F71312">
      <w:pPr>
        <w:pStyle w:val="NormalWeb"/>
        <w:numPr>
          <w:ilvl w:val="2"/>
          <w:numId w:val="30"/>
        </w:numPr>
        <w:spacing w:before="0" w:beforeAutospacing="0" w:after="0" w:afterAutospacing="0"/>
        <w:rPr>
          <w:rFonts w:asciiTheme="minorHAnsi" w:hAnsiTheme="minorHAnsi" w:cs="Arial"/>
          <w:color w:val="192537"/>
        </w:rPr>
      </w:pPr>
      <w:r w:rsidRPr="00F71312">
        <w:rPr>
          <w:rFonts w:asciiTheme="minorHAnsi" w:hAnsiTheme="minorHAnsi" w:cs="Arial"/>
          <w:color w:val="192537"/>
        </w:rPr>
        <w:t>A</w:t>
      </w:r>
      <w:r w:rsidR="004F3244" w:rsidRPr="00F71312">
        <w:rPr>
          <w:rFonts w:asciiTheme="minorHAnsi" w:hAnsiTheme="minorHAnsi" w:cs="Arial"/>
          <w:color w:val="192537"/>
        </w:rPr>
        <w:t xml:space="preserve">gainst our own </w:t>
      </w:r>
      <w:r w:rsidR="004F3244" w:rsidRPr="00116972">
        <w:rPr>
          <w:rFonts w:asciiTheme="minorHAnsi" w:hAnsiTheme="minorHAnsi" w:cs="Arial"/>
          <w:color w:val="192537"/>
        </w:rPr>
        <w:t xml:space="preserve">internal </w:t>
      </w:r>
      <w:hyperlink w:anchor="_Appendix_F:_Quality" w:history="1">
        <w:r w:rsidR="004F3244" w:rsidRPr="00116972">
          <w:rPr>
            <w:rStyle w:val="Hyperlink"/>
            <w:rFonts w:asciiTheme="minorHAnsi" w:hAnsiTheme="minorHAnsi" w:cs="Arial"/>
          </w:rPr>
          <w:t>quality assurance processes</w:t>
        </w:r>
      </w:hyperlink>
      <w:r w:rsidRPr="00116972">
        <w:rPr>
          <w:rFonts w:asciiTheme="minorHAnsi" w:hAnsiTheme="minorHAnsi" w:cs="Arial"/>
          <w:color w:val="192537"/>
        </w:rPr>
        <w:t>.</w:t>
      </w:r>
    </w:p>
    <w:p w14:paraId="0C096105" w14:textId="77777777" w:rsidR="00F71312" w:rsidRPr="00116972" w:rsidRDefault="00F71312" w:rsidP="00F71312">
      <w:pPr>
        <w:pStyle w:val="NormalWeb"/>
        <w:spacing w:before="0" w:beforeAutospacing="0" w:after="0" w:afterAutospacing="0"/>
        <w:ind w:left="2340"/>
        <w:rPr>
          <w:rFonts w:asciiTheme="minorHAnsi" w:hAnsiTheme="minorHAnsi" w:cs="Arial"/>
          <w:color w:val="192537"/>
        </w:rPr>
      </w:pPr>
    </w:p>
    <w:p w14:paraId="03657A9B" w14:textId="77777777" w:rsidR="00F71312" w:rsidRPr="00F71312" w:rsidRDefault="00F71312" w:rsidP="00F71312">
      <w:pPr>
        <w:pStyle w:val="NormalWeb"/>
        <w:numPr>
          <w:ilvl w:val="2"/>
          <w:numId w:val="30"/>
        </w:numPr>
        <w:spacing w:before="0" w:beforeAutospacing="0" w:after="0" w:afterAutospacing="0"/>
        <w:rPr>
          <w:rFonts w:asciiTheme="minorHAnsi" w:hAnsiTheme="minorHAnsi" w:cs="Arial"/>
          <w:color w:val="192537"/>
        </w:rPr>
      </w:pPr>
      <w:r w:rsidRPr="00116972">
        <w:rPr>
          <w:rFonts w:asciiTheme="minorHAnsi" w:hAnsiTheme="minorHAnsi" w:cs="Arial"/>
          <w:color w:val="192537"/>
        </w:rPr>
        <w:t>D</w:t>
      </w:r>
      <w:r w:rsidR="006422C7" w:rsidRPr="00116972">
        <w:rPr>
          <w:rFonts w:asciiTheme="minorHAnsi" w:hAnsiTheme="minorHAnsi" w:cs="Arial"/>
          <w:color w:val="192537"/>
        </w:rPr>
        <w:t>iscuss</w:t>
      </w:r>
      <w:r w:rsidRPr="00116972">
        <w:rPr>
          <w:rFonts w:asciiTheme="minorHAnsi" w:hAnsiTheme="minorHAnsi" w:cs="Arial"/>
          <w:color w:val="192537"/>
        </w:rPr>
        <w:t>ion</w:t>
      </w:r>
      <w:r w:rsidR="006422C7" w:rsidRPr="00116972">
        <w:rPr>
          <w:rFonts w:asciiTheme="minorHAnsi" w:hAnsiTheme="minorHAnsi" w:cs="Arial"/>
          <w:color w:val="192537"/>
        </w:rPr>
        <w:t xml:space="preserve"> with a second, third-party, supervisor</w:t>
      </w:r>
      <w:r w:rsidR="00250676" w:rsidRPr="00116972">
        <w:rPr>
          <w:rFonts w:asciiTheme="minorHAnsi" w:hAnsiTheme="minorHAnsi" w:cs="Arial"/>
          <w:color w:val="192537"/>
        </w:rPr>
        <w:t xml:space="preserve"> or suitable</w:t>
      </w:r>
      <w:r w:rsidR="00250676" w:rsidRPr="00F71312">
        <w:rPr>
          <w:rFonts w:asciiTheme="minorHAnsi" w:hAnsiTheme="minorHAnsi" w:cs="Arial"/>
          <w:color w:val="192537"/>
        </w:rPr>
        <w:t xml:space="preserve"> other (e.g., qualified psychologist, therapist, or similar depending on the nature of the complaint)</w:t>
      </w:r>
      <w:r w:rsidRPr="00F71312">
        <w:rPr>
          <w:rFonts w:asciiTheme="minorHAnsi" w:hAnsiTheme="minorHAnsi" w:cs="Arial"/>
          <w:color w:val="192537"/>
        </w:rPr>
        <w:t>.</w:t>
      </w:r>
    </w:p>
    <w:p w14:paraId="2D321CFB" w14:textId="77777777" w:rsidR="00F71312" w:rsidRPr="00F71312" w:rsidRDefault="00F71312" w:rsidP="00F71312">
      <w:pPr>
        <w:pStyle w:val="NormalWeb"/>
        <w:spacing w:before="0" w:beforeAutospacing="0" w:after="0" w:afterAutospacing="0"/>
        <w:rPr>
          <w:rFonts w:asciiTheme="minorHAnsi" w:hAnsiTheme="minorHAnsi" w:cs="Arial"/>
          <w:color w:val="192537"/>
        </w:rPr>
      </w:pPr>
    </w:p>
    <w:p w14:paraId="715B7BEC" w14:textId="671D4122" w:rsidR="00CD4F06" w:rsidRPr="00F71312" w:rsidRDefault="00F71312" w:rsidP="00F71312">
      <w:pPr>
        <w:pStyle w:val="NormalWeb"/>
        <w:numPr>
          <w:ilvl w:val="2"/>
          <w:numId w:val="30"/>
        </w:numPr>
        <w:spacing w:before="0" w:beforeAutospacing="0" w:after="0" w:afterAutospacing="0"/>
        <w:rPr>
          <w:rFonts w:asciiTheme="minorHAnsi" w:hAnsiTheme="minorHAnsi" w:cs="Arial"/>
          <w:color w:val="192537"/>
        </w:rPr>
      </w:pPr>
      <w:r w:rsidRPr="00F71312">
        <w:rPr>
          <w:rFonts w:asciiTheme="minorHAnsi" w:hAnsiTheme="minorHAnsi" w:cs="Arial"/>
          <w:color w:val="192537"/>
        </w:rPr>
        <w:t>C</w:t>
      </w:r>
      <w:r w:rsidR="00250676" w:rsidRPr="00F71312">
        <w:rPr>
          <w:rFonts w:asciiTheme="minorHAnsi" w:hAnsiTheme="minorHAnsi" w:cs="Arial"/>
          <w:color w:val="192537"/>
        </w:rPr>
        <w:t xml:space="preserve">onsider </w:t>
      </w:r>
      <w:r w:rsidRPr="00F71312">
        <w:rPr>
          <w:rFonts w:asciiTheme="minorHAnsi" w:hAnsiTheme="minorHAnsi" w:cs="Arial"/>
          <w:color w:val="192537"/>
        </w:rPr>
        <w:t>all available information</w:t>
      </w:r>
      <w:r w:rsidR="00250676" w:rsidRPr="00F71312">
        <w:rPr>
          <w:rFonts w:asciiTheme="minorHAnsi" w:hAnsiTheme="minorHAnsi" w:cs="Arial"/>
          <w:color w:val="192537"/>
        </w:rPr>
        <w:t xml:space="preserve"> against relevant evidence-bases, standards of proficiency, and ethical codes.</w:t>
      </w:r>
    </w:p>
    <w:p w14:paraId="08DE9CCA" w14:textId="77777777" w:rsidR="00623231" w:rsidRDefault="00623231" w:rsidP="00F71312">
      <w:pPr>
        <w:pStyle w:val="NormalWeb"/>
        <w:spacing w:before="0" w:beforeAutospacing="0" w:after="0" w:afterAutospacing="0"/>
        <w:rPr>
          <w:rFonts w:asciiTheme="minorHAnsi" w:hAnsiTheme="minorHAnsi" w:cs="Arial"/>
          <w:color w:val="192537"/>
        </w:rPr>
      </w:pPr>
    </w:p>
    <w:p w14:paraId="0FD28ADF" w14:textId="7D4ABA03" w:rsidR="006440F5" w:rsidRDefault="00F71312" w:rsidP="00F71312">
      <w:pPr>
        <w:pStyle w:val="NormalWeb"/>
        <w:spacing w:before="0" w:beforeAutospacing="0" w:after="0" w:afterAutospacing="0"/>
        <w:rPr>
          <w:rFonts w:asciiTheme="minorHAnsi" w:hAnsiTheme="minorHAnsi" w:cs="Arial"/>
          <w:color w:val="192537"/>
        </w:rPr>
      </w:pPr>
      <w:r w:rsidRPr="00F71312">
        <w:rPr>
          <w:rFonts w:asciiTheme="minorHAnsi" w:hAnsiTheme="minorHAnsi" w:cs="Arial"/>
          <w:color w:val="192537"/>
        </w:rPr>
        <w:t xml:space="preserve">We want to </w:t>
      </w:r>
      <w:r w:rsidR="00623231">
        <w:rPr>
          <w:rFonts w:asciiTheme="minorHAnsi" w:hAnsiTheme="minorHAnsi" w:cs="Arial"/>
          <w:color w:val="192537"/>
        </w:rPr>
        <w:t>make sure we have done everything possible to rectify your concerns</w:t>
      </w:r>
      <w:r w:rsidR="00226782">
        <w:rPr>
          <w:rFonts w:asciiTheme="minorHAnsi" w:hAnsiTheme="minorHAnsi" w:cs="Arial"/>
          <w:color w:val="192537"/>
        </w:rPr>
        <w:t>. To do this, we require time to investigate thoroughly. As a small family-run business, this can take us a little longer than larger organisations</w:t>
      </w:r>
      <w:r w:rsidR="0095037E">
        <w:rPr>
          <w:rFonts w:asciiTheme="minorHAnsi" w:hAnsiTheme="minorHAnsi" w:cs="Arial"/>
          <w:color w:val="192537"/>
        </w:rPr>
        <w:t>. We will endeavour to provide a response with our findings within six weeks, in writing. If this is going to take longer, we will let you know as soon as possible. For complex matters, this process could take up to three months (90 days).</w:t>
      </w:r>
    </w:p>
    <w:p w14:paraId="57A42DDA" w14:textId="77777777" w:rsidR="0095037E" w:rsidRDefault="0095037E" w:rsidP="00F71312">
      <w:pPr>
        <w:pStyle w:val="NormalWeb"/>
        <w:spacing w:before="0" w:beforeAutospacing="0" w:after="0" w:afterAutospacing="0"/>
        <w:rPr>
          <w:rFonts w:asciiTheme="minorHAnsi" w:hAnsiTheme="minorHAnsi" w:cs="Arial"/>
          <w:color w:val="192537"/>
        </w:rPr>
      </w:pPr>
    </w:p>
    <w:p w14:paraId="58A600B4" w14:textId="2A20A4DC" w:rsidR="0095037E" w:rsidRDefault="0095037E" w:rsidP="00F71312">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The response you receive at this point will be our final view on the matters. </w:t>
      </w:r>
      <w:r w:rsidR="008E6565">
        <w:rPr>
          <w:rFonts w:asciiTheme="minorHAnsi" w:hAnsiTheme="minorHAnsi" w:cs="Arial"/>
          <w:color w:val="192537"/>
        </w:rPr>
        <w:t>We will:</w:t>
      </w:r>
    </w:p>
    <w:p w14:paraId="4ECF0F6D" w14:textId="77777777" w:rsidR="008E6565" w:rsidRDefault="008E6565" w:rsidP="00F71312">
      <w:pPr>
        <w:pStyle w:val="NormalWeb"/>
        <w:spacing w:before="0" w:beforeAutospacing="0" w:after="0" w:afterAutospacing="0"/>
        <w:rPr>
          <w:rFonts w:asciiTheme="minorHAnsi" w:hAnsiTheme="minorHAnsi" w:cs="Arial"/>
          <w:color w:val="192537"/>
        </w:rPr>
      </w:pPr>
    </w:p>
    <w:p w14:paraId="3C65512F" w14:textId="7C1157C4" w:rsidR="008E6565" w:rsidRDefault="008E6565" w:rsidP="008E656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Outline the facts as we have been able to establish.</w:t>
      </w:r>
    </w:p>
    <w:p w14:paraId="60F5163D" w14:textId="77777777" w:rsidR="008E6565" w:rsidRDefault="008E6565" w:rsidP="008E6565">
      <w:pPr>
        <w:pStyle w:val="NormalWeb"/>
        <w:spacing w:before="0" w:beforeAutospacing="0" w:after="0" w:afterAutospacing="0"/>
        <w:ind w:left="720"/>
        <w:rPr>
          <w:rFonts w:asciiTheme="minorHAnsi" w:hAnsiTheme="minorHAnsi" w:cs="Arial"/>
          <w:color w:val="192537"/>
        </w:rPr>
      </w:pPr>
    </w:p>
    <w:p w14:paraId="31843C82" w14:textId="61BF96B9" w:rsidR="008E6565" w:rsidRDefault="008E6565" w:rsidP="008E656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Outline any evidence upon which a decision has been reached.</w:t>
      </w:r>
    </w:p>
    <w:p w14:paraId="1DEA9B71" w14:textId="77777777" w:rsidR="008E6565" w:rsidRDefault="008E6565" w:rsidP="008E6565">
      <w:pPr>
        <w:pStyle w:val="NormalWeb"/>
        <w:spacing w:before="0" w:beforeAutospacing="0" w:after="0" w:afterAutospacing="0"/>
        <w:ind w:left="720"/>
        <w:rPr>
          <w:rFonts w:asciiTheme="minorHAnsi" w:hAnsiTheme="minorHAnsi" w:cs="Arial"/>
          <w:color w:val="192537"/>
        </w:rPr>
      </w:pPr>
    </w:p>
    <w:p w14:paraId="34343B74" w14:textId="499A1261" w:rsidR="008E6565" w:rsidRDefault="008E6565" w:rsidP="008E6565">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Outline the remedy, if any, that we will offer.</w:t>
      </w:r>
    </w:p>
    <w:p w14:paraId="7A281EC1" w14:textId="77777777" w:rsidR="008E6565" w:rsidRDefault="008E6565" w:rsidP="008E6565">
      <w:pPr>
        <w:pStyle w:val="NormalWeb"/>
        <w:spacing w:before="0" w:beforeAutospacing="0" w:after="0" w:afterAutospacing="0"/>
        <w:rPr>
          <w:rFonts w:asciiTheme="minorHAnsi" w:hAnsiTheme="minorHAnsi" w:cs="Arial"/>
          <w:color w:val="192537"/>
        </w:rPr>
      </w:pPr>
    </w:p>
    <w:p w14:paraId="1DA20C59" w14:textId="45EDEBA2" w:rsidR="008E6565" w:rsidRDefault="008E6565" w:rsidP="008E6565">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Any remedy will be actioned within four weeks and, wherever possible, sooner.</w:t>
      </w:r>
    </w:p>
    <w:p w14:paraId="5D5D1EB9" w14:textId="77777777" w:rsidR="00915815" w:rsidRDefault="00915815" w:rsidP="008E6565">
      <w:pPr>
        <w:pStyle w:val="NormalWeb"/>
        <w:spacing w:before="0" w:beforeAutospacing="0" w:after="0" w:afterAutospacing="0"/>
        <w:rPr>
          <w:rFonts w:asciiTheme="minorHAnsi" w:hAnsiTheme="minorHAnsi" w:cs="Arial"/>
          <w:color w:val="192537"/>
        </w:rPr>
      </w:pPr>
    </w:p>
    <w:p w14:paraId="2B37FB2F" w14:textId="77777777" w:rsidR="003553A7" w:rsidRDefault="003553A7" w:rsidP="008E6565">
      <w:pPr>
        <w:pStyle w:val="NormalWeb"/>
        <w:spacing w:before="0" w:beforeAutospacing="0" w:after="0" w:afterAutospacing="0"/>
        <w:rPr>
          <w:rFonts w:asciiTheme="minorHAnsi" w:hAnsiTheme="minorHAnsi" w:cs="Arial"/>
          <w:color w:val="192537"/>
        </w:rPr>
      </w:pPr>
    </w:p>
    <w:p w14:paraId="30095F81" w14:textId="68588118" w:rsidR="00915815" w:rsidRPr="00AA7276" w:rsidRDefault="00915815" w:rsidP="00915815">
      <w:pPr>
        <w:pStyle w:val="Heading3"/>
        <w:rPr>
          <w:color w:val="B09E80"/>
        </w:rPr>
      </w:pPr>
      <w:bookmarkStart w:id="156" w:name="_Toc176458105"/>
      <w:r w:rsidRPr="00AA7276">
        <w:rPr>
          <w:color w:val="B09E80"/>
        </w:rPr>
        <w:lastRenderedPageBreak/>
        <w:t>Step four</w:t>
      </w:r>
      <w:bookmarkEnd w:id="156"/>
    </w:p>
    <w:p w14:paraId="6E78EC2D" w14:textId="77777777" w:rsidR="00915815" w:rsidRDefault="00915815" w:rsidP="008E6565">
      <w:pPr>
        <w:pStyle w:val="NormalWeb"/>
        <w:spacing w:before="0" w:beforeAutospacing="0" w:after="0" w:afterAutospacing="0"/>
        <w:rPr>
          <w:rFonts w:asciiTheme="minorHAnsi" w:hAnsiTheme="minorHAnsi" w:cs="Arial"/>
          <w:color w:val="192537"/>
        </w:rPr>
      </w:pPr>
    </w:p>
    <w:p w14:paraId="27E31B88" w14:textId="1EF573B0" w:rsidR="00915815" w:rsidRDefault="00915815" w:rsidP="008E6565">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We are sorry to hear you remain dissatisfied with our response</w:t>
      </w:r>
      <w:r w:rsidR="0056473E">
        <w:rPr>
          <w:rFonts w:asciiTheme="minorHAnsi" w:hAnsiTheme="minorHAnsi" w:cs="Arial"/>
          <w:color w:val="192537"/>
        </w:rPr>
        <w:t xml:space="preserve">. At this stage, we have come to the end of what we can offer by way of remedy. You can, however, seek remedy </w:t>
      </w:r>
      <w:r w:rsidR="009F753B">
        <w:rPr>
          <w:rFonts w:asciiTheme="minorHAnsi" w:hAnsiTheme="minorHAnsi" w:cs="Arial"/>
          <w:color w:val="192537"/>
        </w:rPr>
        <w:t>through alternative means as you see fit. This includes, but is not limited to:</w:t>
      </w:r>
    </w:p>
    <w:p w14:paraId="1A56BCCC" w14:textId="77777777" w:rsidR="009F753B" w:rsidRDefault="009F753B" w:rsidP="008E6565">
      <w:pPr>
        <w:pStyle w:val="NormalWeb"/>
        <w:spacing w:before="0" w:beforeAutospacing="0" w:after="0" w:afterAutospacing="0"/>
        <w:rPr>
          <w:rFonts w:asciiTheme="minorHAnsi" w:hAnsiTheme="minorHAnsi" w:cs="Arial"/>
          <w:color w:val="192537"/>
        </w:rPr>
      </w:pPr>
    </w:p>
    <w:p w14:paraId="6485908E" w14:textId="6C8D8269" w:rsidR="009F753B" w:rsidRDefault="009F753B" w:rsidP="009F753B">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Raising a complaint with the Health and Care Professions Council (HCPC).</w:t>
      </w:r>
    </w:p>
    <w:p w14:paraId="6A3CC970" w14:textId="77777777" w:rsidR="009F753B" w:rsidRDefault="009F753B" w:rsidP="009F753B">
      <w:pPr>
        <w:pStyle w:val="NormalWeb"/>
        <w:spacing w:before="0" w:beforeAutospacing="0" w:after="0" w:afterAutospacing="0"/>
        <w:ind w:left="720"/>
        <w:rPr>
          <w:rFonts w:asciiTheme="minorHAnsi" w:hAnsiTheme="minorHAnsi" w:cs="Arial"/>
          <w:color w:val="192537"/>
        </w:rPr>
      </w:pPr>
    </w:p>
    <w:p w14:paraId="2198D7F6" w14:textId="4CD24D56" w:rsidR="009F753B" w:rsidRDefault="009F753B" w:rsidP="009F753B">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Raising a complaint to the British Psychological Society (BPS).</w:t>
      </w:r>
    </w:p>
    <w:p w14:paraId="2EC19814" w14:textId="77777777" w:rsidR="009F753B" w:rsidRDefault="009F753B" w:rsidP="009F753B">
      <w:pPr>
        <w:pStyle w:val="NormalWeb"/>
        <w:spacing w:before="0" w:beforeAutospacing="0" w:after="0" w:afterAutospacing="0"/>
        <w:ind w:left="720"/>
        <w:rPr>
          <w:rFonts w:asciiTheme="minorHAnsi" w:hAnsiTheme="minorHAnsi" w:cs="Arial"/>
          <w:color w:val="192537"/>
        </w:rPr>
      </w:pPr>
    </w:p>
    <w:p w14:paraId="51D1720E" w14:textId="2291390F" w:rsidR="009F753B" w:rsidRDefault="009F753B" w:rsidP="009F753B">
      <w:pPr>
        <w:pStyle w:val="NormalWeb"/>
        <w:spacing w:before="0" w:beforeAutospacing="0" w:after="0" w:afterAutospacing="0"/>
        <w:ind w:left="720"/>
        <w:rPr>
          <w:rFonts w:asciiTheme="minorHAnsi" w:hAnsiTheme="minorHAnsi" w:cs="Arial"/>
          <w:color w:val="192537"/>
        </w:rPr>
      </w:pPr>
      <w:r>
        <w:rPr>
          <w:rFonts w:asciiTheme="minorHAnsi" w:hAnsiTheme="minorHAnsi" w:cs="Arial"/>
          <w:color w:val="192537"/>
        </w:rPr>
        <w:t xml:space="preserve">Initiating </w:t>
      </w:r>
      <w:r w:rsidR="003C54E1">
        <w:rPr>
          <w:rFonts w:asciiTheme="minorHAnsi" w:hAnsiTheme="minorHAnsi" w:cs="Arial"/>
          <w:color w:val="192537"/>
        </w:rPr>
        <w:t xml:space="preserve">a small claims complaint through the courts of England and Wales. </w:t>
      </w:r>
    </w:p>
    <w:p w14:paraId="0AE4126B" w14:textId="77777777" w:rsidR="003C54E1" w:rsidRDefault="003C54E1" w:rsidP="003C54E1">
      <w:pPr>
        <w:pStyle w:val="NormalWeb"/>
        <w:spacing w:before="0" w:beforeAutospacing="0" w:after="0" w:afterAutospacing="0"/>
        <w:rPr>
          <w:rFonts w:asciiTheme="minorHAnsi" w:hAnsiTheme="minorHAnsi" w:cs="Arial"/>
          <w:color w:val="192537"/>
        </w:rPr>
      </w:pPr>
    </w:p>
    <w:p w14:paraId="152D71BD" w14:textId="4D516B49" w:rsidR="003C54E1" w:rsidRDefault="006F0B24" w:rsidP="003C54E1">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You may, of course, decide to jump immediately to one or more of these processes, which you are entitled to do. However, we encourage you to go through our complaint</w:t>
      </w:r>
      <w:r w:rsidR="006459F4">
        <w:rPr>
          <w:rFonts w:asciiTheme="minorHAnsi" w:hAnsiTheme="minorHAnsi" w:cs="Arial"/>
          <w:color w:val="192537"/>
        </w:rPr>
        <w:t>’</w:t>
      </w:r>
      <w:r>
        <w:rPr>
          <w:rFonts w:asciiTheme="minorHAnsi" w:hAnsiTheme="minorHAnsi" w:cs="Arial"/>
          <w:color w:val="192537"/>
        </w:rPr>
        <w:t xml:space="preserve">s procedure first. </w:t>
      </w:r>
      <w:r w:rsidR="006459F4">
        <w:rPr>
          <w:rFonts w:asciiTheme="minorHAnsi" w:hAnsiTheme="minorHAnsi" w:cs="Arial"/>
          <w:color w:val="192537"/>
        </w:rPr>
        <w:t>If you do choose to seek remedy through any of the above means, our internal complaints procedure will cease immediately</w:t>
      </w:r>
      <w:r w:rsidR="00115D78">
        <w:rPr>
          <w:rFonts w:asciiTheme="minorHAnsi" w:hAnsiTheme="minorHAnsi" w:cs="Arial"/>
          <w:color w:val="192537"/>
        </w:rPr>
        <w:t xml:space="preserve">, and our solicitors will be instructed to act on our behalf. At that point, we will not be able to </w:t>
      </w:r>
      <w:r w:rsidR="0063317B">
        <w:rPr>
          <w:rFonts w:asciiTheme="minorHAnsi" w:hAnsiTheme="minorHAnsi" w:cs="Arial"/>
          <w:color w:val="192537"/>
        </w:rPr>
        <w:t>resolve matters with you directly until such time the external processes have concluded.</w:t>
      </w:r>
    </w:p>
    <w:p w14:paraId="0AE80D4C" w14:textId="77777777" w:rsidR="0063317B" w:rsidRDefault="0063317B" w:rsidP="003C54E1">
      <w:pPr>
        <w:pStyle w:val="NormalWeb"/>
        <w:spacing w:before="0" w:beforeAutospacing="0" w:after="0" w:afterAutospacing="0"/>
        <w:rPr>
          <w:rFonts w:asciiTheme="minorHAnsi" w:hAnsiTheme="minorHAnsi" w:cs="Arial"/>
          <w:color w:val="192537"/>
        </w:rPr>
      </w:pPr>
    </w:p>
    <w:p w14:paraId="18ACE8B2" w14:textId="49E35BE9" w:rsidR="0063317B" w:rsidRDefault="0063317B" w:rsidP="003C54E1">
      <w:pPr>
        <w:pStyle w:val="NormalWeb"/>
        <w:spacing w:before="0" w:beforeAutospacing="0" w:after="0" w:afterAutospacing="0"/>
        <w:rPr>
          <w:rFonts w:asciiTheme="minorHAnsi" w:hAnsiTheme="minorHAnsi" w:cs="Arial"/>
          <w:color w:val="192537"/>
        </w:rPr>
      </w:pPr>
      <w:r>
        <w:rPr>
          <w:rFonts w:asciiTheme="minorHAnsi" w:hAnsiTheme="minorHAnsi" w:cs="Arial"/>
          <w:color w:val="192537"/>
        </w:rPr>
        <w:t xml:space="preserve">We strongly believe that adversary </w:t>
      </w:r>
      <w:r w:rsidR="00291FB1">
        <w:rPr>
          <w:rFonts w:asciiTheme="minorHAnsi" w:hAnsiTheme="minorHAnsi" w:cs="Arial"/>
          <w:color w:val="192537"/>
        </w:rPr>
        <w:t xml:space="preserve">remedy is often unnecessary, costly, stressful, and resource intensive. </w:t>
      </w:r>
      <w:r w:rsidR="00F94BE0">
        <w:rPr>
          <w:rFonts w:asciiTheme="minorHAnsi" w:hAnsiTheme="minorHAnsi" w:cs="Arial"/>
          <w:color w:val="192537"/>
        </w:rPr>
        <w:t xml:space="preserve">We want to work with our clients, not against them, so encourage positive and open communication. </w:t>
      </w:r>
      <w:r w:rsidR="00784BF9">
        <w:rPr>
          <w:rFonts w:asciiTheme="minorHAnsi" w:hAnsiTheme="minorHAnsi" w:cs="Arial"/>
          <w:color w:val="192537"/>
        </w:rPr>
        <w:t xml:space="preserve">We will always promise to work with integrity and candour and invite our clients to work with us in </w:t>
      </w:r>
      <w:r w:rsidR="00521C1A">
        <w:rPr>
          <w:rFonts w:asciiTheme="minorHAnsi" w:hAnsiTheme="minorHAnsi" w:cs="Arial"/>
          <w:color w:val="192537"/>
        </w:rPr>
        <w:t xml:space="preserve">a </w:t>
      </w:r>
      <w:r w:rsidR="00784BF9">
        <w:rPr>
          <w:rFonts w:asciiTheme="minorHAnsi" w:hAnsiTheme="minorHAnsi" w:cs="Arial"/>
          <w:color w:val="192537"/>
        </w:rPr>
        <w:t xml:space="preserve">reasonable and collaborative manner. In that way, we can be assured that our service and your outcomes, remain </w:t>
      </w:r>
      <w:r w:rsidR="00BC0EFD">
        <w:rPr>
          <w:rFonts w:asciiTheme="minorHAnsi" w:hAnsiTheme="minorHAnsi" w:cs="Arial"/>
          <w:color w:val="192537"/>
        </w:rPr>
        <w:t>in the best interests of whoever the person is at the centre of our work.</w:t>
      </w:r>
    </w:p>
    <w:p w14:paraId="773CB8F5" w14:textId="77777777" w:rsidR="006440F5" w:rsidRDefault="006440F5" w:rsidP="00F71312"/>
    <w:p w14:paraId="0BF7C708" w14:textId="77777777" w:rsidR="00446705" w:rsidRDefault="00446705" w:rsidP="00F71312"/>
    <w:p w14:paraId="4D8E3995" w14:textId="77777777" w:rsidR="00446705" w:rsidRDefault="00446705" w:rsidP="00F71312"/>
    <w:p w14:paraId="1A41E2F6" w14:textId="77777777" w:rsidR="00446705" w:rsidRDefault="00446705" w:rsidP="00F71312"/>
    <w:p w14:paraId="36D275C3" w14:textId="77777777" w:rsidR="00446705" w:rsidRDefault="00446705" w:rsidP="00F71312"/>
    <w:p w14:paraId="6EBA4BE1" w14:textId="77777777" w:rsidR="00446705" w:rsidRDefault="00446705" w:rsidP="00F71312"/>
    <w:p w14:paraId="58E60E13" w14:textId="77777777" w:rsidR="00446705" w:rsidRDefault="00446705" w:rsidP="00F71312"/>
    <w:p w14:paraId="5A31BEDA" w14:textId="77777777" w:rsidR="00446705" w:rsidRDefault="00446705" w:rsidP="00F71312"/>
    <w:p w14:paraId="09282441" w14:textId="77777777" w:rsidR="00446705" w:rsidRDefault="00446705" w:rsidP="00F71312"/>
    <w:p w14:paraId="7796C3B2" w14:textId="77777777" w:rsidR="00446705" w:rsidRDefault="00446705" w:rsidP="00F71312"/>
    <w:p w14:paraId="0A1FC84C" w14:textId="77777777" w:rsidR="00446705" w:rsidRDefault="00446705" w:rsidP="00F71312"/>
    <w:p w14:paraId="2ACD5E86" w14:textId="77777777" w:rsidR="00446705" w:rsidRDefault="00446705" w:rsidP="00F71312"/>
    <w:p w14:paraId="32EDEAF3" w14:textId="77777777" w:rsidR="00446705" w:rsidRDefault="00446705" w:rsidP="00F71312"/>
    <w:p w14:paraId="00706EAF" w14:textId="77777777" w:rsidR="00446705" w:rsidRDefault="00446705" w:rsidP="00F71312"/>
    <w:p w14:paraId="2A983E80" w14:textId="77777777" w:rsidR="00446705" w:rsidRDefault="00446705" w:rsidP="00F71312"/>
    <w:p w14:paraId="4F77FA12" w14:textId="77777777" w:rsidR="00446705" w:rsidRDefault="00446705" w:rsidP="00F71312"/>
    <w:p w14:paraId="3EFDAD83" w14:textId="77777777" w:rsidR="00446705" w:rsidRDefault="00446705" w:rsidP="00F71312"/>
    <w:p w14:paraId="1859D9EA" w14:textId="77777777" w:rsidR="00446705" w:rsidRDefault="00446705" w:rsidP="00F71312"/>
    <w:p w14:paraId="6C88C4C5" w14:textId="77777777" w:rsidR="00446705" w:rsidRDefault="00446705" w:rsidP="00F71312"/>
    <w:p w14:paraId="329C2CE8" w14:textId="77777777" w:rsidR="00446705" w:rsidRDefault="00446705" w:rsidP="00F71312"/>
    <w:p w14:paraId="658E3B3D" w14:textId="77777777" w:rsidR="00446705" w:rsidRDefault="00446705" w:rsidP="00F71312"/>
    <w:p w14:paraId="7E87435C" w14:textId="0FDA937A" w:rsidR="00446705" w:rsidRDefault="00446705" w:rsidP="00B9621D">
      <w:pPr>
        <w:pStyle w:val="Heading1"/>
        <w:rPr>
          <w:color w:val="192537"/>
        </w:rPr>
      </w:pPr>
      <w:bookmarkStart w:id="157" w:name="_Appendix_I:_Expert"/>
      <w:bookmarkStart w:id="158" w:name="_Toc176458106"/>
      <w:bookmarkEnd w:id="157"/>
      <w:r w:rsidRPr="007E7D59">
        <w:rPr>
          <w:b/>
          <w:bCs/>
          <w:color w:val="192537"/>
        </w:rPr>
        <w:lastRenderedPageBreak/>
        <w:t xml:space="preserve">Appendix </w:t>
      </w:r>
      <w:r>
        <w:rPr>
          <w:b/>
          <w:bCs/>
          <w:color w:val="192537"/>
        </w:rPr>
        <w:t>I</w:t>
      </w:r>
      <w:r w:rsidRPr="00D45A3F">
        <w:rPr>
          <w:color w:val="192537"/>
        </w:rPr>
        <w:t xml:space="preserve">: </w:t>
      </w:r>
      <w:r>
        <w:rPr>
          <w:color w:val="192537"/>
        </w:rPr>
        <w:t xml:space="preserve">Expert Witness </w:t>
      </w:r>
      <w:r w:rsidR="009E7E76">
        <w:rPr>
          <w:color w:val="192537"/>
        </w:rPr>
        <w:t>Terms &amp; Conditions</w:t>
      </w:r>
      <w:bookmarkEnd w:id="158"/>
    </w:p>
    <w:p w14:paraId="0B09F259" w14:textId="77777777" w:rsidR="00B9621D" w:rsidRPr="00B9621D" w:rsidRDefault="00B9621D" w:rsidP="00B9621D"/>
    <w:p w14:paraId="26300DE5" w14:textId="77777777" w:rsidR="00446705" w:rsidRPr="00AA7276" w:rsidRDefault="00446705" w:rsidP="00446705">
      <w:pPr>
        <w:pStyle w:val="Heading2"/>
        <w:rPr>
          <w:color w:val="B09E80"/>
        </w:rPr>
      </w:pPr>
      <w:bookmarkStart w:id="159" w:name="_Toc176458107"/>
      <w:r w:rsidRPr="00AA7276">
        <w:rPr>
          <w:color w:val="B09E80"/>
        </w:rPr>
        <w:t>Introduction</w:t>
      </w:r>
      <w:bookmarkEnd w:id="159"/>
    </w:p>
    <w:p w14:paraId="4BE6BA9D" w14:textId="4D316824" w:rsidR="00F310A9" w:rsidRDefault="00F310A9" w:rsidP="006C6E21">
      <w:pPr>
        <w:pStyle w:val="NormalWeb"/>
        <w:spacing w:before="0" w:beforeAutospacing="0" w:after="0" w:afterAutospacing="0"/>
        <w:rPr>
          <w:rFonts w:asciiTheme="minorHAnsi" w:hAnsiTheme="minorHAnsi"/>
        </w:rPr>
      </w:pPr>
      <w:r>
        <w:rPr>
          <w:rFonts w:asciiTheme="minorHAnsi" w:hAnsiTheme="minorHAnsi"/>
        </w:rPr>
        <w:t>Palmer and Palmer Psychology L</w:t>
      </w:r>
      <w:r w:rsidR="00173F2B">
        <w:rPr>
          <w:rFonts w:asciiTheme="minorHAnsi" w:hAnsiTheme="minorHAnsi"/>
        </w:rPr>
        <w:t>t</w:t>
      </w:r>
      <w:r>
        <w:rPr>
          <w:rFonts w:asciiTheme="minorHAnsi" w:hAnsiTheme="minorHAnsi"/>
        </w:rPr>
        <w:t>d</w:t>
      </w:r>
      <w:r w:rsidRPr="00F310A9">
        <w:rPr>
          <w:rFonts w:asciiTheme="minorHAnsi" w:hAnsiTheme="minorHAnsi"/>
        </w:rPr>
        <w:t xml:space="preserve"> provides expert witness services and agrees to provide the Services that are requested by the Instructing Party solely on these terms and conditions. </w:t>
      </w:r>
    </w:p>
    <w:p w14:paraId="144A3F9A" w14:textId="77777777" w:rsidR="00F310A9" w:rsidRDefault="00F310A9" w:rsidP="006C6E21">
      <w:pPr>
        <w:pStyle w:val="NormalWeb"/>
        <w:spacing w:before="0" w:beforeAutospacing="0" w:after="0" w:afterAutospacing="0"/>
        <w:rPr>
          <w:rFonts w:asciiTheme="minorHAnsi" w:hAnsiTheme="minorHAnsi"/>
        </w:rPr>
      </w:pPr>
    </w:p>
    <w:p w14:paraId="70BD19C5" w14:textId="08D15E95" w:rsidR="006C6E21" w:rsidRPr="0039768F" w:rsidRDefault="00F310A9" w:rsidP="006C6E21">
      <w:pPr>
        <w:pStyle w:val="NormalWeb"/>
        <w:spacing w:before="0" w:beforeAutospacing="0" w:after="0" w:afterAutospacing="0"/>
        <w:rPr>
          <w:rFonts w:asciiTheme="minorHAnsi" w:hAnsiTheme="minorHAnsi"/>
        </w:rPr>
      </w:pPr>
      <w:r w:rsidRPr="00F310A9">
        <w:rPr>
          <w:rFonts w:asciiTheme="minorHAnsi" w:hAnsiTheme="minorHAnsi"/>
        </w:rPr>
        <w:t>The Instructing Party has identified itself to the Expert as seeking to appoint them to provide those Services requested in their Instructions, by accepting the offer of the Expert to carry out Services on these terms and conditions.</w:t>
      </w:r>
      <w:r>
        <w:rPr>
          <w:rFonts w:asciiTheme="minorHAnsi" w:hAnsiTheme="minorHAnsi"/>
        </w:rPr>
        <w:t xml:space="preserve"> </w:t>
      </w:r>
      <w:r w:rsidR="006C6E21" w:rsidRPr="006C6E21">
        <w:rPr>
          <w:rFonts w:asciiTheme="minorHAnsi" w:hAnsiTheme="minorHAnsi" w:cs="Arial"/>
        </w:rPr>
        <w:t xml:space="preserve">If you are unsure of anything in these </w:t>
      </w:r>
      <w:r w:rsidR="00EC7541">
        <w:rPr>
          <w:rFonts w:asciiTheme="minorHAnsi" w:hAnsiTheme="minorHAnsi" w:cs="Arial"/>
        </w:rPr>
        <w:t>terms</w:t>
      </w:r>
      <w:r w:rsidR="006C6E21" w:rsidRPr="006C6E21">
        <w:rPr>
          <w:rFonts w:asciiTheme="minorHAnsi" w:hAnsiTheme="minorHAnsi" w:cs="Arial"/>
        </w:rPr>
        <w:t xml:space="preserve">, call us on 01603 555 670 or email us at </w:t>
      </w:r>
      <w:hyperlink r:id="rId77" w:history="1">
        <w:r w:rsidR="006C6E21" w:rsidRPr="006C6E21">
          <w:rPr>
            <w:rStyle w:val="Hyperlink"/>
            <w:rFonts w:asciiTheme="minorHAnsi" w:eastAsiaTheme="majorEastAsia" w:hAnsiTheme="minorHAnsi" w:cs="Arial"/>
          </w:rPr>
          <w:t>npalmer@papps.org.uk</w:t>
        </w:r>
      </w:hyperlink>
      <w:r w:rsidR="006C6E21" w:rsidRPr="006C6E21">
        <w:rPr>
          <w:rFonts w:asciiTheme="minorHAnsi" w:hAnsiTheme="minorHAnsi" w:cs="Arial"/>
        </w:rPr>
        <w:t>. We are here to help.</w:t>
      </w:r>
    </w:p>
    <w:p w14:paraId="21928EA2" w14:textId="77777777" w:rsidR="006C6E21" w:rsidRPr="00E64514" w:rsidRDefault="006C6E21" w:rsidP="006C6E21"/>
    <w:p w14:paraId="0E769E44" w14:textId="77777777" w:rsidR="006C6E21" w:rsidRPr="008F0161" w:rsidRDefault="006C6E21" w:rsidP="006C6E21">
      <w:pPr>
        <w:pStyle w:val="Heading2"/>
        <w:rPr>
          <w:color w:val="B09E80"/>
        </w:rPr>
      </w:pPr>
      <w:bookmarkStart w:id="160" w:name="_Toc176458108"/>
      <w:r w:rsidRPr="008F0161">
        <w:rPr>
          <w:color w:val="B09E80"/>
        </w:rPr>
        <w:t>Application</w:t>
      </w:r>
      <w:bookmarkEnd w:id="160"/>
      <w:r w:rsidRPr="008F0161">
        <w:rPr>
          <w:color w:val="B09E80"/>
        </w:rPr>
        <w:t xml:space="preserve"> </w:t>
      </w:r>
    </w:p>
    <w:p w14:paraId="77A26021" w14:textId="77777777" w:rsidR="006C6E21" w:rsidRPr="00CB6F87" w:rsidRDefault="006C6E21" w:rsidP="006C6E21">
      <w:pPr>
        <w:pStyle w:val="NormalWeb"/>
        <w:spacing w:before="0" w:beforeAutospacing="0" w:after="0" w:afterAutospacing="0"/>
        <w:rPr>
          <w:rFonts w:ascii="Arial" w:hAnsi="Arial" w:cs="Arial"/>
        </w:rPr>
      </w:pPr>
    </w:p>
    <w:p w14:paraId="563EE337" w14:textId="097ADC95" w:rsidR="00871095" w:rsidRPr="00871095" w:rsidRDefault="006C6E21" w:rsidP="00871095">
      <w:pPr>
        <w:pStyle w:val="NormalWeb"/>
        <w:numPr>
          <w:ilvl w:val="0"/>
          <w:numId w:val="40"/>
        </w:numPr>
        <w:spacing w:before="0" w:beforeAutospacing="0" w:after="0" w:afterAutospacing="0"/>
        <w:rPr>
          <w:rFonts w:asciiTheme="minorHAnsi" w:hAnsiTheme="minorHAnsi" w:cs="Arial"/>
        </w:rPr>
      </w:pPr>
      <w:r w:rsidRPr="006C6E21">
        <w:rPr>
          <w:rFonts w:asciiTheme="minorHAnsi" w:hAnsiTheme="minorHAnsi" w:cs="Arial"/>
        </w:rPr>
        <w:t xml:space="preserve">These Terms and Conditions (the </w:t>
      </w:r>
      <w:r w:rsidRPr="006C6E21">
        <w:rPr>
          <w:rFonts w:asciiTheme="minorHAnsi" w:hAnsiTheme="minorHAnsi" w:cs="Arial"/>
          <w:b/>
          <w:bCs/>
        </w:rPr>
        <w:t>terms</w:t>
      </w:r>
      <w:r w:rsidRPr="006C6E21">
        <w:rPr>
          <w:rFonts w:asciiTheme="minorHAnsi" w:hAnsiTheme="minorHAnsi" w:cs="Arial"/>
        </w:rPr>
        <w:t xml:space="preserve">) will apply to </w:t>
      </w:r>
      <w:r w:rsidR="00EC7541">
        <w:rPr>
          <w:rFonts w:asciiTheme="minorHAnsi" w:hAnsiTheme="minorHAnsi" w:cs="Arial"/>
        </w:rPr>
        <w:t xml:space="preserve">all Expert Witness </w:t>
      </w:r>
      <w:r w:rsidR="00454AE7">
        <w:rPr>
          <w:rFonts w:asciiTheme="minorHAnsi" w:hAnsiTheme="minorHAnsi" w:cs="Arial"/>
        </w:rPr>
        <w:t xml:space="preserve">instructions received, and irrespective of whether that instruction is provided by an individual (a </w:t>
      </w:r>
      <w:r w:rsidR="00454AE7" w:rsidRPr="00454AE7">
        <w:rPr>
          <w:rFonts w:asciiTheme="minorHAnsi" w:hAnsiTheme="minorHAnsi" w:cs="Arial"/>
          <w:b/>
          <w:bCs/>
        </w:rPr>
        <w:t>consumer</w:t>
      </w:r>
      <w:r w:rsidR="00454AE7">
        <w:rPr>
          <w:rFonts w:asciiTheme="minorHAnsi" w:hAnsiTheme="minorHAnsi" w:cs="Arial"/>
        </w:rPr>
        <w:t>) or corporate client</w:t>
      </w:r>
      <w:r w:rsidR="00871095">
        <w:rPr>
          <w:rFonts w:asciiTheme="minorHAnsi" w:hAnsiTheme="minorHAnsi" w:cs="Arial"/>
        </w:rPr>
        <w:t xml:space="preserve">, including </w:t>
      </w:r>
      <w:r w:rsidR="009E765C">
        <w:rPr>
          <w:rFonts w:asciiTheme="minorHAnsi" w:hAnsiTheme="minorHAnsi" w:cs="Arial"/>
        </w:rPr>
        <w:t xml:space="preserve">any </w:t>
      </w:r>
      <w:r w:rsidR="00C94232">
        <w:rPr>
          <w:rFonts w:asciiTheme="minorHAnsi" w:hAnsiTheme="minorHAnsi" w:cs="Arial"/>
        </w:rPr>
        <w:t>third-party</w:t>
      </w:r>
      <w:r w:rsidR="009E765C">
        <w:rPr>
          <w:rFonts w:asciiTheme="minorHAnsi" w:hAnsiTheme="minorHAnsi" w:cs="Arial"/>
        </w:rPr>
        <w:t xml:space="preserve"> agent or representative acting on behalf an individual.</w:t>
      </w:r>
    </w:p>
    <w:p w14:paraId="09EDF309" w14:textId="77777777" w:rsidR="006C6E21" w:rsidRPr="006C6E21" w:rsidRDefault="006C6E21" w:rsidP="006C6E21">
      <w:pPr>
        <w:pStyle w:val="NormalWeb"/>
        <w:spacing w:before="0" w:beforeAutospacing="0" w:after="0" w:afterAutospacing="0"/>
        <w:ind w:left="720"/>
        <w:rPr>
          <w:rFonts w:asciiTheme="minorHAnsi" w:hAnsiTheme="minorHAnsi" w:cs="Arial"/>
        </w:rPr>
      </w:pPr>
    </w:p>
    <w:p w14:paraId="089149C9" w14:textId="77777777" w:rsidR="006C6E21" w:rsidRPr="006C6E21" w:rsidRDefault="006C6E21" w:rsidP="006C6E21">
      <w:pPr>
        <w:pStyle w:val="NormalWeb"/>
        <w:numPr>
          <w:ilvl w:val="0"/>
          <w:numId w:val="40"/>
        </w:numPr>
        <w:spacing w:before="0" w:beforeAutospacing="0" w:after="0" w:afterAutospacing="0"/>
        <w:rPr>
          <w:rFonts w:asciiTheme="minorHAnsi" w:hAnsiTheme="minorHAnsi" w:cs="Arial"/>
        </w:rPr>
      </w:pPr>
      <w:r w:rsidRPr="006C6E21">
        <w:rPr>
          <w:rFonts w:asciiTheme="minorHAnsi" w:hAnsiTheme="minorHAnsi" w:cs="Arial"/>
        </w:rPr>
        <w:t xml:space="preserve">We are Palmer and Palmer Psychology Ltd, a company registered in England and Wales under number 14602051, whose registered office is at 54 Thorpe Road, Norwich, Norfolk, NR1 1RY. We trade as Palmer and Palmer Psychology Services, which is occasionally referred to as PAPPS or P&amp;PPS. Our email address is </w:t>
      </w:r>
      <w:r w:rsidRPr="006C6E21">
        <w:rPr>
          <w:rFonts w:asciiTheme="minorHAnsi" w:hAnsiTheme="minorHAnsi" w:cs="Arial"/>
          <w:color w:val="0000FF"/>
        </w:rPr>
        <w:t>npalmer@papps.org.uk</w:t>
      </w:r>
      <w:r w:rsidRPr="006C6E21">
        <w:rPr>
          <w:rFonts w:asciiTheme="minorHAnsi" w:hAnsiTheme="minorHAnsi" w:cs="Arial"/>
        </w:rPr>
        <w:t xml:space="preserve">, and our telephone number is 01603 555 670 (the </w:t>
      </w:r>
      <w:r w:rsidRPr="006C6E21">
        <w:rPr>
          <w:rFonts w:asciiTheme="minorHAnsi" w:hAnsiTheme="minorHAnsi" w:cs="Arial"/>
          <w:b/>
          <w:bCs/>
        </w:rPr>
        <w:t xml:space="preserve">supplier </w:t>
      </w:r>
      <w:r w:rsidRPr="006C6E21">
        <w:rPr>
          <w:rFonts w:asciiTheme="minorHAnsi" w:hAnsiTheme="minorHAnsi" w:cs="Arial"/>
        </w:rPr>
        <w:t xml:space="preserve">or </w:t>
      </w:r>
      <w:r w:rsidRPr="006C6E21">
        <w:rPr>
          <w:rFonts w:asciiTheme="minorHAnsi" w:hAnsiTheme="minorHAnsi" w:cs="Arial"/>
          <w:b/>
          <w:bCs/>
        </w:rPr>
        <w:t xml:space="preserve">us </w:t>
      </w:r>
      <w:r w:rsidRPr="006C6E21">
        <w:rPr>
          <w:rFonts w:asciiTheme="minorHAnsi" w:hAnsiTheme="minorHAnsi" w:cs="Arial"/>
        </w:rPr>
        <w:t xml:space="preserve">or </w:t>
      </w:r>
      <w:r w:rsidRPr="006C6E21">
        <w:rPr>
          <w:rFonts w:asciiTheme="minorHAnsi" w:hAnsiTheme="minorHAnsi" w:cs="Arial"/>
          <w:b/>
          <w:bCs/>
        </w:rPr>
        <w:t xml:space="preserve">we </w:t>
      </w:r>
      <w:r w:rsidRPr="006C6E21">
        <w:rPr>
          <w:rFonts w:asciiTheme="minorHAnsi" w:hAnsiTheme="minorHAnsi" w:cs="Arial"/>
        </w:rPr>
        <w:t xml:space="preserve">or </w:t>
      </w:r>
      <w:r w:rsidRPr="006C6E21">
        <w:rPr>
          <w:rFonts w:asciiTheme="minorHAnsi" w:hAnsiTheme="minorHAnsi" w:cs="Arial"/>
          <w:b/>
          <w:bCs/>
        </w:rPr>
        <w:t>our</w:t>
      </w:r>
      <w:r w:rsidRPr="006C6E21">
        <w:rPr>
          <w:rFonts w:asciiTheme="minorHAnsi" w:hAnsiTheme="minorHAnsi" w:cs="Arial"/>
        </w:rPr>
        <w:t>).</w:t>
      </w:r>
    </w:p>
    <w:p w14:paraId="48C84942" w14:textId="77777777" w:rsidR="006C6E21" w:rsidRPr="006C6E21" w:rsidRDefault="006C6E21" w:rsidP="006C6E21">
      <w:pPr>
        <w:pStyle w:val="ListParagraph"/>
        <w:rPr>
          <w:rFonts w:cs="Arial"/>
        </w:rPr>
      </w:pPr>
    </w:p>
    <w:p w14:paraId="46AF4D61" w14:textId="53C814D8" w:rsidR="006C6E21" w:rsidRPr="00E577F6" w:rsidRDefault="006C6E21" w:rsidP="00E577F6">
      <w:pPr>
        <w:pStyle w:val="NormalWeb"/>
        <w:numPr>
          <w:ilvl w:val="0"/>
          <w:numId w:val="40"/>
        </w:numPr>
        <w:spacing w:before="0" w:beforeAutospacing="0" w:after="0" w:afterAutospacing="0"/>
        <w:rPr>
          <w:rFonts w:asciiTheme="minorHAnsi" w:hAnsiTheme="minorHAnsi" w:cs="Arial"/>
        </w:rPr>
      </w:pPr>
      <w:r w:rsidRPr="006C6E21">
        <w:rPr>
          <w:rFonts w:asciiTheme="minorHAnsi" w:hAnsiTheme="minorHAnsi" w:cs="Arial"/>
        </w:rPr>
        <w:t xml:space="preserve">These are the terms on which we </w:t>
      </w:r>
      <w:r w:rsidR="00C94232">
        <w:rPr>
          <w:rFonts w:asciiTheme="minorHAnsi" w:hAnsiTheme="minorHAnsi" w:cs="Arial"/>
        </w:rPr>
        <w:t>provide our Expert Witness services</w:t>
      </w:r>
      <w:r w:rsidR="002339A7">
        <w:rPr>
          <w:rFonts w:asciiTheme="minorHAnsi" w:hAnsiTheme="minorHAnsi"/>
        </w:rPr>
        <w:t>.</w:t>
      </w:r>
    </w:p>
    <w:p w14:paraId="4E386B5D" w14:textId="77777777" w:rsidR="006C6E21" w:rsidRPr="006C6E21" w:rsidRDefault="006C6E21" w:rsidP="006C6E21">
      <w:pPr>
        <w:pStyle w:val="ListParagraph"/>
        <w:rPr>
          <w:rFonts w:cs="Arial"/>
        </w:rPr>
      </w:pPr>
    </w:p>
    <w:p w14:paraId="657BA28E" w14:textId="77777777" w:rsidR="006C6E21" w:rsidRPr="006C6E21" w:rsidRDefault="006C6E21" w:rsidP="006C6E21">
      <w:pPr>
        <w:pStyle w:val="NormalWeb"/>
        <w:numPr>
          <w:ilvl w:val="0"/>
          <w:numId w:val="40"/>
        </w:numPr>
        <w:spacing w:before="0" w:beforeAutospacing="0" w:after="0" w:afterAutospacing="0"/>
        <w:rPr>
          <w:rFonts w:asciiTheme="minorHAnsi" w:hAnsiTheme="minorHAnsi" w:cs="Arial"/>
        </w:rPr>
      </w:pPr>
      <w:r w:rsidRPr="006C6E21">
        <w:rPr>
          <w:rFonts w:asciiTheme="minorHAnsi" w:hAnsiTheme="minorHAnsi" w:cs="Arial"/>
        </w:rPr>
        <w:t>Changes may be made to these terms, from time to time. The most up-to-date version will be provided on our website and is your responsibility to check periodically for such changes.</w:t>
      </w:r>
    </w:p>
    <w:p w14:paraId="6930FE10" w14:textId="77777777" w:rsidR="009E7E76" w:rsidRDefault="009E7E76" w:rsidP="00F71312"/>
    <w:p w14:paraId="7D6E9753" w14:textId="454574F3" w:rsidR="00446705" w:rsidRDefault="000E76BC" w:rsidP="00F310A9">
      <w:pPr>
        <w:pStyle w:val="Heading2"/>
        <w:rPr>
          <w:color w:val="B09E80"/>
        </w:rPr>
      </w:pPr>
      <w:bookmarkStart w:id="161" w:name="_Toc176458109"/>
      <w:r>
        <w:rPr>
          <w:color w:val="B09E80"/>
        </w:rPr>
        <w:t>Interpretation</w:t>
      </w:r>
      <w:bookmarkEnd w:id="161"/>
    </w:p>
    <w:p w14:paraId="7F7DB81F" w14:textId="77777777" w:rsidR="000E76BC" w:rsidRDefault="000E76BC" w:rsidP="000E76BC"/>
    <w:p w14:paraId="42B842C9" w14:textId="0CEB27F7" w:rsidR="000E76BC" w:rsidRDefault="00177C00" w:rsidP="000E76BC">
      <w:r w:rsidRPr="00177C00">
        <w:t>The following definitions and rules of interpretation apply in this agreement</w:t>
      </w:r>
      <w:r>
        <w:t>:</w:t>
      </w:r>
    </w:p>
    <w:p w14:paraId="390B0249" w14:textId="77777777" w:rsidR="00177C00" w:rsidRDefault="00177C00" w:rsidP="000E76BC"/>
    <w:p w14:paraId="7B34FEE9" w14:textId="77777777" w:rsidR="00177C00" w:rsidRDefault="00177C00" w:rsidP="005273FE">
      <w:pPr>
        <w:ind w:left="1440"/>
      </w:pPr>
      <w:r w:rsidRPr="00117E34">
        <w:rPr>
          <w:b/>
          <w:bCs/>
        </w:rPr>
        <w:t>Affiliate</w:t>
      </w:r>
      <w:r w:rsidRPr="00177C00">
        <w:t xml:space="preserve">: in relation to a party, any entity that directly or indirectly controls, is controlled by, or is under common control with that party at the date of this agreement. </w:t>
      </w:r>
    </w:p>
    <w:p w14:paraId="77FC94C8" w14:textId="77777777" w:rsidR="00177C00" w:rsidRDefault="00177C00" w:rsidP="005273FE">
      <w:pPr>
        <w:ind w:left="1440"/>
      </w:pPr>
    </w:p>
    <w:p w14:paraId="620A9867" w14:textId="3B243B1D" w:rsidR="00177C00" w:rsidRDefault="00177C00" w:rsidP="005273FE">
      <w:pPr>
        <w:ind w:left="1440"/>
      </w:pPr>
      <w:r w:rsidRPr="00117E34">
        <w:rPr>
          <w:b/>
          <w:bCs/>
        </w:rPr>
        <w:lastRenderedPageBreak/>
        <w:t>Alternative Dispute Resolution</w:t>
      </w:r>
      <w:r w:rsidRPr="00177C00">
        <w:t>: means any process in which the Expert participates to resolve a dispute or litigation, including mediation, expert determination and without prejudice meetings.</w:t>
      </w:r>
    </w:p>
    <w:p w14:paraId="76BDA3C4" w14:textId="77777777" w:rsidR="00177C00" w:rsidRDefault="00177C00" w:rsidP="005273FE">
      <w:pPr>
        <w:ind w:left="1440"/>
      </w:pPr>
    </w:p>
    <w:p w14:paraId="19812C04" w14:textId="7049DD2F" w:rsidR="00177C00" w:rsidRDefault="00117E34" w:rsidP="005273FE">
      <w:pPr>
        <w:ind w:left="1440"/>
      </w:pPr>
      <w:r w:rsidRPr="00117E34">
        <w:rPr>
          <w:b/>
          <w:bCs/>
        </w:rPr>
        <w:t>Applicable Data Protection Laws</w:t>
      </w:r>
      <w:r w:rsidRPr="00117E34">
        <w:t>: a) To the extent the UK GDPR applies, the law of the United Kingdom or of a part of the United Kingdom which relates to the protection of personal data</w:t>
      </w:r>
      <w:r>
        <w:t>; and</w:t>
      </w:r>
      <w:r w:rsidRPr="00117E34">
        <w:t xml:space="preserve"> b) To the extent the EU GDPR applies, the law of the European Union or any member state of the European Union to which the Expert is subject, which relates to the protection of personal data.</w:t>
      </w:r>
    </w:p>
    <w:p w14:paraId="090EDD52" w14:textId="77777777" w:rsidR="00177C00" w:rsidRDefault="00177C00" w:rsidP="005273FE">
      <w:pPr>
        <w:ind w:left="1440"/>
      </w:pPr>
    </w:p>
    <w:p w14:paraId="613CCDCF" w14:textId="77777777" w:rsidR="000625E9" w:rsidRDefault="000625E9" w:rsidP="005273FE">
      <w:pPr>
        <w:ind w:left="1440"/>
      </w:pPr>
      <w:r w:rsidRPr="000625E9">
        <w:rPr>
          <w:b/>
          <w:bCs/>
        </w:rPr>
        <w:t>Business Day</w:t>
      </w:r>
      <w:r w:rsidRPr="000625E9">
        <w:t xml:space="preserve">: a day, other than a Saturday, Sunday or public holiday in England, when banks in London are open for business. </w:t>
      </w:r>
    </w:p>
    <w:p w14:paraId="2EF1697E" w14:textId="77777777" w:rsidR="000625E9" w:rsidRDefault="000625E9" w:rsidP="005273FE">
      <w:pPr>
        <w:ind w:left="1440"/>
      </w:pPr>
    </w:p>
    <w:p w14:paraId="15F9D5AE" w14:textId="77777777" w:rsidR="000625E9" w:rsidRDefault="000625E9" w:rsidP="005273FE">
      <w:pPr>
        <w:ind w:left="1440"/>
      </w:pPr>
      <w:r w:rsidRPr="000625E9">
        <w:rPr>
          <w:b/>
          <w:bCs/>
        </w:rPr>
        <w:t>Business Hours</w:t>
      </w:r>
      <w:r w:rsidRPr="000625E9">
        <w:t xml:space="preserve">: the period from 9.00am to 5.00pm on any Business Day. </w:t>
      </w:r>
    </w:p>
    <w:p w14:paraId="585AD8FD" w14:textId="77777777" w:rsidR="000625E9" w:rsidRDefault="000625E9" w:rsidP="005273FE">
      <w:pPr>
        <w:ind w:left="1440"/>
      </w:pPr>
    </w:p>
    <w:p w14:paraId="2456504E" w14:textId="2C8729C9" w:rsidR="00177C00" w:rsidRDefault="000625E9" w:rsidP="005273FE">
      <w:pPr>
        <w:ind w:left="1440"/>
      </w:pPr>
      <w:r w:rsidRPr="000625E9">
        <w:rPr>
          <w:b/>
          <w:bCs/>
        </w:rPr>
        <w:t>Client</w:t>
      </w:r>
      <w:r w:rsidRPr="000625E9">
        <w:t>: the party on whose behalf the Instructing Party is acting.</w:t>
      </w:r>
    </w:p>
    <w:p w14:paraId="048E6D38" w14:textId="77777777" w:rsidR="00177C00" w:rsidRDefault="00177C00" w:rsidP="005273FE">
      <w:pPr>
        <w:ind w:left="1440"/>
      </w:pPr>
    </w:p>
    <w:p w14:paraId="052911D4" w14:textId="5EF4C25B" w:rsidR="0019425A" w:rsidRDefault="0019425A" w:rsidP="005273FE">
      <w:pPr>
        <w:ind w:left="1440"/>
      </w:pPr>
      <w:r w:rsidRPr="00437B1F">
        <w:rPr>
          <w:b/>
          <w:bCs/>
        </w:rPr>
        <w:t>Confidential Information</w:t>
      </w:r>
      <w:r w:rsidRPr="0019425A">
        <w:t>: information in whatever form (including, without limitation, in written, oral, visual or electronic form or on any magnetic or optical disk or memory and wherever located) relating to (a) the case, affairs and finances of the Client; and (b) the trade secrets including, without limitation, technical data and know-how relating to the Expert which is created, developed, drafted or obtained in connection with the Services and the Report; and for both (a) and (b) whether or not such</w:t>
      </w:r>
      <w:r>
        <w:t xml:space="preserve"> </w:t>
      </w:r>
      <w:r w:rsidRPr="0019425A">
        <w:t>information (if in anything other than oral form) is marked confidential.</w:t>
      </w:r>
    </w:p>
    <w:p w14:paraId="09D22643" w14:textId="77777777" w:rsidR="0019425A" w:rsidRDefault="0019425A" w:rsidP="005273FE">
      <w:pPr>
        <w:ind w:left="1440"/>
      </w:pPr>
    </w:p>
    <w:p w14:paraId="3FE5C86A" w14:textId="77777777" w:rsidR="00437B1F" w:rsidRDefault="00437B1F" w:rsidP="005273FE">
      <w:pPr>
        <w:ind w:left="1440"/>
      </w:pPr>
      <w:r w:rsidRPr="00437B1F">
        <w:rPr>
          <w:b/>
          <w:bCs/>
        </w:rPr>
        <w:t>Control</w:t>
      </w:r>
      <w:r w:rsidRPr="00437B1F">
        <w:t xml:space="preserve">: has the meaning given in section 1124 of the Corporation Tax Act 2010, and the expression change of Control shall be construed accordingly. </w:t>
      </w:r>
    </w:p>
    <w:p w14:paraId="41A9AED0" w14:textId="77777777" w:rsidR="00437B1F" w:rsidRDefault="00437B1F" w:rsidP="005273FE">
      <w:pPr>
        <w:ind w:left="1440"/>
      </w:pPr>
    </w:p>
    <w:p w14:paraId="28B5AE06" w14:textId="77777777" w:rsidR="00437B1F" w:rsidRDefault="00437B1F" w:rsidP="005273FE">
      <w:pPr>
        <w:ind w:left="1440"/>
      </w:pPr>
      <w:r w:rsidRPr="00437B1F">
        <w:rPr>
          <w:b/>
          <w:bCs/>
        </w:rPr>
        <w:t>Expert</w:t>
      </w:r>
      <w:r w:rsidRPr="00437B1F">
        <w:t xml:space="preserve">: the party to this agreement who has identified itself to the Instructing Party as the Expert, whether a natural person, corporate or unincorporated body (whether or not having separate legal personality) together with the Expert’s employees, directors, officers and agents. </w:t>
      </w:r>
    </w:p>
    <w:p w14:paraId="5F74DFDB" w14:textId="77777777" w:rsidR="00437B1F" w:rsidRDefault="00437B1F" w:rsidP="005273FE">
      <w:pPr>
        <w:ind w:left="1440"/>
      </w:pPr>
    </w:p>
    <w:p w14:paraId="5F6CC5DD" w14:textId="77777777" w:rsidR="00437B1F" w:rsidRDefault="00437B1F" w:rsidP="005273FE">
      <w:pPr>
        <w:ind w:left="1440"/>
      </w:pPr>
      <w:r w:rsidRPr="00437B1F">
        <w:rPr>
          <w:b/>
          <w:bCs/>
        </w:rPr>
        <w:t>Fees</w:t>
      </w:r>
      <w:r w:rsidRPr="00437B1F">
        <w:t xml:space="preserve">: means the sums payable for the Services. </w:t>
      </w:r>
    </w:p>
    <w:p w14:paraId="0238A4A1" w14:textId="77777777" w:rsidR="00437B1F" w:rsidRDefault="00437B1F" w:rsidP="005273FE">
      <w:pPr>
        <w:ind w:left="1440"/>
      </w:pPr>
    </w:p>
    <w:p w14:paraId="59FE4594" w14:textId="77777777" w:rsidR="00437B1F" w:rsidRDefault="00437B1F" w:rsidP="005273FE">
      <w:pPr>
        <w:ind w:left="1440"/>
      </w:pPr>
      <w:r w:rsidRPr="00437B1F">
        <w:rPr>
          <w:b/>
          <w:bCs/>
        </w:rPr>
        <w:t>Instructing Party/Parties</w:t>
      </w:r>
      <w:r w:rsidRPr="00437B1F">
        <w:t xml:space="preserve">: each party to an agreement who is instructing the Expert, which may be a solicitor, an insurance company, a government department, a local authority, a corporate body, partnership or other firm or organisation and any individual requesting Services or a Report. </w:t>
      </w:r>
    </w:p>
    <w:p w14:paraId="05D32B9D" w14:textId="77777777" w:rsidR="00437B1F" w:rsidRDefault="00437B1F" w:rsidP="005273FE">
      <w:pPr>
        <w:ind w:left="1440"/>
      </w:pPr>
    </w:p>
    <w:p w14:paraId="685152AA" w14:textId="77777777" w:rsidR="00437B1F" w:rsidRDefault="00437B1F" w:rsidP="005273FE">
      <w:pPr>
        <w:ind w:left="1440"/>
      </w:pPr>
      <w:r w:rsidRPr="00437B1F">
        <w:rPr>
          <w:b/>
          <w:bCs/>
        </w:rPr>
        <w:lastRenderedPageBreak/>
        <w:t>Instructions</w:t>
      </w:r>
      <w:r w:rsidRPr="00437B1F">
        <w:t xml:space="preserve">: all letters, documents, information, items and materials which are provided by the Instructing Party to the Expert requesting Services and/or a Report. </w:t>
      </w:r>
    </w:p>
    <w:p w14:paraId="480D2505" w14:textId="77777777" w:rsidR="00437B1F" w:rsidRDefault="00437B1F" w:rsidP="005273FE">
      <w:pPr>
        <w:ind w:left="1440"/>
      </w:pPr>
    </w:p>
    <w:p w14:paraId="0B1A051D" w14:textId="12DD1F79" w:rsidR="0019425A" w:rsidRDefault="00437B1F" w:rsidP="005273FE">
      <w:pPr>
        <w:ind w:left="1440"/>
      </w:pPr>
      <w:r w:rsidRPr="00437B1F">
        <w:rPr>
          <w:b/>
          <w:bCs/>
        </w:rPr>
        <w:t>Personal Data</w:t>
      </w:r>
      <w:r w:rsidRPr="00437B1F">
        <w:t>: any personal data which the Expert processes in connection with this agreement, in the capacity of a processor on behalf of the Instructing Party.</w:t>
      </w:r>
    </w:p>
    <w:p w14:paraId="1FC8C2C2" w14:textId="77777777" w:rsidR="00177C00" w:rsidRDefault="00177C00" w:rsidP="005273FE">
      <w:pPr>
        <w:ind w:left="1440"/>
      </w:pPr>
    </w:p>
    <w:p w14:paraId="2E8D544F" w14:textId="77777777" w:rsidR="00144296" w:rsidRDefault="00144296" w:rsidP="005273FE">
      <w:pPr>
        <w:ind w:left="1440"/>
      </w:pPr>
      <w:r w:rsidRPr="00144296">
        <w:rPr>
          <w:b/>
          <w:bCs/>
        </w:rPr>
        <w:t>EU GDPR</w:t>
      </w:r>
      <w:r w:rsidRPr="00144296">
        <w:t xml:space="preserve">: means the General Data Protection Regulation ((EU) 2016/679), as it has effect in EU law. </w:t>
      </w:r>
    </w:p>
    <w:p w14:paraId="2B151C40" w14:textId="77777777" w:rsidR="00144296" w:rsidRDefault="00144296" w:rsidP="005273FE">
      <w:pPr>
        <w:ind w:left="1440"/>
      </w:pPr>
    </w:p>
    <w:p w14:paraId="102BBBD9" w14:textId="77777777" w:rsidR="00144296" w:rsidRDefault="00144296" w:rsidP="005273FE">
      <w:pPr>
        <w:ind w:left="1440"/>
      </w:pPr>
      <w:r w:rsidRPr="00144296">
        <w:rPr>
          <w:b/>
          <w:bCs/>
        </w:rPr>
        <w:t>Intellectual Property Rights</w:t>
      </w:r>
      <w:r w:rsidRPr="00144296">
        <w:t xml:space="preserve">: patents, utility models, rights to inventions, copyright and related rights, moral rights, trade and service marks, business names and domain names, rights in get-up and trade dress, goodwill and the right to sue for passing off or unfair competition, rights in designs, rights in computer software, database rights, rights to use, and protect the confidentiality of, confidential information (including know-how and trade secrets) and all other intellectual property rights, in each case whether registered or unregistered and equivalent rights or forms of protection which subsist or will subsist now or in the future in any part of the world. </w:t>
      </w:r>
    </w:p>
    <w:p w14:paraId="3082DBA6" w14:textId="77777777" w:rsidR="00144296" w:rsidRDefault="00144296" w:rsidP="005273FE">
      <w:pPr>
        <w:ind w:left="1440"/>
      </w:pPr>
    </w:p>
    <w:p w14:paraId="762753EE" w14:textId="77777777" w:rsidR="00F2396E" w:rsidRDefault="00144296" w:rsidP="005273FE">
      <w:pPr>
        <w:ind w:left="1440"/>
      </w:pPr>
      <w:r w:rsidRPr="00F2396E">
        <w:rPr>
          <w:b/>
          <w:bCs/>
        </w:rPr>
        <w:t>Report</w:t>
      </w:r>
      <w:r w:rsidRPr="00144296">
        <w:t xml:space="preserve">: the document containing the Expert’s opinion in response to Instructions. </w:t>
      </w:r>
    </w:p>
    <w:p w14:paraId="6C62D918" w14:textId="77777777" w:rsidR="00F2396E" w:rsidRDefault="00F2396E" w:rsidP="005273FE">
      <w:pPr>
        <w:ind w:left="1440"/>
      </w:pPr>
    </w:p>
    <w:p w14:paraId="5D3A9ADD" w14:textId="77777777" w:rsidR="00F2396E" w:rsidRDefault="00144296" w:rsidP="005273FE">
      <w:pPr>
        <w:ind w:left="1440"/>
      </w:pPr>
      <w:r w:rsidRPr="00F2396E">
        <w:rPr>
          <w:b/>
          <w:bCs/>
        </w:rPr>
        <w:t>Services</w:t>
      </w:r>
      <w:r w:rsidRPr="00144296">
        <w:t xml:space="preserve">: the services requested of the Expert defined by the scope and purpose of the Instructions and shall include any Report (and answers to questions); and any appearance in a court, enquiry, adjudication, arbitration or tribunal; and the giving of an opinion; and the Expert’s participation in any Alternative Dispute Resolution. </w:t>
      </w:r>
    </w:p>
    <w:p w14:paraId="2B15B61E" w14:textId="77777777" w:rsidR="00F2396E" w:rsidRDefault="00F2396E" w:rsidP="005273FE">
      <w:pPr>
        <w:ind w:left="1440"/>
      </w:pPr>
    </w:p>
    <w:p w14:paraId="182571EB" w14:textId="2C53EF72" w:rsidR="00177C00" w:rsidRDefault="00144296" w:rsidP="005273FE">
      <w:pPr>
        <w:ind w:left="1440"/>
      </w:pPr>
      <w:r w:rsidRPr="00F2396E">
        <w:rPr>
          <w:b/>
          <w:bCs/>
        </w:rPr>
        <w:t>UK GDPR</w:t>
      </w:r>
      <w:r w:rsidRPr="00144296">
        <w:t>: has the meaning given to it in section 3(10) (as supplemented by section 205(4)) of the Data Protection Act 2018.</w:t>
      </w:r>
    </w:p>
    <w:p w14:paraId="75EE0B4F" w14:textId="77777777" w:rsidR="00D55308" w:rsidRDefault="00D55308" w:rsidP="005273FE">
      <w:pPr>
        <w:ind w:left="1440"/>
      </w:pPr>
    </w:p>
    <w:p w14:paraId="2F3B0271" w14:textId="4522E46E" w:rsidR="00D55308" w:rsidRDefault="00D55308" w:rsidP="005273FE">
      <w:pPr>
        <w:ind w:left="1440"/>
      </w:pPr>
      <w:r w:rsidRPr="00F3615D">
        <w:rPr>
          <w:b/>
          <w:bCs/>
        </w:rPr>
        <w:t>VAT</w:t>
      </w:r>
      <w:r w:rsidRPr="00D55308">
        <w:t>: value added tax or any equivalent tax chargeable in the UK or elsewhere.</w:t>
      </w:r>
    </w:p>
    <w:p w14:paraId="5054E6C4" w14:textId="77777777" w:rsidR="009F755B" w:rsidRDefault="009F755B" w:rsidP="000E76BC"/>
    <w:p w14:paraId="5A95DDD0" w14:textId="77777777" w:rsidR="00071113" w:rsidRDefault="009F755B" w:rsidP="00071113">
      <w:pPr>
        <w:pStyle w:val="ListParagraph"/>
        <w:numPr>
          <w:ilvl w:val="0"/>
          <w:numId w:val="40"/>
        </w:numPr>
      </w:pPr>
      <w:r w:rsidRPr="009F755B">
        <w:t>Clause, Schedule and paragraph headings shall not affect the interpretation of this agreement.</w:t>
      </w:r>
    </w:p>
    <w:p w14:paraId="2BF03CF8" w14:textId="77777777" w:rsidR="00071113" w:rsidRDefault="00071113" w:rsidP="00071113">
      <w:pPr>
        <w:pStyle w:val="ListParagraph"/>
      </w:pPr>
    </w:p>
    <w:p w14:paraId="044EC1C1" w14:textId="77777777" w:rsidR="00BB2364" w:rsidRDefault="009F755B" w:rsidP="00071113">
      <w:pPr>
        <w:pStyle w:val="ListParagraph"/>
        <w:numPr>
          <w:ilvl w:val="0"/>
          <w:numId w:val="40"/>
        </w:numPr>
      </w:pPr>
      <w:r w:rsidRPr="009F755B">
        <w:t>This agreement shall be binding on, and ensure to the benefit of, the parties to this agreement and their respective personal representatives, successors and permitted assigns, and references to any party shall include that party's personal representatives, successors and permitted assigns.</w:t>
      </w:r>
    </w:p>
    <w:p w14:paraId="5C6BC5CE" w14:textId="77777777" w:rsidR="00BB2364" w:rsidRDefault="00BB2364" w:rsidP="00BB2364">
      <w:pPr>
        <w:pStyle w:val="ListParagraph"/>
      </w:pPr>
    </w:p>
    <w:p w14:paraId="3BDBDB8F" w14:textId="77777777" w:rsidR="00BB2364" w:rsidRDefault="009F755B" w:rsidP="00071113">
      <w:pPr>
        <w:pStyle w:val="ListParagraph"/>
        <w:numPr>
          <w:ilvl w:val="0"/>
          <w:numId w:val="40"/>
        </w:numPr>
      </w:pPr>
      <w:r w:rsidRPr="009F755B">
        <w:lastRenderedPageBreak/>
        <w:t>A reference to legislation or a legislative provision is a reference to it as amended, extended or reenacted from time to time and shall include all subordinate legislation made.</w:t>
      </w:r>
    </w:p>
    <w:p w14:paraId="7C82BF68" w14:textId="77777777" w:rsidR="00BB2364" w:rsidRDefault="00BB2364" w:rsidP="00BB2364">
      <w:pPr>
        <w:pStyle w:val="ListParagraph"/>
      </w:pPr>
    </w:p>
    <w:p w14:paraId="17324F9A" w14:textId="630E6F97" w:rsidR="009F755B" w:rsidRDefault="009F755B" w:rsidP="00071113">
      <w:pPr>
        <w:pStyle w:val="ListParagraph"/>
        <w:numPr>
          <w:ilvl w:val="0"/>
          <w:numId w:val="40"/>
        </w:numPr>
      </w:pPr>
      <w:r w:rsidRPr="009F755B">
        <w:t>A reference to writing or written includes email but not text messages or other social media.</w:t>
      </w:r>
    </w:p>
    <w:p w14:paraId="36C05757" w14:textId="77777777" w:rsidR="00146516" w:rsidRDefault="00146516" w:rsidP="00146516">
      <w:pPr>
        <w:pStyle w:val="ListParagraph"/>
      </w:pPr>
    </w:p>
    <w:p w14:paraId="2F5C42AB" w14:textId="45FFBD1F" w:rsidR="00146516" w:rsidRDefault="003E1430" w:rsidP="00146516">
      <w:pPr>
        <w:pStyle w:val="Heading2"/>
        <w:rPr>
          <w:color w:val="B09E80"/>
        </w:rPr>
      </w:pPr>
      <w:bookmarkStart w:id="162" w:name="_Toc176458110"/>
      <w:r>
        <w:rPr>
          <w:color w:val="B09E80"/>
        </w:rPr>
        <w:t>Commencement and Application</w:t>
      </w:r>
      <w:bookmarkEnd w:id="162"/>
    </w:p>
    <w:p w14:paraId="4EBD1496" w14:textId="77777777" w:rsidR="003E1430" w:rsidRDefault="003E1430" w:rsidP="003E1430"/>
    <w:p w14:paraId="5505E62B" w14:textId="77777777" w:rsidR="00B75A3A" w:rsidRDefault="006B32BD" w:rsidP="003E1430">
      <w:pPr>
        <w:pStyle w:val="ListParagraph"/>
        <w:numPr>
          <w:ilvl w:val="0"/>
          <w:numId w:val="40"/>
        </w:numPr>
      </w:pPr>
      <w:r w:rsidRPr="006B32BD">
        <w:t>These terms are binding and shall apply to govern the agreement to the exclusion of any terms of the Instructing Party over which, these terms shall prevail. Together with the accompanying email or letter sent by the Expert, they are the entire agreement and the only basis upon which the Expert shall accept Instructions.</w:t>
      </w:r>
    </w:p>
    <w:p w14:paraId="08EB24EB" w14:textId="77777777" w:rsidR="00B75A3A" w:rsidRDefault="00B75A3A" w:rsidP="00B75A3A">
      <w:pPr>
        <w:pStyle w:val="ListParagraph"/>
      </w:pPr>
    </w:p>
    <w:p w14:paraId="0C347726" w14:textId="77777777" w:rsidR="00B75A3A" w:rsidRDefault="006B32BD" w:rsidP="003E1430">
      <w:pPr>
        <w:pStyle w:val="ListParagraph"/>
        <w:numPr>
          <w:ilvl w:val="0"/>
          <w:numId w:val="40"/>
        </w:numPr>
      </w:pPr>
      <w:r w:rsidRPr="006B32BD">
        <w:t xml:space="preserve">These terms shall be deemed to be accepted by the Instructing Party upon their request for Services following the sending out of these terms by the Expert (electronically, by a PDF, by a hyperlink or by other media). In the event that the Instructing Party has already provided Instructions, these terms shall govern the Services, notwithstanding any contrary terms included in the Instructions. </w:t>
      </w:r>
    </w:p>
    <w:p w14:paraId="53CBA4C6" w14:textId="77777777" w:rsidR="00B75A3A" w:rsidRDefault="00B75A3A" w:rsidP="00B75A3A">
      <w:pPr>
        <w:pStyle w:val="ListParagraph"/>
      </w:pPr>
    </w:p>
    <w:p w14:paraId="0A975274" w14:textId="6456EB79" w:rsidR="003E1430" w:rsidRDefault="006B32BD" w:rsidP="003E1430">
      <w:pPr>
        <w:pStyle w:val="ListParagraph"/>
        <w:numPr>
          <w:ilvl w:val="0"/>
          <w:numId w:val="40"/>
        </w:numPr>
      </w:pPr>
      <w:r w:rsidRPr="006B32BD">
        <w:t>This agreement shall commence upon the date that the Instructing Party sends, and the Expert receives, the request of the Instructing Party to commence the Services following the accompanying email or letter sent by the Expert (</w:t>
      </w:r>
      <w:r w:rsidRPr="000E5301">
        <w:rPr>
          <w:b/>
          <w:bCs/>
        </w:rPr>
        <w:t>Commencement Date</w:t>
      </w:r>
      <w:r w:rsidRPr="006B32BD">
        <w:t>) and shall continue, unless terminated in accordance with clause 11 (</w:t>
      </w:r>
      <w:r w:rsidRPr="000E5301">
        <w:rPr>
          <w:b/>
          <w:bCs/>
        </w:rPr>
        <w:t>Termination</w:t>
      </w:r>
      <w:r w:rsidRPr="006B32BD">
        <w:t>), until full payment of the Fees, when the agreement shall come to an end.</w:t>
      </w:r>
    </w:p>
    <w:p w14:paraId="67D151AA" w14:textId="77777777" w:rsidR="000E5301" w:rsidRDefault="000E5301" w:rsidP="000E5301">
      <w:pPr>
        <w:pStyle w:val="ListParagraph"/>
      </w:pPr>
    </w:p>
    <w:p w14:paraId="377D9531" w14:textId="1CDE86F0" w:rsidR="000E5301" w:rsidRDefault="00424922" w:rsidP="003E1430">
      <w:pPr>
        <w:pStyle w:val="ListParagraph"/>
        <w:numPr>
          <w:ilvl w:val="0"/>
          <w:numId w:val="40"/>
        </w:numPr>
      </w:pPr>
      <w:r w:rsidRPr="00424922">
        <w:t>In the event of any conflict between these terms and the accompanying email or letter sent by the Expert, the accompanying email or letter shall take precedence.</w:t>
      </w:r>
    </w:p>
    <w:p w14:paraId="0CAF2D54" w14:textId="77777777" w:rsidR="00424922" w:rsidRDefault="00424922" w:rsidP="00424922"/>
    <w:p w14:paraId="78CC9A36" w14:textId="51CC5E7F" w:rsidR="00424922" w:rsidRDefault="00424922" w:rsidP="00424922">
      <w:pPr>
        <w:pStyle w:val="Heading2"/>
        <w:rPr>
          <w:color w:val="B09E80"/>
        </w:rPr>
      </w:pPr>
      <w:bookmarkStart w:id="163" w:name="_Toc176458111"/>
      <w:r>
        <w:rPr>
          <w:color w:val="B09E80"/>
        </w:rPr>
        <w:t xml:space="preserve">Expert’s </w:t>
      </w:r>
      <w:r w:rsidR="00AA198F">
        <w:rPr>
          <w:color w:val="B09E80"/>
        </w:rPr>
        <w:t>R</w:t>
      </w:r>
      <w:r>
        <w:rPr>
          <w:color w:val="B09E80"/>
        </w:rPr>
        <w:t>esponsibilities</w:t>
      </w:r>
      <w:bookmarkEnd w:id="163"/>
    </w:p>
    <w:p w14:paraId="24CA1D23" w14:textId="77777777" w:rsidR="00424922" w:rsidRDefault="00424922" w:rsidP="00424922"/>
    <w:p w14:paraId="0BFB967B" w14:textId="77777777" w:rsidR="00ED7E33" w:rsidRDefault="00ED7E33" w:rsidP="003E1430">
      <w:pPr>
        <w:pStyle w:val="ListParagraph"/>
        <w:numPr>
          <w:ilvl w:val="0"/>
          <w:numId w:val="40"/>
        </w:numPr>
      </w:pPr>
      <w:r w:rsidRPr="00ED7E33">
        <w:t>The Expert shall use all reasonable endeavours to complete the Services, in accordance with this agreement in all material respects.</w:t>
      </w:r>
    </w:p>
    <w:p w14:paraId="23FFFEB7" w14:textId="77777777" w:rsidR="00ED7E33" w:rsidRDefault="00ED7E33" w:rsidP="00ED7E33">
      <w:pPr>
        <w:pStyle w:val="ListParagraph"/>
      </w:pPr>
    </w:p>
    <w:p w14:paraId="46BE88F2" w14:textId="77777777" w:rsidR="00ED7E33" w:rsidRDefault="00ED7E33" w:rsidP="003E1430">
      <w:pPr>
        <w:pStyle w:val="ListParagraph"/>
        <w:numPr>
          <w:ilvl w:val="0"/>
          <w:numId w:val="40"/>
        </w:numPr>
      </w:pPr>
      <w:r w:rsidRPr="00ED7E33">
        <w:t>The Expert shall use all reasonable endeavours to meet any performance dates set out in the Instructions, but any such dates shall be estimates only and time for performance by the Expert shall not be of the essence.</w:t>
      </w:r>
    </w:p>
    <w:p w14:paraId="16988EBF" w14:textId="77777777" w:rsidR="00ED7E33" w:rsidRDefault="00ED7E33" w:rsidP="00ED7E33">
      <w:pPr>
        <w:pStyle w:val="ListParagraph"/>
      </w:pPr>
    </w:p>
    <w:p w14:paraId="12E6D088" w14:textId="77777777" w:rsidR="00ED7E33" w:rsidRDefault="00ED7E33" w:rsidP="003E1430">
      <w:pPr>
        <w:pStyle w:val="ListParagraph"/>
        <w:numPr>
          <w:ilvl w:val="0"/>
          <w:numId w:val="40"/>
        </w:numPr>
      </w:pPr>
      <w:r w:rsidRPr="00ED7E33">
        <w:t>The Expert shall comply with their duties to the court or tribunal.</w:t>
      </w:r>
    </w:p>
    <w:p w14:paraId="3BDA9FF0" w14:textId="77777777" w:rsidR="00ED7E33" w:rsidRDefault="00ED7E33" w:rsidP="00ED7E33">
      <w:pPr>
        <w:pStyle w:val="ListParagraph"/>
      </w:pPr>
    </w:p>
    <w:p w14:paraId="7A9C0B12" w14:textId="77777777" w:rsidR="00E900A0" w:rsidRDefault="00ED7E33" w:rsidP="003E1430">
      <w:pPr>
        <w:pStyle w:val="ListParagraph"/>
        <w:numPr>
          <w:ilvl w:val="0"/>
          <w:numId w:val="40"/>
        </w:numPr>
      </w:pPr>
      <w:r w:rsidRPr="00ED7E33">
        <w:lastRenderedPageBreak/>
        <w:t>The Expert shall not be obliged to act in circumstances of actual or potential conflict of interest and shall notify the Instructing Party of any known conflict</w:t>
      </w:r>
      <w:r w:rsidR="00E900A0">
        <w:t>.</w:t>
      </w:r>
    </w:p>
    <w:p w14:paraId="4F61B76D" w14:textId="77777777" w:rsidR="00E900A0" w:rsidRDefault="00E900A0" w:rsidP="00E900A0">
      <w:pPr>
        <w:pStyle w:val="ListParagraph"/>
      </w:pPr>
    </w:p>
    <w:p w14:paraId="05BC5C4F" w14:textId="39416B5E" w:rsidR="003E1430" w:rsidRDefault="00ED7E33" w:rsidP="003E1430">
      <w:pPr>
        <w:pStyle w:val="ListParagraph"/>
        <w:numPr>
          <w:ilvl w:val="0"/>
          <w:numId w:val="40"/>
        </w:numPr>
      </w:pPr>
      <w:r w:rsidRPr="00ED7E33">
        <w:t>The Expert shall provide information as to their charges and the basis upon which their charges may be calculated.</w:t>
      </w:r>
    </w:p>
    <w:p w14:paraId="4D455480" w14:textId="77777777" w:rsidR="009D44E3" w:rsidRDefault="009D44E3" w:rsidP="009D44E3"/>
    <w:p w14:paraId="0299D569" w14:textId="2ADAB073" w:rsidR="009D44E3" w:rsidRDefault="009D44E3" w:rsidP="009D44E3">
      <w:pPr>
        <w:pStyle w:val="Heading2"/>
        <w:rPr>
          <w:color w:val="B09E80"/>
        </w:rPr>
      </w:pPr>
      <w:bookmarkStart w:id="164" w:name="_Toc176458112"/>
      <w:r>
        <w:rPr>
          <w:color w:val="B09E80"/>
        </w:rPr>
        <w:t>Instructing Party</w:t>
      </w:r>
      <w:r w:rsidR="00AA198F">
        <w:rPr>
          <w:color w:val="B09E80"/>
        </w:rPr>
        <w:t>’s</w:t>
      </w:r>
      <w:r>
        <w:rPr>
          <w:color w:val="B09E80"/>
        </w:rPr>
        <w:t xml:space="preserve"> </w:t>
      </w:r>
      <w:r w:rsidR="00AA198F">
        <w:rPr>
          <w:color w:val="B09E80"/>
        </w:rPr>
        <w:t>Obligations</w:t>
      </w:r>
      <w:bookmarkEnd w:id="164"/>
    </w:p>
    <w:p w14:paraId="6C7293B7" w14:textId="77777777" w:rsidR="009D44E3" w:rsidRDefault="009D44E3" w:rsidP="009D44E3"/>
    <w:p w14:paraId="0357758D" w14:textId="43837E85" w:rsidR="009D44E3" w:rsidRDefault="0003327D" w:rsidP="003E1430">
      <w:pPr>
        <w:pStyle w:val="ListParagraph"/>
        <w:numPr>
          <w:ilvl w:val="0"/>
          <w:numId w:val="40"/>
        </w:numPr>
      </w:pPr>
      <w:r w:rsidRPr="0003327D">
        <w:t>The Instructing Party shall:</w:t>
      </w:r>
    </w:p>
    <w:p w14:paraId="0909503D" w14:textId="77777777" w:rsidR="0003327D" w:rsidRDefault="0003327D" w:rsidP="0003327D">
      <w:pPr>
        <w:pStyle w:val="ListParagraph"/>
      </w:pPr>
    </w:p>
    <w:p w14:paraId="1255A627" w14:textId="77777777" w:rsidR="003B4D25" w:rsidRDefault="003B4D25" w:rsidP="00146516">
      <w:pPr>
        <w:pStyle w:val="ListParagraph"/>
        <w:numPr>
          <w:ilvl w:val="1"/>
          <w:numId w:val="40"/>
        </w:numPr>
      </w:pPr>
      <w:r w:rsidRPr="003B4D25">
        <w:t>provide enough information about their Client and relevant third parties to enable the Expert to carry out a conflict check (If there are a large number of individuals their details should be set out in a table).</w:t>
      </w:r>
    </w:p>
    <w:p w14:paraId="0DD4FB2A" w14:textId="77777777" w:rsidR="00BB5064" w:rsidRDefault="00BB5064" w:rsidP="00BB5064">
      <w:pPr>
        <w:pStyle w:val="ListParagraph"/>
        <w:ind w:left="1440"/>
      </w:pPr>
    </w:p>
    <w:p w14:paraId="6F5C4C1E" w14:textId="77777777" w:rsidR="003B4D25" w:rsidRDefault="003B4D25" w:rsidP="00146516">
      <w:pPr>
        <w:pStyle w:val="ListParagraph"/>
        <w:numPr>
          <w:ilvl w:val="1"/>
          <w:numId w:val="40"/>
        </w:numPr>
      </w:pPr>
      <w:r w:rsidRPr="003B4D25">
        <w:t>ensure that all of the Instructions are received by the Expert in sufficient time to enable the Expert to carry out the work before any set performance dates.</w:t>
      </w:r>
    </w:p>
    <w:p w14:paraId="14E5487E" w14:textId="77777777" w:rsidR="00BB5064" w:rsidRDefault="00BB5064" w:rsidP="00BB5064">
      <w:pPr>
        <w:pStyle w:val="ListParagraph"/>
        <w:ind w:left="1440"/>
      </w:pPr>
    </w:p>
    <w:p w14:paraId="551E6B63" w14:textId="77777777" w:rsidR="003B4D25" w:rsidRDefault="003B4D25" w:rsidP="00146516">
      <w:pPr>
        <w:pStyle w:val="ListParagraph"/>
        <w:numPr>
          <w:ilvl w:val="1"/>
          <w:numId w:val="40"/>
        </w:numPr>
      </w:pPr>
      <w:r w:rsidRPr="003B4D25">
        <w:t>provide to the Expert in a timely manner all documents, information, items and materials in any form reasonably requested or required by the Expert in connection with the Services.</w:t>
      </w:r>
    </w:p>
    <w:p w14:paraId="5D875115" w14:textId="77777777" w:rsidR="00BB5064" w:rsidRDefault="00BB5064" w:rsidP="00BB5064">
      <w:pPr>
        <w:pStyle w:val="ListParagraph"/>
        <w:ind w:left="1440"/>
      </w:pPr>
    </w:p>
    <w:p w14:paraId="79129161" w14:textId="77777777" w:rsidR="003B4D25" w:rsidRDefault="003B4D25" w:rsidP="00146516">
      <w:pPr>
        <w:pStyle w:val="ListParagraph"/>
        <w:numPr>
          <w:ilvl w:val="1"/>
          <w:numId w:val="40"/>
        </w:numPr>
      </w:pPr>
      <w:r w:rsidRPr="003B4D25">
        <w:t>ensure that the Instructions and any further information are accurate and complete.</w:t>
      </w:r>
    </w:p>
    <w:p w14:paraId="675D9068" w14:textId="77777777" w:rsidR="00BB5064" w:rsidRDefault="00BB5064" w:rsidP="00BB5064">
      <w:pPr>
        <w:pStyle w:val="ListParagraph"/>
        <w:ind w:left="1440"/>
      </w:pPr>
    </w:p>
    <w:p w14:paraId="4CA38439" w14:textId="77777777" w:rsidR="003B4D25" w:rsidRDefault="003B4D25" w:rsidP="00146516">
      <w:pPr>
        <w:pStyle w:val="ListParagraph"/>
        <w:numPr>
          <w:ilvl w:val="1"/>
          <w:numId w:val="40"/>
        </w:numPr>
      </w:pPr>
      <w:r w:rsidRPr="003B4D25">
        <w:t>co-operate with the Expert in all matters relating to the Services and the Report.</w:t>
      </w:r>
    </w:p>
    <w:p w14:paraId="378B338C" w14:textId="77777777" w:rsidR="00BB5064" w:rsidRDefault="00BB5064" w:rsidP="00BB5064">
      <w:pPr>
        <w:pStyle w:val="ListParagraph"/>
        <w:ind w:left="1440"/>
      </w:pPr>
    </w:p>
    <w:p w14:paraId="16EAE8BF" w14:textId="02FCC4D0" w:rsidR="00BB5064" w:rsidRDefault="003B4D25" w:rsidP="00BB5064">
      <w:pPr>
        <w:pStyle w:val="ListParagraph"/>
        <w:numPr>
          <w:ilvl w:val="1"/>
          <w:numId w:val="40"/>
        </w:numPr>
      </w:pPr>
      <w:r w:rsidRPr="003B4D25">
        <w:t>conduct themselves in their dealings with the Expert and the court or tribunal that they comply with their duties to the court or tribunal and pursuant to the applicable rules of procedure.</w:t>
      </w:r>
    </w:p>
    <w:p w14:paraId="4CEFAB6C" w14:textId="77777777" w:rsidR="00BB5064" w:rsidRDefault="00BB5064" w:rsidP="00BB5064">
      <w:pPr>
        <w:pStyle w:val="ListParagraph"/>
      </w:pPr>
    </w:p>
    <w:p w14:paraId="13EB4673" w14:textId="77777777" w:rsidR="00EB24E2" w:rsidRDefault="00BB5064" w:rsidP="00EB24E2">
      <w:pPr>
        <w:pStyle w:val="ListParagraph"/>
        <w:numPr>
          <w:ilvl w:val="1"/>
          <w:numId w:val="40"/>
        </w:numPr>
      </w:pPr>
      <w:r w:rsidRPr="00BB5064">
        <w:t>ascertain and confirm the Expert’s availability for court or tribunal appearances and participation in Alternative Dispute Resolution or meetings with</w:t>
      </w:r>
      <w:r w:rsidR="00EB24E2">
        <w:t xml:space="preserve"> </w:t>
      </w:r>
      <w:r w:rsidR="00EB24E2" w:rsidRPr="00EB24E2">
        <w:t>the Instructing Party, third parties or another Expert or otherwise relevant to the Services.</w:t>
      </w:r>
    </w:p>
    <w:p w14:paraId="43FA5DED" w14:textId="77777777" w:rsidR="00EB24E2" w:rsidRDefault="00EB24E2" w:rsidP="00EB24E2">
      <w:pPr>
        <w:pStyle w:val="ListParagraph"/>
      </w:pPr>
    </w:p>
    <w:p w14:paraId="1FF47C95" w14:textId="77777777" w:rsidR="00EB24E2" w:rsidRDefault="00EB24E2" w:rsidP="00EB24E2">
      <w:pPr>
        <w:pStyle w:val="ListParagraph"/>
        <w:numPr>
          <w:ilvl w:val="1"/>
          <w:numId w:val="40"/>
        </w:numPr>
      </w:pPr>
      <w:r w:rsidRPr="00EB24E2">
        <w:t xml:space="preserve">notify the Expert of any dates relevant to the Services and shall keep the Expert promptly informed of any changes to such dates. </w:t>
      </w:r>
    </w:p>
    <w:p w14:paraId="015C24B1" w14:textId="77777777" w:rsidR="00EB24E2" w:rsidRDefault="00EB24E2" w:rsidP="00EB24E2">
      <w:pPr>
        <w:pStyle w:val="ListParagraph"/>
      </w:pPr>
    </w:p>
    <w:p w14:paraId="4F3CD2AF" w14:textId="77777777" w:rsidR="00EB24E2" w:rsidRDefault="00EB24E2" w:rsidP="00EB24E2">
      <w:pPr>
        <w:pStyle w:val="ListParagraph"/>
        <w:numPr>
          <w:ilvl w:val="1"/>
          <w:numId w:val="40"/>
        </w:numPr>
      </w:pPr>
      <w:r w:rsidRPr="00EB24E2">
        <w:t xml:space="preserve">make such applications to the court or tribunal or otherwise as required or requested by the Expert to enable the Expert to comply with its duties to the court or tribunal; or to minimise an adverse costs’ order being made against the Expert by the Court, including warning the Expert in </w:t>
      </w:r>
      <w:r w:rsidRPr="00EB24E2">
        <w:lastRenderedPageBreak/>
        <w:t xml:space="preserve">good time, making representations on their behalf and procuring representation by an advocate on behalf of the Expert. </w:t>
      </w:r>
    </w:p>
    <w:p w14:paraId="6B6B5A7D" w14:textId="77777777" w:rsidR="00EB24E2" w:rsidRDefault="00EB24E2" w:rsidP="00EB24E2">
      <w:pPr>
        <w:pStyle w:val="ListParagraph"/>
      </w:pPr>
    </w:p>
    <w:p w14:paraId="6A7E7214" w14:textId="370B8011" w:rsidR="00EB24E2" w:rsidRDefault="00EB24E2" w:rsidP="00EB24E2">
      <w:pPr>
        <w:pStyle w:val="ListParagraph"/>
        <w:numPr>
          <w:ilvl w:val="1"/>
          <w:numId w:val="40"/>
        </w:numPr>
      </w:pPr>
      <w:r w:rsidRPr="00EB24E2">
        <w:t>in the case where the Expert is appointed as a Single Joint Expert, cooperate with all other instructing parties to facilitate the provision of any conflict check, Instructions, setting of performance dates, questions and appearance by the Expert in the court or tribunal.</w:t>
      </w:r>
    </w:p>
    <w:p w14:paraId="071EFEF7" w14:textId="77777777" w:rsidR="00745FA8" w:rsidRDefault="00745FA8" w:rsidP="00745FA8">
      <w:pPr>
        <w:pStyle w:val="ListParagraph"/>
      </w:pPr>
    </w:p>
    <w:p w14:paraId="2195B3CA" w14:textId="7CB925C7" w:rsidR="00745FA8" w:rsidRDefault="00745FA8" w:rsidP="00EB24E2">
      <w:pPr>
        <w:pStyle w:val="ListParagraph"/>
        <w:numPr>
          <w:ilvl w:val="1"/>
          <w:numId w:val="40"/>
        </w:numPr>
      </w:pPr>
      <w:r>
        <w:t xml:space="preserve">When the Instructing Party is acting on behalf of an individual client (e.g., a solicitor acting on behalf of </w:t>
      </w:r>
      <w:r w:rsidR="002F588F">
        <w:t xml:space="preserve">the claimant/appellant or defendant/respondent), </w:t>
      </w:r>
      <w:r w:rsidR="009D76B4">
        <w:t xml:space="preserve">it is the Instructing Party’s obligation to ensure their client complies with all aspects of these terms and are made aware of </w:t>
      </w:r>
      <w:r w:rsidR="002F3D6B">
        <w:t>any necessary costs provided by the Expert.</w:t>
      </w:r>
    </w:p>
    <w:p w14:paraId="62A367D0" w14:textId="77777777" w:rsidR="00EB24E2" w:rsidRDefault="00EB24E2" w:rsidP="00EB24E2">
      <w:pPr>
        <w:pStyle w:val="ListParagraph"/>
      </w:pPr>
    </w:p>
    <w:p w14:paraId="4F1100D0" w14:textId="3D8715BE" w:rsidR="00290CB6" w:rsidRDefault="007B244F" w:rsidP="00FF01BB">
      <w:pPr>
        <w:pStyle w:val="ListParagraph"/>
        <w:numPr>
          <w:ilvl w:val="0"/>
          <w:numId w:val="40"/>
        </w:numPr>
      </w:pPr>
      <w:r w:rsidRPr="007B244F">
        <w:t>If the Expert's performance of its obligations under this agreement is prevented or delayed by any act or omission of the Instructing Party, then, without prejudice to any other right or remedy it may have, the Expert shall be allowed an extension of time to perform its obligations equal to the delay caused by the Instructing Party.</w:t>
      </w:r>
    </w:p>
    <w:p w14:paraId="515D2667" w14:textId="77777777" w:rsidR="002F3D6B" w:rsidRDefault="002F3D6B" w:rsidP="002F3D6B">
      <w:pPr>
        <w:ind w:left="360"/>
      </w:pPr>
    </w:p>
    <w:p w14:paraId="121ADB3E" w14:textId="15AD66C1" w:rsidR="00FF01BB" w:rsidRDefault="00FF01BB" w:rsidP="00FF01BB">
      <w:pPr>
        <w:pStyle w:val="Heading2"/>
        <w:rPr>
          <w:color w:val="B09E80"/>
        </w:rPr>
      </w:pPr>
      <w:bookmarkStart w:id="165" w:name="_Toc176458113"/>
      <w:r>
        <w:rPr>
          <w:color w:val="B09E80"/>
        </w:rPr>
        <w:t>Changes to the Services</w:t>
      </w:r>
      <w:bookmarkEnd w:id="165"/>
    </w:p>
    <w:p w14:paraId="4BA83C02" w14:textId="77777777" w:rsidR="00FF01BB" w:rsidRDefault="00FF01BB" w:rsidP="00FF01BB"/>
    <w:p w14:paraId="0572D285" w14:textId="77777777" w:rsidR="009D4B60" w:rsidRDefault="009D4B60" w:rsidP="009D4B60">
      <w:pPr>
        <w:pStyle w:val="ListParagraph"/>
        <w:numPr>
          <w:ilvl w:val="0"/>
          <w:numId w:val="40"/>
        </w:numPr>
      </w:pPr>
      <w:r w:rsidRPr="009D4B60">
        <w:t>If the Instructing Party wishes to make a change to the Instructions or the Services:</w:t>
      </w:r>
    </w:p>
    <w:p w14:paraId="07D4BFA8" w14:textId="77777777" w:rsidR="009D4B60" w:rsidRDefault="009D4B60" w:rsidP="009D4B60">
      <w:pPr>
        <w:pStyle w:val="ListParagraph"/>
      </w:pPr>
    </w:p>
    <w:p w14:paraId="6AB02F31" w14:textId="62D7E65B" w:rsidR="009D4B60" w:rsidRDefault="009D4B60" w:rsidP="009D4B60">
      <w:pPr>
        <w:pStyle w:val="ListParagraph"/>
        <w:numPr>
          <w:ilvl w:val="1"/>
          <w:numId w:val="40"/>
        </w:numPr>
      </w:pPr>
      <w:r w:rsidRPr="009D4B60">
        <w:t>it shall notify the Expert and provide as much detail as the Expert reasonably requires of the proposed changes, including any revisions to any performance dates</w:t>
      </w:r>
      <w:r w:rsidR="00C30678">
        <w:t>.</w:t>
      </w:r>
    </w:p>
    <w:p w14:paraId="5C9A6D47" w14:textId="77777777" w:rsidR="009D4B60" w:rsidRDefault="009D4B60" w:rsidP="009D4B60">
      <w:pPr>
        <w:pStyle w:val="ListParagraph"/>
        <w:ind w:left="1440"/>
      </w:pPr>
    </w:p>
    <w:p w14:paraId="54DC7996" w14:textId="00286175" w:rsidR="009D74F3" w:rsidRDefault="009D4B60" w:rsidP="009D4B60">
      <w:pPr>
        <w:pStyle w:val="ListParagraph"/>
        <w:numPr>
          <w:ilvl w:val="1"/>
          <w:numId w:val="40"/>
        </w:numPr>
      </w:pPr>
      <w:r w:rsidRPr="009D4B60">
        <w:t>it shall obtain the Expert’s agreement to the proposed change</w:t>
      </w:r>
      <w:r w:rsidR="00C30678">
        <w:t>.</w:t>
      </w:r>
      <w:r w:rsidRPr="009D4B60">
        <w:t xml:space="preserve"> </w:t>
      </w:r>
    </w:p>
    <w:p w14:paraId="29315ACB" w14:textId="77777777" w:rsidR="009D74F3" w:rsidRDefault="009D74F3" w:rsidP="009D74F3">
      <w:pPr>
        <w:pStyle w:val="ListParagraph"/>
      </w:pPr>
    </w:p>
    <w:p w14:paraId="53EB2F7A" w14:textId="77777777" w:rsidR="00C30678" w:rsidRDefault="009D4B60" w:rsidP="009D4B60">
      <w:pPr>
        <w:pStyle w:val="ListParagraph"/>
        <w:numPr>
          <w:ilvl w:val="1"/>
          <w:numId w:val="40"/>
        </w:numPr>
      </w:pPr>
      <w:r w:rsidRPr="009D4B60">
        <w:t>it shall provide the Expert with revised or further Instructions.</w:t>
      </w:r>
    </w:p>
    <w:p w14:paraId="00894460" w14:textId="77777777" w:rsidR="00C30678" w:rsidRDefault="00C30678" w:rsidP="00C30678">
      <w:pPr>
        <w:pStyle w:val="ListParagraph"/>
      </w:pPr>
    </w:p>
    <w:p w14:paraId="757B2D81" w14:textId="77030B29" w:rsidR="00595D57" w:rsidRDefault="009D4B60" w:rsidP="00595D57">
      <w:pPr>
        <w:pStyle w:val="ListParagraph"/>
        <w:numPr>
          <w:ilvl w:val="1"/>
          <w:numId w:val="40"/>
        </w:numPr>
      </w:pPr>
      <w:r w:rsidRPr="009D4B60">
        <w:t>The Expert may charge for the time it spends carrying out the change at the rate of the Fees.</w:t>
      </w:r>
      <w:r w:rsidR="00595D57">
        <w:t xml:space="preserve"> </w:t>
      </w:r>
      <w:r w:rsidR="005577E0">
        <w:t>We require a minimum of 72-hours to cancel</w:t>
      </w:r>
      <w:r w:rsidR="001374FB">
        <w:t xml:space="preserve"> or reschedule attendance at a hearing and a minimum of 48-hours in all other cases.</w:t>
      </w:r>
    </w:p>
    <w:p w14:paraId="405D655C" w14:textId="77777777" w:rsidR="00C30678" w:rsidRDefault="00C30678" w:rsidP="001374FB"/>
    <w:p w14:paraId="74640F5B" w14:textId="05FE185C" w:rsidR="003C6919" w:rsidRDefault="003C6919" w:rsidP="003C6919">
      <w:pPr>
        <w:pStyle w:val="ListParagraph"/>
        <w:numPr>
          <w:ilvl w:val="0"/>
          <w:numId w:val="40"/>
        </w:numPr>
      </w:pPr>
      <w:r w:rsidRPr="003C6919">
        <w:t>The Expert may charge for the time it spends carrying out the change at the rate of the Fees.</w:t>
      </w:r>
    </w:p>
    <w:p w14:paraId="5A1AD60C" w14:textId="77777777" w:rsidR="003C6919" w:rsidRDefault="003C6919" w:rsidP="003C6919"/>
    <w:p w14:paraId="6CD652C3" w14:textId="77777777" w:rsidR="001374FB" w:rsidRDefault="001374FB" w:rsidP="003C6919"/>
    <w:p w14:paraId="1980B320" w14:textId="77777777" w:rsidR="001374FB" w:rsidRDefault="001374FB" w:rsidP="003C6919"/>
    <w:p w14:paraId="301C963A" w14:textId="6C85FC9F" w:rsidR="002B4BBB" w:rsidRDefault="002B4BBB" w:rsidP="002B4BBB">
      <w:pPr>
        <w:pStyle w:val="Heading2"/>
        <w:rPr>
          <w:color w:val="B09E80"/>
        </w:rPr>
      </w:pPr>
      <w:bookmarkStart w:id="166" w:name="_Toc176458114"/>
      <w:r>
        <w:rPr>
          <w:color w:val="B09E80"/>
        </w:rPr>
        <w:lastRenderedPageBreak/>
        <w:t>Fees and Payment</w:t>
      </w:r>
      <w:bookmarkEnd w:id="166"/>
    </w:p>
    <w:p w14:paraId="0E24321B" w14:textId="77777777" w:rsidR="002B4BBB" w:rsidRDefault="002B4BBB" w:rsidP="002B4BBB"/>
    <w:p w14:paraId="3399B0E9" w14:textId="77777777" w:rsidR="00D235DD" w:rsidRDefault="002B4BBB" w:rsidP="00D235DD">
      <w:pPr>
        <w:pStyle w:val="ListParagraph"/>
        <w:numPr>
          <w:ilvl w:val="0"/>
          <w:numId w:val="40"/>
        </w:numPr>
      </w:pPr>
      <w:r w:rsidRPr="002B4BBB">
        <w:t>In consideration of any request by the Instructing Party for the provision of the Services by the Expert, including bookings for hearings, meetings, or site visits, the Instructing Party shall pay the Fees. In the event that there is more than one Instructing Party, they shall each receive an invoice calculated pro-rata for their share, but they shall each be jointly and severally liable for the total amount of the Fees.</w:t>
      </w:r>
    </w:p>
    <w:p w14:paraId="5C52548C" w14:textId="77777777" w:rsidR="00D235DD" w:rsidRDefault="00D235DD" w:rsidP="00D235DD">
      <w:pPr>
        <w:pStyle w:val="ListParagraph"/>
      </w:pPr>
    </w:p>
    <w:p w14:paraId="62445376" w14:textId="77777777" w:rsidR="00D235DD" w:rsidRDefault="00D235DD" w:rsidP="00D235DD">
      <w:pPr>
        <w:pStyle w:val="ListParagraph"/>
        <w:numPr>
          <w:ilvl w:val="0"/>
          <w:numId w:val="40"/>
        </w:numPr>
      </w:pPr>
      <w:r w:rsidRPr="00D235DD">
        <w:t xml:space="preserve">The Expert shall be entitled to charge an hourly fee rate for each hour or part thereof plus vat or by a fixed fee as notified to the Instructing Party before providing the Services and thereafter as communicated in writing, if changes are requested from time to time, by the Instructing Party. </w:t>
      </w:r>
    </w:p>
    <w:p w14:paraId="7242BDB7" w14:textId="77777777" w:rsidR="00D235DD" w:rsidRDefault="00D235DD" w:rsidP="00D235DD">
      <w:pPr>
        <w:pStyle w:val="ListParagraph"/>
      </w:pPr>
    </w:p>
    <w:p w14:paraId="71C115ED" w14:textId="77777777" w:rsidR="00D235DD" w:rsidRDefault="00D235DD" w:rsidP="00D235DD">
      <w:pPr>
        <w:pStyle w:val="ListParagraph"/>
        <w:numPr>
          <w:ilvl w:val="0"/>
          <w:numId w:val="40"/>
        </w:numPr>
      </w:pPr>
      <w:r w:rsidRPr="00D235DD">
        <w:t>The Fees exclude the following which shall be payable by the Instructing Party following submission of an appropriate invoice:</w:t>
      </w:r>
    </w:p>
    <w:p w14:paraId="17731B43" w14:textId="77777777" w:rsidR="00D235DD" w:rsidRDefault="00D235DD" w:rsidP="00D235DD">
      <w:pPr>
        <w:pStyle w:val="ListParagraph"/>
      </w:pPr>
    </w:p>
    <w:p w14:paraId="777EEB26" w14:textId="77777777" w:rsidR="00D235DD" w:rsidRDefault="00D235DD" w:rsidP="00D235DD">
      <w:pPr>
        <w:pStyle w:val="ListParagraph"/>
        <w:numPr>
          <w:ilvl w:val="1"/>
          <w:numId w:val="40"/>
        </w:numPr>
      </w:pPr>
      <w:r w:rsidRPr="00D235DD">
        <w:t>the cost of hotel, subsistence, travelling and any other ancillary expenses reasonably incurred by the Expert engages in connection with the Services; and</w:t>
      </w:r>
    </w:p>
    <w:p w14:paraId="0F6F8DD3" w14:textId="77777777" w:rsidR="00D235DD" w:rsidRDefault="00D235DD" w:rsidP="00D235DD">
      <w:pPr>
        <w:pStyle w:val="ListParagraph"/>
        <w:ind w:left="1440"/>
      </w:pPr>
    </w:p>
    <w:p w14:paraId="76A48B28" w14:textId="2BDDCFF0" w:rsidR="00E22168" w:rsidRDefault="00D235DD" w:rsidP="00D235DD">
      <w:pPr>
        <w:pStyle w:val="ListParagraph"/>
        <w:numPr>
          <w:ilvl w:val="1"/>
          <w:numId w:val="40"/>
        </w:numPr>
      </w:pPr>
      <w:r w:rsidRPr="00D235DD">
        <w:t>the cost to the Expert of any licences, consents, materials or services procured by the Expert from third parties for the provision of the Services (to be approved by the Instructing Party in advance).</w:t>
      </w:r>
    </w:p>
    <w:p w14:paraId="76DEDF22" w14:textId="77777777" w:rsidR="006A5B8E" w:rsidRDefault="006A5B8E" w:rsidP="006A5B8E">
      <w:pPr>
        <w:pStyle w:val="ListParagraph"/>
      </w:pPr>
    </w:p>
    <w:p w14:paraId="00519097" w14:textId="77777777" w:rsidR="00306654" w:rsidRDefault="006A5B8E" w:rsidP="00306654">
      <w:pPr>
        <w:pStyle w:val="ListParagraph"/>
        <w:numPr>
          <w:ilvl w:val="0"/>
          <w:numId w:val="40"/>
        </w:numPr>
      </w:pPr>
      <w:r w:rsidRPr="006A5B8E">
        <w:t xml:space="preserve">The Expert shall invoice the Instructing Party for the Fees upon delivery of the Report, completion of the Services or the effluxion of any of the set performance dates. If no performance dates are set, the Expert shall invoice the Instructing Party at the end of a month for Services booked or performed during that month. </w:t>
      </w:r>
    </w:p>
    <w:p w14:paraId="7AAFCCEF" w14:textId="77777777" w:rsidR="00306654" w:rsidRDefault="00306654" w:rsidP="00306654">
      <w:pPr>
        <w:pStyle w:val="ListParagraph"/>
      </w:pPr>
    </w:p>
    <w:p w14:paraId="564B8A28" w14:textId="20148792" w:rsidR="0025013F" w:rsidRDefault="006A5B8E" w:rsidP="00306654">
      <w:pPr>
        <w:pStyle w:val="ListParagraph"/>
        <w:numPr>
          <w:ilvl w:val="0"/>
          <w:numId w:val="40"/>
        </w:numPr>
      </w:pPr>
      <w:r w:rsidRPr="006A5B8E">
        <w:t xml:space="preserve">Unless otherwise agreed in writing or unless the agreement is terminated under clause </w:t>
      </w:r>
      <w:r w:rsidR="004C2A25">
        <w:t>45</w:t>
      </w:r>
      <w:r w:rsidRPr="006A5B8E">
        <w:t xml:space="preserve">, or unless clause </w:t>
      </w:r>
      <w:r w:rsidR="0011726D">
        <w:t>29</w:t>
      </w:r>
      <w:r w:rsidRPr="006A5B8E">
        <w:t xml:space="preserve"> applies, the Instructing Party shall pay each invoice submitted to it by the Expert within 30 days of receipt, to a bank account nominated in writing by the Expert. </w:t>
      </w:r>
    </w:p>
    <w:p w14:paraId="2B0008AF" w14:textId="77777777" w:rsidR="0025013F" w:rsidRDefault="0025013F" w:rsidP="0025013F">
      <w:pPr>
        <w:pStyle w:val="ListParagraph"/>
      </w:pPr>
    </w:p>
    <w:p w14:paraId="4D071E0C" w14:textId="77777777" w:rsidR="00DA3672" w:rsidRDefault="006A5B8E" w:rsidP="003C6919">
      <w:pPr>
        <w:pStyle w:val="ListParagraph"/>
        <w:numPr>
          <w:ilvl w:val="0"/>
          <w:numId w:val="40"/>
        </w:numPr>
      </w:pPr>
      <w:r w:rsidRPr="006A5B8E">
        <w:t>Without prejudice to any other right or remedy that it may have, if the Instructing Party fails to pay the Expert any sum due under this agreement on the due date:</w:t>
      </w:r>
    </w:p>
    <w:p w14:paraId="2518A048" w14:textId="77777777" w:rsidR="00DA3672" w:rsidRDefault="00DA3672" w:rsidP="00DA3672">
      <w:pPr>
        <w:pStyle w:val="ListParagraph"/>
      </w:pPr>
    </w:p>
    <w:p w14:paraId="71FA4CE7" w14:textId="19CEAB76" w:rsidR="00FB202B" w:rsidRDefault="00DA3672" w:rsidP="00DA3672">
      <w:pPr>
        <w:pStyle w:val="ListParagraph"/>
        <w:numPr>
          <w:ilvl w:val="1"/>
          <w:numId w:val="40"/>
        </w:numPr>
      </w:pPr>
      <w:r w:rsidRPr="00DA3672">
        <w:t xml:space="preserve">The Instructing Party shall pay interest on the overdue sum from the due date until payment of the overdue sum, whether before or after judgment. Interest under this clause will accrue each day at </w:t>
      </w:r>
      <w:r w:rsidR="00FB202B">
        <w:t>5</w:t>
      </w:r>
      <w:r w:rsidRPr="00DA3672">
        <w:t xml:space="preserve">% a year above the Bank of England's base rate from time to time, but at </w:t>
      </w:r>
      <w:r w:rsidR="00FB202B">
        <w:t>5</w:t>
      </w:r>
      <w:r w:rsidRPr="00DA3672">
        <w:t>% a year for any period when that base rate is below 0%.</w:t>
      </w:r>
    </w:p>
    <w:p w14:paraId="0548ED7B" w14:textId="77777777" w:rsidR="00FB202B" w:rsidRDefault="00FB202B" w:rsidP="00FB202B">
      <w:pPr>
        <w:pStyle w:val="ListParagraph"/>
        <w:ind w:left="1440"/>
      </w:pPr>
    </w:p>
    <w:p w14:paraId="424E4A00" w14:textId="77777777" w:rsidR="00FB202B" w:rsidRDefault="00DA3672" w:rsidP="00DA3672">
      <w:pPr>
        <w:pStyle w:val="ListParagraph"/>
        <w:numPr>
          <w:ilvl w:val="1"/>
          <w:numId w:val="40"/>
        </w:numPr>
      </w:pPr>
      <w:r w:rsidRPr="00DA3672">
        <w:t>The Expert may suspend all or part of the Services until payment has been made in full.</w:t>
      </w:r>
    </w:p>
    <w:p w14:paraId="5079B3BF" w14:textId="77777777" w:rsidR="00FB202B" w:rsidRDefault="00FB202B" w:rsidP="00FB202B">
      <w:pPr>
        <w:pStyle w:val="ListParagraph"/>
      </w:pPr>
    </w:p>
    <w:p w14:paraId="695AFB2A" w14:textId="77777777" w:rsidR="00FB202B" w:rsidRDefault="00DA3672" w:rsidP="00DA3672">
      <w:pPr>
        <w:pStyle w:val="ListParagraph"/>
        <w:numPr>
          <w:ilvl w:val="1"/>
          <w:numId w:val="40"/>
        </w:numPr>
      </w:pPr>
      <w:r w:rsidRPr="00DA3672">
        <w:t>The Expert may write to the court or tribunal to explain the position and to notify the Court that they are unable to continue as an appointed Expert in the case.</w:t>
      </w:r>
    </w:p>
    <w:p w14:paraId="62627B0F" w14:textId="77777777" w:rsidR="00FB202B" w:rsidRDefault="00FB202B" w:rsidP="00FB202B">
      <w:pPr>
        <w:pStyle w:val="ListParagraph"/>
      </w:pPr>
    </w:p>
    <w:p w14:paraId="2DF8C848" w14:textId="1E695FD8" w:rsidR="003C6919" w:rsidRDefault="00DA3672" w:rsidP="00DA3672">
      <w:pPr>
        <w:pStyle w:val="ListParagraph"/>
        <w:numPr>
          <w:ilvl w:val="1"/>
          <w:numId w:val="40"/>
        </w:numPr>
      </w:pPr>
      <w:r w:rsidRPr="00DA3672">
        <w:t>The Expert may revoke or suspend the Instructing Party’s licence to use Services or the Report for the purpose set out in the Instructions, by a notice in writing to the Instructing Party</w:t>
      </w:r>
      <w:r w:rsidR="001236CD">
        <w:t>.</w:t>
      </w:r>
    </w:p>
    <w:p w14:paraId="272A505D" w14:textId="77777777" w:rsidR="001236CD" w:rsidRDefault="001236CD" w:rsidP="001236CD">
      <w:pPr>
        <w:pStyle w:val="ListParagraph"/>
      </w:pPr>
    </w:p>
    <w:p w14:paraId="3F70840A" w14:textId="77777777" w:rsidR="001236CD" w:rsidRDefault="001236CD" w:rsidP="001236CD">
      <w:pPr>
        <w:pStyle w:val="ListParagraph"/>
        <w:numPr>
          <w:ilvl w:val="0"/>
          <w:numId w:val="40"/>
        </w:numPr>
      </w:pPr>
      <w:r w:rsidRPr="001236CD">
        <w:t>All sums payable to the Expert under this agreement:</w:t>
      </w:r>
    </w:p>
    <w:p w14:paraId="153C4156" w14:textId="77777777" w:rsidR="00C820C0" w:rsidRDefault="00C820C0" w:rsidP="00C820C0">
      <w:pPr>
        <w:pStyle w:val="ListParagraph"/>
      </w:pPr>
    </w:p>
    <w:p w14:paraId="29D37E42" w14:textId="77777777" w:rsidR="001236CD" w:rsidRDefault="001236CD" w:rsidP="001236CD">
      <w:pPr>
        <w:pStyle w:val="ListParagraph"/>
        <w:numPr>
          <w:ilvl w:val="1"/>
          <w:numId w:val="40"/>
        </w:numPr>
      </w:pPr>
      <w:r w:rsidRPr="001236CD">
        <w:t>are exclusive of VAT (or equivalent tax) and the Instructing Party shall, in addition, pay an amount equal to any VAT chargeable on those sums on delivery of a VAT invoice; and</w:t>
      </w:r>
    </w:p>
    <w:p w14:paraId="4F45FDF6" w14:textId="77777777" w:rsidR="001236CD" w:rsidRDefault="001236CD" w:rsidP="001236CD">
      <w:pPr>
        <w:pStyle w:val="ListParagraph"/>
        <w:ind w:left="1440"/>
      </w:pPr>
    </w:p>
    <w:p w14:paraId="3BB4EE64" w14:textId="39AFD6E2" w:rsidR="001236CD" w:rsidRDefault="001236CD" w:rsidP="001236CD">
      <w:pPr>
        <w:pStyle w:val="ListParagraph"/>
        <w:numPr>
          <w:ilvl w:val="1"/>
          <w:numId w:val="40"/>
        </w:numPr>
      </w:pPr>
      <w:r w:rsidRPr="001236CD">
        <w:t>shall be paid in full without any set-off, counterclaim, deduction or withholding (other than any deduction or withholding of tax as required by law).</w:t>
      </w:r>
    </w:p>
    <w:p w14:paraId="4A351693" w14:textId="77777777" w:rsidR="00152673" w:rsidRDefault="00152673" w:rsidP="00152673">
      <w:pPr>
        <w:pStyle w:val="ListParagraph"/>
      </w:pPr>
    </w:p>
    <w:p w14:paraId="7D6B3CBE" w14:textId="77777777" w:rsidR="00152673" w:rsidRDefault="00152673" w:rsidP="00152673">
      <w:pPr>
        <w:pStyle w:val="ListParagraph"/>
        <w:numPr>
          <w:ilvl w:val="0"/>
          <w:numId w:val="40"/>
        </w:numPr>
      </w:pPr>
      <w:r w:rsidRPr="00152673">
        <w:t>In cases which are funded in whole or in part by the Legal Services Commission, the Instructing Party shall:</w:t>
      </w:r>
    </w:p>
    <w:p w14:paraId="089ABF68" w14:textId="77777777" w:rsidR="00152673" w:rsidRDefault="00152673" w:rsidP="00152673">
      <w:pPr>
        <w:pStyle w:val="ListParagraph"/>
      </w:pPr>
    </w:p>
    <w:p w14:paraId="4762B3BD" w14:textId="77777777" w:rsidR="00152673" w:rsidRDefault="00152673" w:rsidP="00152673">
      <w:pPr>
        <w:pStyle w:val="ListParagraph"/>
        <w:numPr>
          <w:ilvl w:val="1"/>
          <w:numId w:val="40"/>
        </w:numPr>
      </w:pPr>
      <w:r w:rsidRPr="00152673">
        <w:t>Notify the Expert of any prescribed fees for the Services and obtain the agreement of the Expert to those fees.</w:t>
      </w:r>
    </w:p>
    <w:p w14:paraId="55E34322" w14:textId="77777777" w:rsidR="0011726D" w:rsidRDefault="0011726D" w:rsidP="0011726D">
      <w:pPr>
        <w:pStyle w:val="ListParagraph"/>
        <w:ind w:left="1440"/>
      </w:pPr>
    </w:p>
    <w:p w14:paraId="233F1865" w14:textId="156FDE35" w:rsidR="00152673" w:rsidRDefault="00152673" w:rsidP="00152673">
      <w:pPr>
        <w:pStyle w:val="ListParagraph"/>
        <w:numPr>
          <w:ilvl w:val="1"/>
          <w:numId w:val="40"/>
        </w:numPr>
      </w:pPr>
      <w:r w:rsidRPr="00152673">
        <w:t>Ensure that they have received the necessary approval of the Expert’s fees from the Legal Services Commission through their legal aid franchise contract or equivalent basis of receipt of public funding and that they have complied with all of the formalities to enable payment to be made</w:t>
      </w:r>
      <w:r w:rsidR="0011726D">
        <w:t>.</w:t>
      </w:r>
    </w:p>
    <w:p w14:paraId="129D7981" w14:textId="77777777" w:rsidR="0011726D" w:rsidRDefault="0011726D" w:rsidP="0011726D"/>
    <w:p w14:paraId="19190ABA" w14:textId="77777777" w:rsidR="004D7206" w:rsidRDefault="00152673" w:rsidP="00152673">
      <w:pPr>
        <w:pStyle w:val="ListParagraph"/>
        <w:numPr>
          <w:ilvl w:val="1"/>
          <w:numId w:val="40"/>
        </w:numPr>
      </w:pPr>
      <w:r w:rsidRPr="00152673">
        <w:t>Provide a copy of the application made to the Legal Services Commission for the Expert’s Fees and any response thereto.</w:t>
      </w:r>
    </w:p>
    <w:p w14:paraId="70BD35DE" w14:textId="77777777" w:rsidR="004D7206" w:rsidRDefault="004D7206" w:rsidP="004D7206">
      <w:pPr>
        <w:pStyle w:val="ListParagraph"/>
      </w:pPr>
    </w:p>
    <w:p w14:paraId="1B4C699B" w14:textId="77777777" w:rsidR="004D7206" w:rsidRDefault="00152673" w:rsidP="004D7206">
      <w:pPr>
        <w:pStyle w:val="ListParagraph"/>
        <w:numPr>
          <w:ilvl w:val="1"/>
          <w:numId w:val="40"/>
        </w:numPr>
      </w:pPr>
      <w:r w:rsidRPr="00152673">
        <w:t>Regularly apply for payments on account for the Expert and notify the Expert of the outcome.</w:t>
      </w:r>
    </w:p>
    <w:p w14:paraId="5D7C10D6" w14:textId="77777777" w:rsidR="004D7206" w:rsidRDefault="004D7206" w:rsidP="004D7206">
      <w:pPr>
        <w:pStyle w:val="ListParagraph"/>
      </w:pPr>
    </w:p>
    <w:p w14:paraId="06ED0271" w14:textId="77777777" w:rsidR="0038460E" w:rsidRDefault="004D7206" w:rsidP="004D7206">
      <w:pPr>
        <w:pStyle w:val="ListParagraph"/>
        <w:numPr>
          <w:ilvl w:val="1"/>
          <w:numId w:val="40"/>
        </w:numPr>
      </w:pPr>
      <w:r w:rsidRPr="004D7206">
        <w:t>If, on assessment by the Legal Services Commission, there is a reduction in the amount of the Expert’s fees claimed, give written notice of any such reduction within three days of receiving notice and if requested to do so (and at no costs to the Expert) shall appeal any such reduction within seven days of being instructed to do so.</w:t>
      </w:r>
    </w:p>
    <w:p w14:paraId="4D8354BC" w14:textId="77777777" w:rsidR="0038460E" w:rsidRDefault="0038460E" w:rsidP="0038460E">
      <w:pPr>
        <w:pStyle w:val="ListParagraph"/>
      </w:pPr>
    </w:p>
    <w:p w14:paraId="5E121D98" w14:textId="77777777" w:rsidR="0038460E" w:rsidRDefault="004D7206" w:rsidP="004D7206">
      <w:pPr>
        <w:pStyle w:val="ListParagraph"/>
        <w:numPr>
          <w:ilvl w:val="1"/>
          <w:numId w:val="40"/>
        </w:numPr>
      </w:pPr>
      <w:r w:rsidRPr="004D7206">
        <w:t xml:space="preserve">Make the application for payment of the Fees immediately upon receipt of an Expert’s invoice and shall advise the Expert of the response of the Legal Services Commission and the timescales for anticipated payment. </w:t>
      </w:r>
    </w:p>
    <w:p w14:paraId="78062CFA" w14:textId="77777777" w:rsidR="0038460E" w:rsidRDefault="0038460E" w:rsidP="0038460E">
      <w:pPr>
        <w:pStyle w:val="ListParagraph"/>
      </w:pPr>
    </w:p>
    <w:p w14:paraId="24C2FF09" w14:textId="2367BEDE" w:rsidR="004D7206" w:rsidRDefault="004D7206" w:rsidP="004D7206">
      <w:pPr>
        <w:pStyle w:val="ListParagraph"/>
        <w:numPr>
          <w:ilvl w:val="1"/>
          <w:numId w:val="40"/>
        </w:numPr>
      </w:pPr>
      <w:r w:rsidRPr="004D7206">
        <w:lastRenderedPageBreak/>
        <w:t>In the event that they fail to procure the payment of the Expert’s Fees from the Legal Services Commission, through their omission default, loss of their legal aid franchise contract or equivalent status to procure, receive or facilitate the payment, be responsible for paying the Fees. For the purposes of this clause, the timescale for the Instructing Party’s omission is deemed to be 8 months from the date of the Expert’s invoice, unless otherwise agreed in writing by the Instructing Party and the Expert.</w:t>
      </w:r>
    </w:p>
    <w:p w14:paraId="11E91834" w14:textId="77777777" w:rsidR="00E00DF1" w:rsidRDefault="00E00DF1" w:rsidP="00E00DF1">
      <w:pPr>
        <w:pStyle w:val="ListParagraph"/>
      </w:pPr>
    </w:p>
    <w:p w14:paraId="1DB927EF" w14:textId="77777777" w:rsidR="00E00DF1" w:rsidRDefault="00E00DF1" w:rsidP="00E00DF1">
      <w:pPr>
        <w:pStyle w:val="ListParagraph"/>
        <w:numPr>
          <w:ilvl w:val="0"/>
          <w:numId w:val="40"/>
        </w:numPr>
      </w:pPr>
      <w:r w:rsidRPr="00E00DF1">
        <w:t>Time is of the essence for payment of Fees by the Instructing Party to the Expert.</w:t>
      </w:r>
    </w:p>
    <w:p w14:paraId="68A225FF" w14:textId="77777777" w:rsidR="004C2A25" w:rsidRDefault="004C2A25" w:rsidP="004C2A25">
      <w:pPr>
        <w:pStyle w:val="ListParagraph"/>
      </w:pPr>
    </w:p>
    <w:p w14:paraId="405EAD7C" w14:textId="1D802187" w:rsidR="009E4FE5" w:rsidRDefault="00E00DF1" w:rsidP="00753573">
      <w:pPr>
        <w:pStyle w:val="ListParagraph"/>
        <w:numPr>
          <w:ilvl w:val="0"/>
          <w:numId w:val="40"/>
        </w:numPr>
      </w:pPr>
      <w:r w:rsidRPr="00E00DF1">
        <w:t>Payment of the Expert’s fees is not contingent upon the outcome of the case nor upon any deductions as a result of costs’ assessment or an agreement by the Instructing Party with a third party also involved in the case.</w:t>
      </w:r>
    </w:p>
    <w:p w14:paraId="3DF715BC" w14:textId="77777777" w:rsidR="0020459B" w:rsidRPr="0020459B" w:rsidRDefault="0020459B" w:rsidP="0020459B">
      <w:pPr>
        <w:pStyle w:val="ListParagraph"/>
      </w:pPr>
    </w:p>
    <w:p w14:paraId="7A02912B" w14:textId="2C97387C" w:rsidR="00753573" w:rsidRDefault="008823F7" w:rsidP="00753573">
      <w:pPr>
        <w:pStyle w:val="Heading2"/>
        <w:rPr>
          <w:color w:val="B09E80"/>
        </w:rPr>
      </w:pPr>
      <w:bookmarkStart w:id="167" w:name="_Toc176458115"/>
      <w:r>
        <w:rPr>
          <w:color w:val="B09E80"/>
        </w:rPr>
        <w:t>Intellectual Property Rights</w:t>
      </w:r>
      <w:bookmarkEnd w:id="167"/>
    </w:p>
    <w:p w14:paraId="6BC356CD" w14:textId="77777777" w:rsidR="008823F7" w:rsidRPr="008823F7" w:rsidRDefault="008823F7" w:rsidP="008823F7"/>
    <w:p w14:paraId="4E9A9767" w14:textId="77777777" w:rsidR="009E4FE5" w:rsidRDefault="009E4FE5" w:rsidP="009E4FE5">
      <w:pPr>
        <w:pStyle w:val="ListParagraph"/>
        <w:numPr>
          <w:ilvl w:val="0"/>
          <w:numId w:val="40"/>
        </w:numPr>
      </w:pPr>
      <w:r w:rsidRPr="009E4FE5">
        <w:t>In relation to the Report:</w:t>
      </w:r>
    </w:p>
    <w:p w14:paraId="28F7CAAF" w14:textId="77777777" w:rsidR="009E4FE5" w:rsidRDefault="009E4FE5" w:rsidP="009E4FE5">
      <w:pPr>
        <w:pStyle w:val="ListParagraph"/>
      </w:pPr>
    </w:p>
    <w:p w14:paraId="33AE2938" w14:textId="77777777" w:rsidR="00DD4018" w:rsidRDefault="009E4FE5" w:rsidP="009E4FE5">
      <w:pPr>
        <w:pStyle w:val="ListParagraph"/>
        <w:numPr>
          <w:ilvl w:val="1"/>
          <w:numId w:val="40"/>
        </w:numPr>
      </w:pPr>
      <w:r w:rsidRPr="009E4FE5">
        <w:t>The Expert shall retain ownership of all Intellectual Property Rights in the Report, excluding the Instructing Party’s Instructions, their documents and any of their materials.</w:t>
      </w:r>
    </w:p>
    <w:p w14:paraId="58DA2A0C" w14:textId="77777777" w:rsidR="00DD4018" w:rsidRDefault="00DD4018" w:rsidP="00DD4018">
      <w:pPr>
        <w:pStyle w:val="ListParagraph"/>
        <w:ind w:left="1440"/>
      </w:pPr>
    </w:p>
    <w:p w14:paraId="7CCEDFD1" w14:textId="77777777" w:rsidR="00DD4018" w:rsidRDefault="009E4FE5" w:rsidP="009E4FE5">
      <w:pPr>
        <w:pStyle w:val="ListParagraph"/>
        <w:numPr>
          <w:ilvl w:val="1"/>
          <w:numId w:val="40"/>
        </w:numPr>
      </w:pPr>
      <w:r w:rsidRPr="009E4FE5">
        <w:t>The Expert grants the Instructing Party, a worldwide, non-exclusive, royalty-free licence for the purpose of receiving and using the Services and the Report limited to the use by the Instructing Party unless otherwise as agreed in writing by the Expert and the Instructing Party.</w:t>
      </w:r>
    </w:p>
    <w:p w14:paraId="276D526F" w14:textId="77777777" w:rsidR="00DD4018" w:rsidRDefault="00DD4018" w:rsidP="00DD4018">
      <w:pPr>
        <w:pStyle w:val="ListParagraph"/>
      </w:pPr>
    </w:p>
    <w:p w14:paraId="2CA2BD8B" w14:textId="4507B551" w:rsidR="00C318D2" w:rsidRDefault="009E4FE5" w:rsidP="00753573">
      <w:pPr>
        <w:pStyle w:val="ListParagraph"/>
        <w:numPr>
          <w:ilvl w:val="1"/>
          <w:numId w:val="40"/>
        </w:numPr>
      </w:pPr>
      <w:r w:rsidRPr="009E4FE5">
        <w:t xml:space="preserve">The Instructing Party may only assign the licence to a </w:t>
      </w:r>
      <w:r w:rsidR="00DD4018" w:rsidRPr="009E4FE5">
        <w:t>third-party</w:t>
      </w:r>
      <w:r w:rsidRPr="009E4FE5">
        <w:t xml:space="preserve"> assignee subject to their entering into appropriate confidentiality undertakings, in identical terms to the obligations of clause </w:t>
      </w:r>
      <w:r w:rsidR="00C820C0">
        <w:t>38</w:t>
      </w:r>
      <w:r w:rsidRPr="009E4FE5">
        <w:t xml:space="preserve"> of this agreement.</w:t>
      </w:r>
    </w:p>
    <w:p w14:paraId="7A4E4D84" w14:textId="77777777" w:rsidR="00C318D2" w:rsidRDefault="00C318D2" w:rsidP="00C318D2">
      <w:pPr>
        <w:pStyle w:val="ListParagraph"/>
      </w:pPr>
    </w:p>
    <w:p w14:paraId="7589B53E" w14:textId="77777777" w:rsidR="00C318D2" w:rsidRDefault="00C318D2" w:rsidP="00C318D2">
      <w:pPr>
        <w:pStyle w:val="ListParagraph"/>
        <w:numPr>
          <w:ilvl w:val="0"/>
          <w:numId w:val="40"/>
        </w:numPr>
      </w:pPr>
      <w:r w:rsidRPr="00C318D2">
        <w:t>In relation to the Instructing Party’s Instructions, documents and any materials, the Instructing Party:</w:t>
      </w:r>
    </w:p>
    <w:p w14:paraId="3F0C3B2E" w14:textId="77777777" w:rsidR="00C318D2" w:rsidRDefault="00C318D2" w:rsidP="00C318D2">
      <w:pPr>
        <w:pStyle w:val="ListParagraph"/>
      </w:pPr>
    </w:p>
    <w:p w14:paraId="1AB770C5" w14:textId="77777777" w:rsidR="00252E80" w:rsidRDefault="00C318D2" w:rsidP="00C318D2">
      <w:pPr>
        <w:pStyle w:val="ListParagraph"/>
        <w:numPr>
          <w:ilvl w:val="1"/>
          <w:numId w:val="40"/>
        </w:numPr>
      </w:pPr>
      <w:r w:rsidRPr="00C318D2">
        <w:t>and their Client shall retain ownership of all Intellectual Property Rights; and</w:t>
      </w:r>
    </w:p>
    <w:p w14:paraId="46B9FA62" w14:textId="77777777" w:rsidR="00252E80" w:rsidRDefault="00252E80" w:rsidP="00252E80">
      <w:pPr>
        <w:pStyle w:val="ListParagraph"/>
        <w:ind w:left="1440"/>
      </w:pPr>
    </w:p>
    <w:p w14:paraId="2051B47E" w14:textId="0A6DFFC0" w:rsidR="00753573" w:rsidRDefault="00252E80" w:rsidP="00C318D2">
      <w:pPr>
        <w:pStyle w:val="ListParagraph"/>
        <w:numPr>
          <w:ilvl w:val="1"/>
          <w:numId w:val="40"/>
        </w:numPr>
      </w:pPr>
      <w:r>
        <w:t>g</w:t>
      </w:r>
      <w:r w:rsidR="00C318D2" w:rsidRPr="00C318D2">
        <w:t>rants the Expert a fully paid-up, non-exclusive, royalty-free, non-transferable licence for the term of this agreement for the purpose of providing the Services and the Report to the Instructing Party.</w:t>
      </w:r>
    </w:p>
    <w:p w14:paraId="6411E67B" w14:textId="77777777" w:rsidR="00252E80" w:rsidRDefault="00252E80" w:rsidP="00252E80"/>
    <w:p w14:paraId="200C2A09" w14:textId="77777777" w:rsidR="001374FB" w:rsidRDefault="001374FB" w:rsidP="00252E80"/>
    <w:p w14:paraId="00024268" w14:textId="77777777" w:rsidR="001374FB" w:rsidRDefault="001374FB" w:rsidP="00252E80"/>
    <w:p w14:paraId="2B7971D4" w14:textId="38A8D5D3" w:rsidR="00252E80" w:rsidRDefault="0020459B" w:rsidP="0020459B">
      <w:pPr>
        <w:pStyle w:val="Heading2"/>
        <w:rPr>
          <w:color w:val="B09E80"/>
        </w:rPr>
      </w:pPr>
      <w:bookmarkStart w:id="168" w:name="_Toc176458116"/>
      <w:r>
        <w:rPr>
          <w:color w:val="B09E80"/>
        </w:rPr>
        <w:lastRenderedPageBreak/>
        <w:t>Data Protection</w:t>
      </w:r>
      <w:bookmarkEnd w:id="168"/>
    </w:p>
    <w:p w14:paraId="1EBCC168" w14:textId="77777777" w:rsidR="0020459B" w:rsidRDefault="0020459B" w:rsidP="0020459B"/>
    <w:p w14:paraId="759412D2" w14:textId="77777777" w:rsidR="003D7AE7" w:rsidRDefault="003D7AE7" w:rsidP="003D7AE7">
      <w:pPr>
        <w:pStyle w:val="ListParagraph"/>
        <w:numPr>
          <w:ilvl w:val="0"/>
          <w:numId w:val="40"/>
        </w:numPr>
      </w:pPr>
      <w:r w:rsidRPr="003D7AE7">
        <w:t xml:space="preserve">For the purposes of </w:t>
      </w:r>
      <w:r>
        <w:t>section</w:t>
      </w:r>
      <w:r w:rsidRPr="003D7AE7">
        <w:t xml:space="preserve">, the terms controller, processor, data subject, personal data, personal data, breach and processing shall have the meaning given to them in the UK GDPR. </w:t>
      </w:r>
    </w:p>
    <w:p w14:paraId="20EBF841" w14:textId="77777777" w:rsidR="003D7AE7" w:rsidRDefault="003D7AE7" w:rsidP="003D7AE7">
      <w:pPr>
        <w:pStyle w:val="ListParagraph"/>
      </w:pPr>
    </w:p>
    <w:p w14:paraId="555E1A55" w14:textId="77777777" w:rsidR="00F14D71" w:rsidRDefault="003D7AE7" w:rsidP="003D7AE7">
      <w:pPr>
        <w:pStyle w:val="ListParagraph"/>
        <w:numPr>
          <w:ilvl w:val="0"/>
          <w:numId w:val="40"/>
        </w:numPr>
      </w:pPr>
      <w:r w:rsidRPr="003D7AE7">
        <w:t xml:space="preserve">Both parties will comply with all applicable requirements of the Applicable Data Protection Laws. This clause is in addition to, and does not relieve, remove or replace, a party's obligations or rights under Applicable Data Protection Laws. </w:t>
      </w:r>
    </w:p>
    <w:p w14:paraId="1625032D" w14:textId="77777777" w:rsidR="00F14D71" w:rsidRDefault="00F14D71" w:rsidP="00F14D71">
      <w:pPr>
        <w:pStyle w:val="ListParagraph"/>
      </w:pPr>
    </w:p>
    <w:p w14:paraId="5EA2A78C" w14:textId="683C7119" w:rsidR="00F14D71" w:rsidRDefault="003D7AE7" w:rsidP="00F14D71">
      <w:pPr>
        <w:pStyle w:val="ListParagraph"/>
        <w:numPr>
          <w:ilvl w:val="0"/>
          <w:numId w:val="40"/>
        </w:numPr>
      </w:pPr>
      <w:r w:rsidRPr="003D7AE7">
        <w:t>As data controller, the Instructing Party will ensure that it has all necessary appropriate consents and notices in place to enable lawful transfer of the Personal Data to the Expert to process for the duration and purposes of the Services.</w:t>
      </w:r>
    </w:p>
    <w:p w14:paraId="2D21DAFA" w14:textId="77777777" w:rsidR="00F14D71" w:rsidRDefault="00F14D71" w:rsidP="00F14D71"/>
    <w:p w14:paraId="7BAAB304" w14:textId="4B553F01" w:rsidR="00F14D71" w:rsidRDefault="00F14D71" w:rsidP="00F14D71">
      <w:pPr>
        <w:pStyle w:val="Heading2"/>
        <w:rPr>
          <w:color w:val="B09E80"/>
        </w:rPr>
      </w:pPr>
      <w:bookmarkStart w:id="169" w:name="_Toc176458117"/>
      <w:r>
        <w:rPr>
          <w:color w:val="B09E80"/>
        </w:rPr>
        <w:t>Confidentiality</w:t>
      </w:r>
      <w:bookmarkEnd w:id="169"/>
    </w:p>
    <w:p w14:paraId="3FF3EF1F" w14:textId="77777777" w:rsidR="00C820C0" w:rsidRPr="00C820C0" w:rsidRDefault="00C820C0" w:rsidP="00C820C0"/>
    <w:p w14:paraId="70AC6691" w14:textId="75065F78" w:rsidR="00CC2530" w:rsidRDefault="00CC2530" w:rsidP="00C820C0">
      <w:pPr>
        <w:pStyle w:val="ListParagraph"/>
        <w:numPr>
          <w:ilvl w:val="0"/>
          <w:numId w:val="40"/>
        </w:numPr>
      </w:pPr>
      <w:r w:rsidRPr="00CC2530">
        <w:t xml:space="preserve">Each party undertakes that it shall not at any time during this agreement, and for a period of two years after termination or expiry of this agreement, disclose to any person any Confidential Information concerning the Instructions, the Services, and the Report, except as permitted by clause </w:t>
      </w:r>
      <w:r>
        <w:t>38</w:t>
      </w:r>
      <w:r w:rsidRPr="00CC2530">
        <w:t>.</w:t>
      </w:r>
    </w:p>
    <w:p w14:paraId="066D62E0" w14:textId="77777777" w:rsidR="00CC2530" w:rsidRDefault="00CC2530" w:rsidP="00CC2530">
      <w:pPr>
        <w:pStyle w:val="ListParagraph"/>
      </w:pPr>
    </w:p>
    <w:p w14:paraId="75053F20" w14:textId="363A2BBB" w:rsidR="00F14D71" w:rsidRDefault="00CC2530" w:rsidP="00C820C0">
      <w:pPr>
        <w:pStyle w:val="ListParagraph"/>
        <w:numPr>
          <w:ilvl w:val="0"/>
          <w:numId w:val="40"/>
        </w:numPr>
      </w:pPr>
      <w:r w:rsidRPr="00CC2530">
        <w:t>Each party may disclose the other party's Confidential Information:</w:t>
      </w:r>
    </w:p>
    <w:p w14:paraId="3B52A560" w14:textId="77777777" w:rsidR="00CC2530" w:rsidRDefault="00CC2530" w:rsidP="00CC2530">
      <w:pPr>
        <w:pStyle w:val="ListParagraph"/>
      </w:pPr>
    </w:p>
    <w:p w14:paraId="64738509" w14:textId="77777777" w:rsidR="0073601E" w:rsidRDefault="0073601E" w:rsidP="0073601E">
      <w:pPr>
        <w:pStyle w:val="ListParagraph"/>
        <w:numPr>
          <w:ilvl w:val="1"/>
          <w:numId w:val="40"/>
        </w:numPr>
      </w:pPr>
      <w:r w:rsidRPr="0073601E">
        <w:t>to its employees, officers, representatives, contractors, subcontractors or advisers who need to know such information for the purposes of exercising the party's rights or carrying out its obligations under or in connection with this agreement. Each party shall ensure that its employees, officers, representatives, contractors, subcontractors or advisers to whom it discloses the other party's confidential information comply with this clause; or</w:t>
      </w:r>
    </w:p>
    <w:p w14:paraId="6DBE5732" w14:textId="77777777" w:rsidR="0073601E" w:rsidRDefault="0073601E" w:rsidP="0073601E">
      <w:pPr>
        <w:pStyle w:val="ListParagraph"/>
        <w:ind w:left="1440"/>
      </w:pPr>
    </w:p>
    <w:p w14:paraId="3AD17CD6" w14:textId="77777777" w:rsidR="0073601E" w:rsidRDefault="0073601E" w:rsidP="0073601E">
      <w:pPr>
        <w:pStyle w:val="ListParagraph"/>
        <w:numPr>
          <w:ilvl w:val="1"/>
          <w:numId w:val="40"/>
        </w:numPr>
      </w:pPr>
      <w:r w:rsidRPr="0073601E">
        <w:t>as may be required by law, a court of competent jurisdiction or any governmental or regulatory authority; or</w:t>
      </w:r>
    </w:p>
    <w:p w14:paraId="11AEF509" w14:textId="77777777" w:rsidR="0073601E" w:rsidRDefault="0073601E" w:rsidP="0073601E">
      <w:pPr>
        <w:pStyle w:val="ListParagraph"/>
      </w:pPr>
    </w:p>
    <w:p w14:paraId="6921FFC1" w14:textId="77777777" w:rsidR="0073601E" w:rsidRDefault="0073601E" w:rsidP="0073601E">
      <w:pPr>
        <w:pStyle w:val="ListParagraph"/>
        <w:numPr>
          <w:ilvl w:val="1"/>
          <w:numId w:val="40"/>
        </w:numPr>
      </w:pPr>
      <w:r w:rsidRPr="0073601E">
        <w:t>which has become independently available as being in the public domain.</w:t>
      </w:r>
    </w:p>
    <w:p w14:paraId="585D7BD5" w14:textId="77777777" w:rsidR="0073601E" w:rsidRDefault="0073601E" w:rsidP="0073601E">
      <w:pPr>
        <w:pStyle w:val="ListParagraph"/>
      </w:pPr>
    </w:p>
    <w:p w14:paraId="466F6A6D" w14:textId="42C70BF1" w:rsidR="00CC2530" w:rsidRDefault="0073601E" w:rsidP="0073601E">
      <w:pPr>
        <w:pStyle w:val="ListParagraph"/>
        <w:numPr>
          <w:ilvl w:val="0"/>
          <w:numId w:val="40"/>
        </w:numPr>
      </w:pPr>
      <w:r w:rsidRPr="0073601E">
        <w:t>No party shall use any other party's Confidential Information for any purpose other than to exercise its rights and perform its obligations under or in connection with this agreement.</w:t>
      </w:r>
    </w:p>
    <w:p w14:paraId="567DCBBA" w14:textId="77777777" w:rsidR="00F14D71" w:rsidRDefault="00F14D71" w:rsidP="00F14D71"/>
    <w:p w14:paraId="00C893C4" w14:textId="6AA5CEA9" w:rsidR="0004559F" w:rsidRDefault="0004559F" w:rsidP="0004559F">
      <w:pPr>
        <w:pStyle w:val="Heading2"/>
        <w:rPr>
          <w:color w:val="B09E80"/>
        </w:rPr>
      </w:pPr>
      <w:bookmarkStart w:id="170" w:name="_Toc176458118"/>
      <w:r>
        <w:rPr>
          <w:color w:val="B09E80"/>
        </w:rPr>
        <w:lastRenderedPageBreak/>
        <w:t>Limitation of Liability</w:t>
      </w:r>
      <w:bookmarkEnd w:id="170"/>
    </w:p>
    <w:p w14:paraId="7B87B3B7" w14:textId="77777777" w:rsidR="0004559F" w:rsidRDefault="0004559F" w:rsidP="0004559F"/>
    <w:p w14:paraId="1304291D" w14:textId="77777777" w:rsidR="008054D2" w:rsidRDefault="008054D2" w:rsidP="008054D2">
      <w:pPr>
        <w:pStyle w:val="ListParagraph"/>
        <w:numPr>
          <w:ilvl w:val="0"/>
          <w:numId w:val="40"/>
        </w:numPr>
      </w:pPr>
      <w:r w:rsidRPr="008054D2">
        <w:t>The Instructing Party is responsible for making its own arrangements for insurance, including professional indemnity insurance to cover: the risks of the choice of the Expert, the purpose of the Instructions, the content and accuracy of the Instructions and the strategy for the case or matter in which the Expert is instructed.</w:t>
      </w:r>
    </w:p>
    <w:p w14:paraId="11393EA0" w14:textId="77777777" w:rsidR="008054D2" w:rsidRDefault="008054D2" w:rsidP="008054D2">
      <w:pPr>
        <w:pStyle w:val="ListParagraph"/>
      </w:pPr>
    </w:p>
    <w:p w14:paraId="0F46D8E0" w14:textId="77777777" w:rsidR="008054D2" w:rsidRDefault="008054D2" w:rsidP="008054D2">
      <w:pPr>
        <w:pStyle w:val="ListParagraph"/>
        <w:numPr>
          <w:ilvl w:val="0"/>
          <w:numId w:val="40"/>
        </w:numPr>
      </w:pPr>
      <w:r w:rsidRPr="008054D2">
        <w:t>References to liability in this clause include every kind of liability arising under or in connection with this agreement including but not limited to liability in contract, tort, breach of statutory duty, breach of the statutory warranties, negligence, misrepresentation, restitution or otherwise. Unless the Instructing Party notifies the Expert that it intends to make a claim in respect of an event within six months from the date of the Report, the Expert shall have no liability for that event.</w:t>
      </w:r>
    </w:p>
    <w:p w14:paraId="2BFAB5E2" w14:textId="77777777" w:rsidR="008054D2" w:rsidRDefault="008054D2" w:rsidP="008054D2">
      <w:pPr>
        <w:pStyle w:val="ListParagraph"/>
      </w:pPr>
    </w:p>
    <w:p w14:paraId="16FD9020" w14:textId="77777777" w:rsidR="008054D2" w:rsidRDefault="008054D2" w:rsidP="00F14D71">
      <w:pPr>
        <w:pStyle w:val="ListParagraph"/>
        <w:numPr>
          <w:ilvl w:val="0"/>
          <w:numId w:val="40"/>
        </w:numPr>
      </w:pPr>
      <w:r w:rsidRPr="008054D2">
        <w:t>Nothing in this clause shall limit the Instructing Party's payment obligations under this agreement</w:t>
      </w:r>
      <w:r>
        <w:t>.</w:t>
      </w:r>
    </w:p>
    <w:p w14:paraId="188EDC4A" w14:textId="77777777" w:rsidR="008054D2" w:rsidRDefault="008054D2" w:rsidP="008054D2">
      <w:pPr>
        <w:pStyle w:val="ListParagraph"/>
      </w:pPr>
    </w:p>
    <w:p w14:paraId="3BC38CFE" w14:textId="77777777" w:rsidR="008054D2" w:rsidRDefault="008054D2" w:rsidP="00F14D71">
      <w:pPr>
        <w:pStyle w:val="ListParagraph"/>
        <w:numPr>
          <w:ilvl w:val="0"/>
          <w:numId w:val="40"/>
        </w:numPr>
      </w:pPr>
      <w:r w:rsidRPr="008054D2">
        <w:t>Nothing in this agreement limits any liability which cannot legally be limited, including liability for:</w:t>
      </w:r>
    </w:p>
    <w:p w14:paraId="5804CEBA" w14:textId="77777777" w:rsidR="008054D2" w:rsidRDefault="008054D2" w:rsidP="008054D2">
      <w:pPr>
        <w:pStyle w:val="ListParagraph"/>
      </w:pPr>
    </w:p>
    <w:p w14:paraId="0E663D3A" w14:textId="77777777" w:rsidR="008054D2" w:rsidRDefault="008054D2" w:rsidP="008054D2">
      <w:pPr>
        <w:pStyle w:val="ListParagraph"/>
        <w:numPr>
          <w:ilvl w:val="1"/>
          <w:numId w:val="40"/>
        </w:numPr>
      </w:pPr>
      <w:r w:rsidRPr="008054D2">
        <w:t>death or personal injury caused by negligence;</w:t>
      </w:r>
    </w:p>
    <w:p w14:paraId="69BDB4A9" w14:textId="77777777" w:rsidR="008054D2" w:rsidRDefault="008054D2" w:rsidP="008054D2">
      <w:pPr>
        <w:pStyle w:val="ListParagraph"/>
        <w:ind w:left="1440"/>
      </w:pPr>
    </w:p>
    <w:p w14:paraId="37521F8E" w14:textId="77777777" w:rsidR="008054D2" w:rsidRDefault="008054D2" w:rsidP="008054D2">
      <w:pPr>
        <w:pStyle w:val="ListParagraph"/>
        <w:numPr>
          <w:ilvl w:val="1"/>
          <w:numId w:val="40"/>
        </w:numPr>
      </w:pPr>
      <w:r w:rsidRPr="008054D2">
        <w:t>fraud or fraudulent misrepresentation; and/or</w:t>
      </w:r>
    </w:p>
    <w:p w14:paraId="64914D92" w14:textId="77777777" w:rsidR="008054D2" w:rsidRDefault="008054D2" w:rsidP="008054D2">
      <w:pPr>
        <w:pStyle w:val="ListParagraph"/>
      </w:pPr>
    </w:p>
    <w:p w14:paraId="4BDAFB09" w14:textId="77777777" w:rsidR="008054D2" w:rsidRDefault="008054D2" w:rsidP="008054D2">
      <w:pPr>
        <w:pStyle w:val="ListParagraph"/>
        <w:numPr>
          <w:ilvl w:val="1"/>
          <w:numId w:val="40"/>
        </w:numPr>
      </w:pPr>
      <w:r w:rsidRPr="008054D2">
        <w:t>a breach of duty to the Court by either the Expert, the Instructing Party or by the Client.</w:t>
      </w:r>
    </w:p>
    <w:p w14:paraId="2ADD7392" w14:textId="77777777" w:rsidR="008054D2" w:rsidRDefault="008054D2" w:rsidP="008054D2">
      <w:pPr>
        <w:pStyle w:val="ListParagraph"/>
      </w:pPr>
    </w:p>
    <w:p w14:paraId="48646838" w14:textId="39B8F71E" w:rsidR="008054D2" w:rsidRDefault="008054D2" w:rsidP="008054D2">
      <w:pPr>
        <w:pStyle w:val="ListParagraph"/>
        <w:numPr>
          <w:ilvl w:val="0"/>
          <w:numId w:val="40"/>
        </w:numPr>
      </w:pPr>
      <w:r w:rsidRPr="008054D2">
        <w:t xml:space="preserve">Subject to </w:t>
      </w:r>
      <w:r>
        <w:t>43</w:t>
      </w:r>
      <w:r w:rsidRPr="008054D2">
        <w:t xml:space="preserve"> the Expert's total liability to the Instructing Party, shall not exceed the total Fees payable to the Expert in relation to the Instructions, the Services and the Report.</w:t>
      </w:r>
    </w:p>
    <w:p w14:paraId="622F563D" w14:textId="77777777" w:rsidR="00BD7735" w:rsidRDefault="00BD7735" w:rsidP="00BD7735"/>
    <w:p w14:paraId="359E78A4" w14:textId="34A4883A" w:rsidR="00BD7735" w:rsidRDefault="00BD7735" w:rsidP="00BD7735">
      <w:pPr>
        <w:pStyle w:val="Heading2"/>
        <w:rPr>
          <w:color w:val="B09E80"/>
        </w:rPr>
      </w:pPr>
      <w:bookmarkStart w:id="171" w:name="_Toc176458119"/>
      <w:r>
        <w:rPr>
          <w:color w:val="B09E80"/>
        </w:rPr>
        <w:t>Termination</w:t>
      </w:r>
      <w:bookmarkEnd w:id="171"/>
    </w:p>
    <w:p w14:paraId="66ABCDA1" w14:textId="77777777" w:rsidR="00BD7735" w:rsidRDefault="00BD7735" w:rsidP="00BD7735"/>
    <w:p w14:paraId="63AA043E" w14:textId="77777777" w:rsidR="00A77393" w:rsidRDefault="00A77393" w:rsidP="00BD7735">
      <w:pPr>
        <w:pStyle w:val="ListParagraph"/>
        <w:numPr>
          <w:ilvl w:val="0"/>
          <w:numId w:val="40"/>
        </w:numPr>
      </w:pPr>
      <w:r w:rsidRPr="00A77393">
        <w:t xml:space="preserve">Without affecting any other right or remedy available to it, either party may terminate this agreement with immediate effect by giving 7 calendar days written notice to the other party if: </w:t>
      </w:r>
    </w:p>
    <w:p w14:paraId="006451A1" w14:textId="77777777" w:rsidR="00A77393" w:rsidRDefault="00A77393" w:rsidP="00A77393">
      <w:pPr>
        <w:pStyle w:val="ListParagraph"/>
      </w:pPr>
    </w:p>
    <w:p w14:paraId="0AB15C06" w14:textId="7058546A" w:rsidR="00A77393" w:rsidRDefault="00A77393" w:rsidP="00A77393">
      <w:pPr>
        <w:pStyle w:val="ListParagraph"/>
        <w:numPr>
          <w:ilvl w:val="1"/>
          <w:numId w:val="40"/>
        </w:numPr>
      </w:pPr>
      <w:r w:rsidRPr="00A77393">
        <w:t>the other party commits a material breach of any term of this agreement (including non-payment of any invoices) and (if such breach is remediable) fails to remedy that breach within a period of 28 days after being notified in writing to do so</w:t>
      </w:r>
      <w:r>
        <w:t>.</w:t>
      </w:r>
    </w:p>
    <w:p w14:paraId="51AAB2AA" w14:textId="77777777" w:rsidR="00A77393" w:rsidRDefault="00A77393" w:rsidP="00A77393">
      <w:pPr>
        <w:pStyle w:val="ListParagraph"/>
        <w:ind w:left="1440"/>
      </w:pPr>
    </w:p>
    <w:p w14:paraId="27E5885B" w14:textId="77777777" w:rsidR="00A77393" w:rsidRDefault="00A77393" w:rsidP="00A77393">
      <w:pPr>
        <w:pStyle w:val="ListParagraph"/>
        <w:numPr>
          <w:ilvl w:val="1"/>
          <w:numId w:val="40"/>
        </w:numPr>
      </w:pPr>
      <w:r w:rsidRPr="00A77393">
        <w:lastRenderedPageBreak/>
        <w:t>the other party repeatedly breaches any of the terms of this agreement in such a manner as to reasonably justify the opinion that its conduct is inconsistent with it having the intention or ability to give effect to the terms of this agreement</w:t>
      </w:r>
      <w:r>
        <w:t>.</w:t>
      </w:r>
    </w:p>
    <w:p w14:paraId="2BACD491" w14:textId="77777777" w:rsidR="00A77393" w:rsidRDefault="00A77393" w:rsidP="00A77393">
      <w:pPr>
        <w:pStyle w:val="ListParagraph"/>
      </w:pPr>
    </w:p>
    <w:p w14:paraId="38CD32DB" w14:textId="77777777" w:rsidR="00A77393" w:rsidRDefault="00A77393" w:rsidP="00A77393">
      <w:pPr>
        <w:pStyle w:val="ListParagraph"/>
        <w:numPr>
          <w:ilvl w:val="1"/>
          <w:numId w:val="40"/>
        </w:numPr>
      </w:pPr>
      <w:r w:rsidRPr="00A77393">
        <w:t>the other party suspends, or threatens to suspend, payment of its debts or is unable to pay its debts as they fall due or admits inability to pay its debts or is deemed unable to pay its debts within the meaning of section 123 of the Insolvency Act 1986 as if the words "it is proved to the satisfaction of the court" did not appear in sections 123(1)(e) or 123(2) of the Insolvency Act 1986</w:t>
      </w:r>
      <w:r>
        <w:t>.</w:t>
      </w:r>
    </w:p>
    <w:p w14:paraId="3324D912" w14:textId="77777777" w:rsidR="00A77393" w:rsidRDefault="00A77393" w:rsidP="00A77393">
      <w:pPr>
        <w:pStyle w:val="ListParagraph"/>
      </w:pPr>
    </w:p>
    <w:p w14:paraId="38F6AA39" w14:textId="5C0CC7A0" w:rsidR="00A77393" w:rsidRDefault="00A77393" w:rsidP="00A77393">
      <w:pPr>
        <w:pStyle w:val="ListParagraph"/>
        <w:numPr>
          <w:ilvl w:val="1"/>
          <w:numId w:val="40"/>
        </w:numPr>
      </w:pPr>
      <w:r w:rsidRPr="00A77393">
        <w:t>the other party commences negotiations with all or any class of its creditors with a view to rescheduling any of its debts or makes a proposal for or enters into any compromise or arrangement with any of its creditors</w:t>
      </w:r>
      <w:r>
        <w:t>.</w:t>
      </w:r>
    </w:p>
    <w:p w14:paraId="69ED2F16" w14:textId="77777777" w:rsidR="00A77393" w:rsidRDefault="00A77393" w:rsidP="00A77393">
      <w:pPr>
        <w:pStyle w:val="ListParagraph"/>
      </w:pPr>
    </w:p>
    <w:p w14:paraId="5E95C482" w14:textId="1EE2E3DE" w:rsidR="00BD7735" w:rsidRDefault="00A77393" w:rsidP="00A77393">
      <w:pPr>
        <w:pStyle w:val="ListParagraph"/>
        <w:numPr>
          <w:ilvl w:val="1"/>
          <w:numId w:val="40"/>
        </w:numPr>
      </w:pPr>
      <w:r w:rsidRPr="00A77393">
        <w:t>a petition is filed, a notice is given, a resolution is passed, or an order is made, for or in connection with the winding up of that other party (being a company)</w:t>
      </w:r>
      <w:r>
        <w:t>.</w:t>
      </w:r>
    </w:p>
    <w:p w14:paraId="59DBC3A1" w14:textId="77777777" w:rsidR="004C2A25" w:rsidRDefault="004C2A25" w:rsidP="004C2A25">
      <w:pPr>
        <w:pStyle w:val="ListParagraph"/>
      </w:pPr>
    </w:p>
    <w:p w14:paraId="2CE149DF" w14:textId="79626446" w:rsidR="004C2A25" w:rsidRDefault="004C2A25" w:rsidP="00A77393">
      <w:pPr>
        <w:pStyle w:val="ListParagraph"/>
        <w:numPr>
          <w:ilvl w:val="1"/>
          <w:numId w:val="40"/>
        </w:numPr>
      </w:pPr>
      <w:r w:rsidRPr="004C2A25">
        <w:t>an application is made to court, or an order is made, for the appointment of an administrator, or a notice of intention to appoint an administrator is given or if an administrator is appointed, over the other party (being a company, partnership or limited liability partnership)</w:t>
      </w:r>
      <w:r>
        <w:t>.</w:t>
      </w:r>
    </w:p>
    <w:p w14:paraId="7A3611B4" w14:textId="77777777" w:rsidR="004C2A25" w:rsidRDefault="004C2A25" w:rsidP="004C2A25">
      <w:pPr>
        <w:pStyle w:val="ListParagraph"/>
      </w:pPr>
    </w:p>
    <w:p w14:paraId="166ED382" w14:textId="77777777" w:rsidR="004C2A25" w:rsidRDefault="004C2A25" w:rsidP="004C2A25">
      <w:pPr>
        <w:pStyle w:val="ListParagraph"/>
        <w:numPr>
          <w:ilvl w:val="1"/>
          <w:numId w:val="40"/>
        </w:numPr>
      </w:pPr>
      <w:r w:rsidRPr="004C2A25">
        <w:t>the other party suspends or ceases, or threatens to suspend or cease, carrying on all or a substantial part of its business</w:t>
      </w:r>
      <w:r>
        <w:t>.</w:t>
      </w:r>
    </w:p>
    <w:p w14:paraId="34B4E4FD" w14:textId="77777777" w:rsidR="004C2A25" w:rsidRDefault="004C2A25" w:rsidP="004C2A25">
      <w:pPr>
        <w:pStyle w:val="ListParagraph"/>
      </w:pPr>
    </w:p>
    <w:p w14:paraId="46EE57AE" w14:textId="77777777" w:rsidR="004C2A25" w:rsidRDefault="004C2A25" w:rsidP="004C2A25">
      <w:pPr>
        <w:pStyle w:val="ListParagraph"/>
        <w:numPr>
          <w:ilvl w:val="1"/>
          <w:numId w:val="40"/>
        </w:numPr>
      </w:pPr>
      <w:r w:rsidRPr="004C2A25">
        <w:t xml:space="preserve">the other party's financial position deteriorates so far as to reasonably justify the opinion that their ability to give effect to the terms of this agreement is in jeopardy; or </w:t>
      </w:r>
    </w:p>
    <w:p w14:paraId="40A6879A" w14:textId="77777777" w:rsidR="004C2A25" w:rsidRDefault="004C2A25" w:rsidP="004C2A25">
      <w:pPr>
        <w:pStyle w:val="ListParagraph"/>
      </w:pPr>
    </w:p>
    <w:p w14:paraId="48692102" w14:textId="7A1D08FA" w:rsidR="004C2A25" w:rsidRDefault="004C2A25" w:rsidP="004C2A25">
      <w:pPr>
        <w:pStyle w:val="ListParagraph"/>
        <w:numPr>
          <w:ilvl w:val="1"/>
          <w:numId w:val="40"/>
        </w:numPr>
      </w:pPr>
      <w:r w:rsidRPr="004C2A25">
        <w:t>there is a change of Control of one of the parties and the other does not agree to the novation of this agreement.</w:t>
      </w:r>
    </w:p>
    <w:p w14:paraId="495809EE" w14:textId="77777777" w:rsidR="004C2A25" w:rsidRDefault="004C2A25" w:rsidP="004C2A25"/>
    <w:p w14:paraId="449BDE7D" w14:textId="1080589F" w:rsidR="004C2A25" w:rsidRDefault="004C2A25" w:rsidP="004C2A25">
      <w:pPr>
        <w:pStyle w:val="Heading2"/>
        <w:rPr>
          <w:color w:val="B09E80"/>
        </w:rPr>
      </w:pPr>
      <w:bookmarkStart w:id="172" w:name="_Toc176458120"/>
      <w:r>
        <w:rPr>
          <w:color w:val="B09E80"/>
        </w:rPr>
        <w:t>Obligations on Termination and Survival</w:t>
      </w:r>
      <w:bookmarkEnd w:id="172"/>
    </w:p>
    <w:p w14:paraId="438446C5" w14:textId="77777777" w:rsidR="004C2A25" w:rsidRDefault="004C2A25" w:rsidP="004C2A25"/>
    <w:p w14:paraId="62E2DC7D" w14:textId="77777777" w:rsidR="00CC2943" w:rsidRDefault="00CC2943" w:rsidP="004C2A25">
      <w:pPr>
        <w:pStyle w:val="ListParagraph"/>
        <w:numPr>
          <w:ilvl w:val="0"/>
          <w:numId w:val="40"/>
        </w:numPr>
      </w:pPr>
      <w:r w:rsidRPr="00CC2943">
        <w:t>On termination or expiry of this agreement:</w:t>
      </w:r>
    </w:p>
    <w:p w14:paraId="6F2BECE3" w14:textId="77777777" w:rsidR="00CC2943" w:rsidRDefault="00CC2943" w:rsidP="00CC2943">
      <w:pPr>
        <w:pStyle w:val="ListParagraph"/>
      </w:pPr>
    </w:p>
    <w:p w14:paraId="32D39E94" w14:textId="77777777" w:rsidR="00CC2943" w:rsidRDefault="00CC2943" w:rsidP="00CC2943">
      <w:pPr>
        <w:pStyle w:val="ListParagraph"/>
        <w:numPr>
          <w:ilvl w:val="1"/>
          <w:numId w:val="40"/>
        </w:numPr>
      </w:pPr>
      <w:r w:rsidRPr="00CC2943">
        <w:t>the Instructing Party shall immediately pay to the Expert all of the Expert's outstanding unpaid invoices and interest and, in respect of the Services supplied but for which no invoice has been submitted, the Expert may submit an invoice, which shall be payable immediately on receipt.</w:t>
      </w:r>
    </w:p>
    <w:p w14:paraId="30D6F7EB" w14:textId="77777777" w:rsidR="00CC2943" w:rsidRDefault="00CC2943" w:rsidP="00CC2943">
      <w:pPr>
        <w:pStyle w:val="ListParagraph"/>
        <w:ind w:left="1440"/>
      </w:pPr>
    </w:p>
    <w:p w14:paraId="0E898967" w14:textId="77777777" w:rsidR="00CC2943" w:rsidRDefault="00CC2943" w:rsidP="00CC2943">
      <w:pPr>
        <w:pStyle w:val="ListParagraph"/>
        <w:numPr>
          <w:ilvl w:val="1"/>
          <w:numId w:val="40"/>
        </w:numPr>
      </w:pPr>
      <w:r w:rsidRPr="00CC2943">
        <w:lastRenderedPageBreak/>
        <w:t>the Expert shall on request return any of the Instructing Party’s materials not used up in the provision of the Services.</w:t>
      </w:r>
    </w:p>
    <w:p w14:paraId="4D68F754" w14:textId="77777777" w:rsidR="00CC2943" w:rsidRDefault="00CC2943" w:rsidP="00CC2943">
      <w:pPr>
        <w:pStyle w:val="ListParagraph"/>
      </w:pPr>
    </w:p>
    <w:p w14:paraId="195FB920" w14:textId="77777777" w:rsidR="009627F5" w:rsidRDefault="00CC2943" w:rsidP="00CC2943">
      <w:pPr>
        <w:pStyle w:val="ListParagraph"/>
        <w:numPr>
          <w:ilvl w:val="0"/>
          <w:numId w:val="40"/>
        </w:numPr>
      </w:pPr>
      <w:r w:rsidRPr="00CC2943">
        <w:t>On termination or expiry of this agreement, the following clauses shall continue in force:</w:t>
      </w:r>
    </w:p>
    <w:p w14:paraId="0C1903E6" w14:textId="77777777" w:rsidR="007E56CE" w:rsidRDefault="007E56CE" w:rsidP="007E56CE">
      <w:pPr>
        <w:pStyle w:val="ListParagraph"/>
      </w:pPr>
    </w:p>
    <w:p w14:paraId="0A0598F0" w14:textId="7BF0AACA" w:rsidR="007E56CE" w:rsidRDefault="00CC2943" w:rsidP="007E56CE">
      <w:pPr>
        <w:pStyle w:val="ListParagraph"/>
        <w:numPr>
          <w:ilvl w:val="1"/>
          <w:numId w:val="40"/>
        </w:numPr>
      </w:pPr>
      <w:r w:rsidRPr="00CC2943">
        <w:t>Interpretation</w:t>
      </w:r>
      <w:r w:rsidR="00FF107C">
        <w:t>.</w:t>
      </w:r>
    </w:p>
    <w:p w14:paraId="385A6535" w14:textId="77777777" w:rsidR="00FF107C" w:rsidRDefault="00FF107C" w:rsidP="00FF107C">
      <w:pPr>
        <w:pStyle w:val="ListParagraph"/>
        <w:ind w:left="1440"/>
      </w:pPr>
    </w:p>
    <w:p w14:paraId="2D33749D" w14:textId="7EE97353" w:rsidR="007E56CE" w:rsidRDefault="00CC2943" w:rsidP="007E56CE">
      <w:pPr>
        <w:pStyle w:val="ListParagraph"/>
        <w:numPr>
          <w:ilvl w:val="1"/>
          <w:numId w:val="40"/>
        </w:numPr>
      </w:pPr>
      <w:r w:rsidRPr="00CC2943">
        <w:t>Intellectual property rights</w:t>
      </w:r>
      <w:r w:rsidR="00FF107C">
        <w:t>.</w:t>
      </w:r>
    </w:p>
    <w:p w14:paraId="037E4E97" w14:textId="77777777" w:rsidR="00FF107C" w:rsidRDefault="00FF107C" w:rsidP="00FF107C"/>
    <w:p w14:paraId="7F6AD98C" w14:textId="569A3F0A" w:rsidR="007E56CE" w:rsidRDefault="00CC2943" w:rsidP="007E56CE">
      <w:pPr>
        <w:pStyle w:val="ListParagraph"/>
        <w:numPr>
          <w:ilvl w:val="1"/>
          <w:numId w:val="40"/>
        </w:numPr>
      </w:pPr>
      <w:r w:rsidRPr="00CC2943">
        <w:t>Confidentiality</w:t>
      </w:r>
      <w:r w:rsidR="00FF107C">
        <w:t>.</w:t>
      </w:r>
    </w:p>
    <w:p w14:paraId="7393C3D2" w14:textId="77777777" w:rsidR="00FF107C" w:rsidRDefault="00FF107C" w:rsidP="00FF107C"/>
    <w:p w14:paraId="18F9297A" w14:textId="379D0340" w:rsidR="007E56CE" w:rsidRDefault="00CC2943" w:rsidP="007E56CE">
      <w:pPr>
        <w:pStyle w:val="ListParagraph"/>
        <w:numPr>
          <w:ilvl w:val="1"/>
          <w:numId w:val="40"/>
        </w:numPr>
      </w:pPr>
      <w:r w:rsidRPr="00CC2943">
        <w:t>Limitation of liability</w:t>
      </w:r>
      <w:r w:rsidR="00FF107C">
        <w:t>.</w:t>
      </w:r>
    </w:p>
    <w:p w14:paraId="1892D681" w14:textId="77777777" w:rsidR="00FF107C" w:rsidRDefault="00FF107C" w:rsidP="00FF107C"/>
    <w:p w14:paraId="33D7E8D5" w14:textId="10FD79ED" w:rsidR="007E56CE" w:rsidRDefault="00CC2943" w:rsidP="007E56CE">
      <w:pPr>
        <w:pStyle w:val="ListParagraph"/>
        <w:numPr>
          <w:ilvl w:val="1"/>
          <w:numId w:val="40"/>
        </w:numPr>
      </w:pPr>
      <w:r w:rsidRPr="00CC2943">
        <w:t>Termination</w:t>
      </w:r>
      <w:r w:rsidR="00FF107C">
        <w:t>.</w:t>
      </w:r>
    </w:p>
    <w:p w14:paraId="64ED4C47" w14:textId="77777777" w:rsidR="00FF107C" w:rsidRDefault="00FF107C" w:rsidP="00FF107C"/>
    <w:p w14:paraId="54AE3CDC" w14:textId="6A3E7623" w:rsidR="007E56CE" w:rsidRDefault="00CC2943" w:rsidP="007E56CE">
      <w:pPr>
        <w:pStyle w:val="ListParagraph"/>
        <w:numPr>
          <w:ilvl w:val="1"/>
          <w:numId w:val="40"/>
        </w:numPr>
      </w:pPr>
      <w:r w:rsidRPr="00CC2943">
        <w:t>Waiver</w:t>
      </w:r>
      <w:r w:rsidR="00FF107C">
        <w:t>.</w:t>
      </w:r>
    </w:p>
    <w:p w14:paraId="36DA044E" w14:textId="77777777" w:rsidR="00FF107C" w:rsidRDefault="00FF107C" w:rsidP="00FF107C"/>
    <w:p w14:paraId="3E802D62" w14:textId="24E1AFEF" w:rsidR="007E56CE" w:rsidRDefault="00CC2943" w:rsidP="007E56CE">
      <w:pPr>
        <w:pStyle w:val="ListParagraph"/>
        <w:numPr>
          <w:ilvl w:val="1"/>
          <w:numId w:val="40"/>
        </w:numPr>
      </w:pPr>
      <w:r w:rsidRPr="00CC2943">
        <w:t>Severance</w:t>
      </w:r>
      <w:r w:rsidR="00FF107C">
        <w:t>.</w:t>
      </w:r>
    </w:p>
    <w:p w14:paraId="56451928" w14:textId="77777777" w:rsidR="00FF107C" w:rsidRDefault="00FF107C" w:rsidP="00FF107C"/>
    <w:p w14:paraId="622ABAB1" w14:textId="67B4C8C0" w:rsidR="007E56CE" w:rsidRDefault="00CC2943" w:rsidP="007E56CE">
      <w:pPr>
        <w:pStyle w:val="ListParagraph"/>
        <w:numPr>
          <w:ilvl w:val="1"/>
          <w:numId w:val="40"/>
        </w:numPr>
      </w:pPr>
      <w:r w:rsidRPr="00CC2943">
        <w:t>Conflict</w:t>
      </w:r>
      <w:r w:rsidR="00FF107C">
        <w:t>.</w:t>
      </w:r>
    </w:p>
    <w:p w14:paraId="459D24B2" w14:textId="77777777" w:rsidR="00FF107C" w:rsidRDefault="00FF107C" w:rsidP="00FF107C"/>
    <w:p w14:paraId="0CE90F69" w14:textId="58D737FB" w:rsidR="007E56CE" w:rsidRDefault="00CC2943" w:rsidP="007E56CE">
      <w:pPr>
        <w:pStyle w:val="ListParagraph"/>
        <w:numPr>
          <w:ilvl w:val="1"/>
          <w:numId w:val="40"/>
        </w:numPr>
      </w:pPr>
      <w:r w:rsidRPr="00CC2943">
        <w:t>Dispute resolution procedure</w:t>
      </w:r>
      <w:r w:rsidR="00FF107C">
        <w:t>.</w:t>
      </w:r>
    </w:p>
    <w:p w14:paraId="2871188B" w14:textId="77777777" w:rsidR="00FF107C" w:rsidRDefault="00FF107C" w:rsidP="00FF107C"/>
    <w:p w14:paraId="2C11FE5D" w14:textId="11EC183B" w:rsidR="004C2A25" w:rsidRDefault="00CC2943" w:rsidP="007E56CE">
      <w:pPr>
        <w:pStyle w:val="ListParagraph"/>
        <w:numPr>
          <w:ilvl w:val="1"/>
          <w:numId w:val="40"/>
        </w:numPr>
      </w:pPr>
      <w:r w:rsidRPr="00CC2943">
        <w:t>Governing law and jurisdiction</w:t>
      </w:r>
      <w:r w:rsidR="00FF107C">
        <w:t>.</w:t>
      </w:r>
    </w:p>
    <w:p w14:paraId="65E744B1" w14:textId="77777777" w:rsidR="00FF107C" w:rsidRDefault="00FF107C" w:rsidP="00FF107C">
      <w:pPr>
        <w:pStyle w:val="ListParagraph"/>
      </w:pPr>
    </w:p>
    <w:p w14:paraId="6D36AF12" w14:textId="48E74104" w:rsidR="00FF107C" w:rsidRDefault="00FF107C" w:rsidP="00FF107C">
      <w:pPr>
        <w:pStyle w:val="Heading2"/>
        <w:rPr>
          <w:color w:val="B09E80"/>
        </w:rPr>
      </w:pPr>
      <w:bookmarkStart w:id="173" w:name="_Toc176458121"/>
      <w:r>
        <w:rPr>
          <w:color w:val="B09E80"/>
        </w:rPr>
        <w:t>Force Majeure</w:t>
      </w:r>
      <w:bookmarkEnd w:id="173"/>
    </w:p>
    <w:p w14:paraId="66D530D2" w14:textId="77777777" w:rsidR="00FF107C" w:rsidRDefault="00FF107C" w:rsidP="00FF107C"/>
    <w:p w14:paraId="747AC40E" w14:textId="77777777" w:rsidR="00815040" w:rsidRDefault="00815040" w:rsidP="00FF107C">
      <w:pPr>
        <w:pStyle w:val="ListParagraph"/>
        <w:numPr>
          <w:ilvl w:val="0"/>
          <w:numId w:val="40"/>
        </w:numPr>
      </w:pPr>
      <w:r w:rsidRPr="00815040">
        <w:t>Force Majeure Event means any circumstance not within a party's reasonable control including, without limitation:</w:t>
      </w:r>
    </w:p>
    <w:p w14:paraId="006A8152" w14:textId="77777777" w:rsidR="00815040" w:rsidRDefault="00815040" w:rsidP="00815040">
      <w:pPr>
        <w:pStyle w:val="ListParagraph"/>
      </w:pPr>
    </w:p>
    <w:p w14:paraId="215B0275" w14:textId="7C0DB783" w:rsidR="00815040" w:rsidRDefault="00815040" w:rsidP="00815040">
      <w:pPr>
        <w:pStyle w:val="ListParagraph"/>
        <w:numPr>
          <w:ilvl w:val="1"/>
          <w:numId w:val="40"/>
        </w:numPr>
      </w:pPr>
      <w:r w:rsidRPr="00815040">
        <w:t>acts of God, flood, drought, earthquake or other natural disaster</w:t>
      </w:r>
      <w:r>
        <w:t>.</w:t>
      </w:r>
    </w:p>
    <w:p w14:paraId="32083475" w14:textId="77777777" w:rsidR="00815040" w:rsidRDefault="00815040" w:rsidP="00815040">
      <w:pPr>
        <w:pStyle w:val="ListParagraph"/>
        <w:ind w:left="1440"/>
      </w:pPr>
    </w:p>
    <w:p w14:paraId="04A4C4B6" w14:textId="6E5AF224" w:rsidR="00815040" w:rsidRDefault="00815040" w:rsidP="00815040">
      <w:pPr>
        <w:pStyle w:val="ListParagraph"/>
        <w:numPr>
          <w:ilvl w:val="1"/>
          <w:numId w:val="40"/>
        </w:numPr>
      </w:pPr>
      <w:r w:rsidRPr="00815040">
        <w:t>epidemic or pandemic, including Coronavirus</w:t>
      </w:r>
      <w:r>
        <w:t>.</w:t>
      </w:r>
    </w:p>
    <w:p w14:paraId="177B4035" w14:textId="77777777" w:rsidR="00815040" w:rsidRDefault="00815040" w:rsidP="00815040">
      <w:pPr>
        <w:pStyle w:val="ListParagraph"/>
        <w:ind w:left="1440"/>
      </w:pPr>
    </w:p>
    <w:p w14:paraId="4D61DCAA" w14:textId="11F24CDC" w:rsidR="00815040" w:rsidRDefault="00815040" w:rsidP="00815040">
      <w:pPr>
        <w:pStyle w:val="ListParagraph"/>
        <w:numPr>
          <w:ilvl w:val="1"/>
          <w:numId w:val="40"/>
        </w:numPr>
      </w:pPr>
      <w:r w:rsidRPr="00815040">
        <w:t>terrorist attack, civil war, civil commotion or riots, war, threat of or preparation for war, armed conflict, imposition of sanctions, embargo, or breaking off of diplomatic relations</w:t>
      </w:r>
      <w:r>
        <w:t>.</w:t>
      </w:r>
    </w:p>
    <w:p w14:paraId="0986C2F8" w14:textId="77777777" w:rsidR="00815040" w:rsidRDefault="00815040" w:rsidP="00815040">
      <w:pPr>
        <w:pStyle w:val="ListParagraph"/>
        <w:ind w:left="1440"/>
      </w:pPr>
    </w:p>
    <w:p w14:paraId="35C29775" w14:textId="127ABBE4" w:rsidR="00815040" w:rsidRDefault="00815040" w:rsidP="00815040">
      <w:pPr>
        <w:pStyle w:val="ListParagraph"/>
        <w:numPr>
          <w:ilvl w:val="1"/>
          <w:numId w:val="40"/>
        </w:numPr>
      </w:pPr>
      <w:r w:rsidRPr="00815040">
        <w:t>nuclear, chemical or biological contamination or sonic boom</w:t>
      </w:r>
      <w:r>
        <w:t>.</w:t>
      </w:r>
    </w:p>
    <w:p w14:paraId="3D19666A" w14:textId="77777777" w:rsidR="00815040" w:rsidRDefault="00815040" w:rsidP="00815040">
      <w:pPr>
        <w:pStyle w:val="ListParagraph"/>
        <w:ind w:left="1440"/>
      </w:pPr>
    </w:p>
    <w:p w14:paraId="15D880FE" w14:textId="17CD6146" w:rsidR="00815040" w:rsidRDefault="00815040" w:rsidP="00815040">
      <w:pPr>
        <w:pStyle w:val="ListParagraph"/>
        <w:numPr>
          <w:ilvl w:val="1"/>
          <w:numId w:val="40"/>
        </w:numPr>
      </w:pPr>
      <w:r w:rsidRPr="00815040">
        <w:t>any law or any action taken by a government or public authority which prevents or impedes the Expert from completing the Services or the Report; and</w:t>
      </w:r>
    </w:p>
    <w:p w14:paraId="07530AAE" w14:textId="77777777" w:rsidR="00815040" w:rsidRDefault="00815040" w:rsidP="00815040">
      <w:pPr>
        <w:pStyle w:val="ListParagraph"/>
        <w:ind w:left="1440"/>
      </w:pPr>
    </w:p>
    <w:p w14:paraId="01C54B2C" w14:textId="0009DFBA" w:rsidR="00FF107C" w:rsidRDefault="00815040" w:rsidP="00815040">
      <w:pPr>
        <w:pStyle w:val="ListParagraph"/>
        <w:numPr>
          <w:ilvl w:val="1"/>
          <w:numId w:val="40"/>
        </w:numPr>
      </w:pPr>
      <w:r w:rsidRPr="00815040">
        <w:lastRenderedPageBreak/>
        <w:t>fire, explosion, major incident or accident.</w:t>
      </w:r>
    </w:p>
    <w:p w14:paraId="45B90169" w14:textId="77777777" w:rsidR="00466D16" w:rsidRDefault="00466D16" w:rsidP="00466D16">
      <w:pPr>
        <w:pStyle w:val="ListParagraph"/>
      </w:pPr>
    </w:p>
    <w:p w14:paraId="2B5764B1" w14:textId="47DB0B3C" w:rsidR="0013553C" w:rsidRDefault="00466D16" w:rsidP="00466D16">
      <w:pPr>
        <w:pStyle w:val="ListParagraph"/>
        <w:numPr>
          <w:ilvl w:val="0"/>
          <w:numId w:val="40"/>
        </w:numPr>
      </w:pPr>
      <w:r w:rsidRPr="00466D16">
        <w:t xml:space="preserve">Provided it has complied with clause </w:t>
      </w:r>
      <w:r w:rsidR="0013553C">
        <w:t>50</w:t>
      </w:r>
      <w:r w:rsidRPr="00466D16">
        <w:t>, if a party is prevented, hindered or delayed in or from performing any of its obligations under this agreement by a Force Majeure Event (</w:t>
      </w:r>
      <w:r w:rsidRPr="0013553C">
        <w:rPr>
          <w:b/>
          <w:bCs/>
        </w:rPr>
        <w:t>Affected Party</w:t>
      </w:r>
      <w:r w:rsidRPr="00466D16">
        <w:t>), the Affected Party shall not be in breach of this agreement or otherwise liable for any such failure or delay in the performance of such obligations. The time for performance of such obligations shall be extended accordingly.</w:t>
      </w:r>
    </w:p>
    <w:p w14:paraId="06B1818C" w14:textId="77777777" w:rsidR="0013553C" w:rsidRDefault="0013553C" w:rsidP="0013553C">
      <w:pPr>
        <w:pStyle w:val="ListParagraph"/>
      </w:pPr>
    </w:p>
    <w:p w14:paraId="23ED8D4E" w14:textId="77777777" w:rsidR="00D706AB" w:rsidRDefault="00466D16" w:rsidP="00466D16">
      <w:pPr>
        <w:pStyle w:val="ListParagraph"/>
        <w:numPr>
          <w:ilvl w:val="0"/>
          <w:numId w:val="40"/>
        </w:numPr>
      </w:pPr>
      <w:r w:rsidRPr="00466D16">
        <w:t>The Affected Party shall:</w:t>
      </w:r>
    </w:p>
    <w:p w14:paraId="6B52C0DA" w14:textId="77777777" w:rsidR="00D706AB" w:rsidRDefault="00D706AB" w:rsidP="00D706AB">
      <w:pPr>
        <w:pStyle w:val="ListParagraph"/>
      </w:pPr>
    </w:p>
    <w:p w14:paraId="557F381F" w14:textId="77777777" w:rsidR="00D706AB" w:rsidRDefault="00466D16" w:rsidP="00D706AB">
      <w:pPr>
        <w:pStyle w:val="ListParagraph"/>
        <w:numPr>
          <w:ilvl w:val="1"/>
          <w:numId w:val="40"/>
        </w:numPr>
      </w:pPr>
      <w:r w:rsidRPr="00466D16">
        <w:t>as soon as reasonably practicable after the start of the Force Majeure Event but no later than 14 days from its start, notify the other party in writing of the Force Majeure Event, the date on which it started, its likely or potential duration, and the effect of the Force Majeure Event on its ability to perform any of its obligations under the agreement; and</w:t>
      </w:r>
    </w:p>
    <w:p w14:paraId="49C278D1" w14:textId="77777777" w:rsidR="00D706AB" w:rsidRDefault="00D706AB" w:rsidP="00D706AB">
      <w:pPr>
        <w:pStyle w:val="ListParagraph"/>
        <w:ind w:left="1440"/>
      </w:pPr>
    </w:p>
    <w:p w14:paraId="09534129" w14:textId="77777777" w:rsidR="00D706AB" w:rsidRDefault="00466D16" w:rsidP="00D706AB">
      <w:pPr>
        <w:pStyle w:val="ListParagraph"/>
        <w:numPr>
          <w:ilvl w:val="1"/>
          <w:numId w:val="40"/>
        </w:numPr>
      </w:pPr>
      <w:r w:rsidRPr="00466D16">
        <w:t>use all reasonable endeavours to mitigate the effect of the Force Majeure Event on the performance of its obligations.</w:t>
      </w:r>
    </w:p>
    <w:p w14:paraId="06D43E60" w14:textId="77777777" w:rsidR="00D706AB" w:rsidRDefault="00D706AB" w:rsidP="00D706AB">
      <w:pPr>
        <w:pStyle w:val="ListParagraph"/>
        <w:ind w:left="1440"/>
      </w:pPr>
    </w:p>
    <w:p w14:paraId="545115AA" w14:textId="35EABCA1" w:rsidR="00466D16" w:rsidRDefault="00466D16" w:rsidP="00D706AB">
      <w:pPr>
        <w:pStyle w:val="ListParagraph"/>
        <w:numPr>
          <w:ilvl w:val="0"/>
          <w:numId w:val="40"/>
        </w:numPr>
      </w:pPr>
      <w:r w:rsidRPr="00466D16">
        <w:t>If the Force Majeure Event prevents, hinders or delays the Affected Party's performance of their obligations for a continuous period of more than 12 weeks the party not affected by the Force Majeure Event may terminate this agreement by giving 4 weeks’ written notice to the Affected Party.</w:t>
      </w:r>
    </w:p>
    <w:p w14:paraId="38795CDF" w14:textId="77777777" w:rsidR="00BF2BDB" w:rsidRDefault="00BF2BDB" w:rsidP="00BF2BDB"/>
    <w:p w14:paraId="3E50D695" w14:textId="3B0954B8" w:rsidR="00BF2BDB" w:rsidRDefault="00BF2BDB" w:rsidP="00BF2BDB">
      <w:pPr>
        <w:pStyle w:val="Heading2"/>
        <w:rPr>
          <w:color w:val="B09E80"/>
        </w:rPr>
      </w:pPr>
      <w:bookmarkStart w:id="174" w:name="_Toc176458122"/>
      <w:r>
        <w:rPr>
          <w:color w:val="B09E80"/>
        </w:rPr>
        <w:t>Assignment and other dealings</w:t>
      </w:r>
      <w:bookmarkEnd w:id="174"/>
    </w:p>
    <w:p w14:paraId="0C6FF684" w14:textId="77777777" w:rsidR="00BF2BDB" w:rsidRDefault="00BF2BDB" w:rsidP="00BF2BDB"/>
    <w:p w14:paraId="0B255BCB" w14:textId="38CFA349" w:rsidR="00D706AB" w:rsidRDefault="0031363C" w:rsidP="00D706AB">
      <w:pPr>
        <w:pStyle w:val="ListParagraph"/>
        <w:numPr>
          <w:ilvl w:val="0"/>
          <w:numId w:val="40"/>
        </w:numPr>
      </w:pPr>
      <w:r w:rsidRPr="0031363C">
        <w:t>Either party may assign this agreement upon terms that preserve the accrued and future rights and obligations of either party in relation to the other and by written agreement of the other party.</w:t>
      </w:r>
    </w:p>
    <w:p w14:paraId="202305A8" w14:textId="77777777" w:rsidR="0031363C" w:rsidRDefault="0031363C" w:rsidP="0031363C"/>
    <w:p w14:paraId="3AE9C79F" w14:textId="296CE2B7" w:rsidR="0031363C" w:rsidRDefault="0031363C" w:rsidP="0031363C">
      <w:pPr>
        <w:pStyle w:val="Heading2"/>
        <w:rPr>
          <w:color w:val="B09E80"/>
        </w:rPr>
      </w:pPr>
      <w:bookmarkStart w:id="175" w:name="_Toc176458123"/>
      <w:r>
        <w:rPr>
          <w:color w:val="B09E80"/>
        </w:rPr>
        <w:t>Variation</w:t>
      </w:r>
      <w:bookmarkEnd w:id="175"/>
    </w:p>
    <w:p w14:paraId="53CB73C0" w14:textId="77777777" w:rsidR="0031363C" w:rsidRDefault="0031363C" w:rsidP="0031363C"/>
    <w:p w14:paraId="13F876FC" w14:textId="115F8AAC" w:rsidR="0031363C" w:rsidRDefault="0031363C" w:rsidP="00D706AB">
      <w:pPr>
        <w:pStyle w:val="ListParagraph"/>
        <w:numPr>
          <w:ilvl w:val="0"/>
          <w:numId w:val="40"/>
        </w:numPr>
      </w:pPr>
      <w:r w:rsidRPr="0031363C">
        <w:t>No variation of this agreement shall be effective unless it is in writing and signed by the parties (or their authorised representatives).</w:t>
      </w:r>
    </w:p>
    <w:p w14:paraId="1F71AF55" w14:textId="77777777" w:rsidR="0031363C" w:rsidRDefault="0031363C" w:rsidP="0031363C"/>
    <w:p w14:paraId="692C3C1D" w14:textId="51EB698B" w:rsidR="006E0FDF" w:rsidRDefault="006E0FDF" w:rsidP="006E0FDF">
      <w:pPr>
        <w:pStyle w:val="Heading2"/>
        <w:rPr>
          <w:color w:val="B09E80"/>
        </w:rPr>
      </w:pPr>
      <w:bookmarkStart w:id="176" w:name="_Toc176458124"/>
      <w:r>
        <w:rPr>
          <w:color w:val="B09E80"/>
        </w:rPr>
        <w:t>Waiver</w:t>
      </w:r>
      <w:bookmarkEnd w:id="176"/>
    </w:p>
    <w:p w14:paraId="286F4788" w14:textId="77777777" w:rsidR="0031363C" w:rsidRDefault="0031363C" w:rsidP="0031363C"/>
    <w:p w14:paraId="3C9C6761" w14:textId="50740520" w:rsidR="006E0FDF" w:rsidRDefault="006E0FDF" w:rsidP="006E0FDF">
      <w:pPr>
        <w:pStyle w:val="ListParagraph"/>
        <w:numPr>
          <w:ilvl w:val="0"/>
          <w:numId w:val="40"/>
        </w:numPr>
      </w:pPr>
      <w:r w:rsidRPr="006E0FDF">
        <w:t>A waiver of any right or remedy under this agreement or by law is only effective if given in writing and shall not be deemed a waiver of any subsequent right or remedy. A failure or delay by a party to exercise any right or remedy provided under this agreement or by law shall not constitute a waiver of that or any other right or remedy.</w:t>
      </w:r>
    </w:p>
    <w:p w14:paraId="1EFF0BB0" w14:textId="77777777" w:rsidR="001374FB" w:rsidRDefault="001374FB" w:rsidP="001374FB"/>
    <w:p w14:paraId="51AA4EBF" w14:textId="07A539AF" w:rsidR="006E0FDF" w:rsidRDefault="006E0FDF" w:rsidP="006E0FDF">
      <w:pPr>
        <w:pStyle w:val="Heading2"/>
        <w:rPr>
          <w:color w:val="B09E80"/>
        </w:rPr>
      </w:pPr>
      <w:bookmarkStart w:id="177" w:name="_Toc176458125"/>
      <w:r>
        <w:rPr>
          <w:color w:val="B09E80"/>
        </w:rPr>
        <w:t>Severance</w:t>
      </w:r>
      <w:bookmarkEnd w:id="177"/>
    </w:p>
    <w:p w14:paraId="44A971E1" w14:textId="77777777" w:rsidR="006E0FDF" w:rsidRDefault="006E0FDF" w:rsidP="006E0FDF"/>
    <w:p w14:paraId="199D1601" w14:textId="77777777" w:rsidR="00B508C0" w:rsidRDefault="00B508C0" w:rsidP="006E0FDF">
      <w:pPr>
        <w:pStyle w:val="ListParagraph"/>
        <w:numPr>
          <w:ilvl w:val="0"/>
          <w:numId w:val="40"/>
        </w:numPr>
      </w:pPr>
      <w:r w:rsidRPr="00B508C0">
        <w:t>If any provision or part-provision of this agreement is or becomes invalid, illegal or unenforceable, it shall be deemed deleted, but that shall not affect the validity and enforceability of the rest of this agreement.</w:t>
      </w:r>
    </w:p>
    <w:p w14:paraId="7156F6C2" w14:textId="77777777" w:rsidR="00B508C0" w:rsidRDefault="00B508C0" w:rsidP="00B508C0">
      <w:pPr>
        <w:pStyle w:val="ListParagraph"/>
      </w:pPr>
    </w:p>
    <w:p w14:paraId="33E81280" w14:textId="28F94D99" w:rsidR="006E0FDF" w:rsidRPr="006E0FDF" w:rsidRDefault="00B508C0" w:rsidP="006E0FDF">
      <w:pPr>
        <w:pStyle w:val="ListParagraph"/>
        <w:numPr>
          <w:ilvl w:val="0"/>
          <w:numId w:val="40"/>
        </w:numPr>
      </w:pPr>
      <w:r w:rsidRPr="00B508C0">
        <w:t xml:space="preserve">If any provision or part-provision of this agreement is deemed deleted under clause </w:t>
      </w:r>
      <w:r>
        <w:t>55</w:t>
      </w:r>
      <w:r w:rsidRPr="00B508C0">
        <w:t xml:space="preserve"> the parties shall negotiate in good faith to agree a replacement provision that, to the greatest extent possible, achieves the intended commercial result of the original provision.</w:t>
      </w:r>
    </w:p>
    <w:p w14:paraId="6BDA6EF4" w14:textId="19865652" w:rsidR="006E0FDF" w:rsidRDefault="006E0FDF" w:rsidP="006E0FDF"/>
    <w:p w14:paraId="714FF7E4" w14:textId="6D7DE3C7" w:rsidR="00B508C0" w:rsidRDefault="00B508C0" w:rsidP="00B508C0">
      <w:pPr>
        <w:pStyle w:val="Heading2"/>
        <w:rPr>
          <w:color w:val="B09E80"/>
        </w:rPr>
      </w:pPr>
      <w:bookmarkStart w:id="178" w:name="_Toc176458126"/>
      <w:r>
        <w:rPr>
          <w:color w:val="B09E80"/>
        </w:rPr>
        <w:t>Entire Agreement</w:t>
      </w:r>
      <w:bookmarkEnd w:id="178"/>
    </w:p>
    <w:p w14:paraId="19AD25DF" w14:textId="77777777" w:rsidR="00B508C0" w:rsidRDefault="00B508C0" w:rsidP="00B508C0"/>
    <w:p w14:paraId="4382592D" w14:textId="77777777" w:rsidR="00E0675A" w:rsidRDefault="00E0675A" w:rsidP="00E0675A">
      <w:pPr>
        <w:pStyle w:val="ListParagraph"/>
        <w:numPr>
          <w:ilvl w:val="0"/>
          <w:numId w:val="40"/>
        </w:numPr>
      </w:pPr>
      <w:r w:rsidRPr="00E0675A">
        <w:t>This agreement, and the accompanying email or letter from the Expert, constitutes the entire agreement and extinguishes any other terms. The parties have not relied upon any, promises, assurances, warranties, representations and understandings between them, whether written or oral, relating to the subject matter of this agreement.</w:t>
      </w:r>
    </w:p>
    <w:p w14:paraId="7E649562" w14:textId="77777777" w:rsidR="00E0675A" w:rsidRDefault="00E0675A" w:rsidP="00E0675A">
      <w:pPr>
        <w:pStyle w:val="ListParagraph"/>
      </w:pPr>
    </w:p>
    <w:p w14:paraId="6B6C6205" w14:textId="1156A19A" w:rsidR="00B508C0" w:rsidRDefault="00E0675A" w:rsidP="00E0675A">
      <w:pPr>
        <w:pStyle w:val="ListParagraph"/>
        <w:numPr>
          <w:ilvl w:val="0"/>
          <w:numId w:val="40"/>
        </w:numPr>
      </w:pPr>
      <w:r w:rsidRPr="00E0675A">
        <w:t>Each party agrees that it shall have a claim for fraudulent misrepresentation or deceit.</w:t>
      </w:r>
    </w:p>
    <w:p w14:paraId="4F87A2CC" w14:textId="77777777" w:rsidR="00E0675A" w:rsidRDefault="00E0675A" w:rsidP="00E0675A">
      <w:pPr>
        <w:pStyle w:val="ListParagraph"/>
      </w:pPr>
    </w:p>
    <w:p w14:paraId="59954BBE" w14:textId="5B9A4E7C" w:rsidR="00E0675A" w:rsidRDefault="00E0675A" w:rsidP="00E0675A">
      <w:pPr>
        <w:pStyle w:val="Heading2"/>
        <w:rPr>
          <w:color w:val="B09E80"/>
        </w:rPr>
      </w:pPr>
      <w:bookmarkStart w:id="179" w:name="_Toc176458127"/>
      <w:r>
        <w:rPr>
          <w:color w:val="B09E80"/>
        </w:rPr>
        <w:t>Conflict and Precedence</w:t>
      </w:r>
      <w:bookmarkEnd w:id="179"/>
    </w:p>
    <w:p w14:paraId="6B997C62" w14:textId="77777777" w:rsidR="00615BC1" w:rsidRDefault="00615BC1" w:rsidP="00E0675A"/>
    <w:p w14:paraId="6D1BDD22" w14:textId="026C48B5" w:rsidR="00E0675A" w:rsidRDefault="00615BC1" w:rsidP="00615BC1">
      <w:pPr>
        <w:pStyle w:val="ListParagraph"/>
        <w:numPr>
          <w:ilvl w:val="0"/>
          <w:numId w:val="40"/>
        </w:numPr>
      </w:pPr>
      <w:r w:rsidRPr="00615BC1">
        <w:t>If there is an inconsistency between any of the provisions of these terms and the Instructions, materials or documents provided by the Instructing Party, the provisions of these terms shall always prevail.</w:t>
      </w:r>
    </w:p>
    <w:p w14:paraId="3080C2EC" w14:textId="77777777" w:rsidR="00615BC1" w:rsidRDefault="00615BC1" w:rsidP="00615BC1"/>
    <w:p w14:paraId="2D59F724" w14:textId="0AD9F876" w:rsidR="00615BC1" w:rsidRDefault="00615BC1" w:rsidP="00615BC1">
      <w:pPr>
        <w:pStyle w:val="Heading2"/>
        <w:rPr>
          <w:color w:val="B09E80"/>
        </w:rPr>
      </w:pPr>
      <w:bookmarkStart w:id="180" w:name="_Toc176458128"/>
      <w:r>
        <w:rPr>
          <w:color w:val="B09E80"/>
        </w:rPr>
        <w:t>No Partnership or Agency</w:t>
      </w:r>
      <w:bookmarkEnd w:id="180"/>
    </w:p>
    <w:p w14:paraId="738BF560" w14:textId="77777777" w:rsidR="00615BC1" w:rsidRDefault="00615BC1" w:rsidP="00615BC1"/>
    <w:p w14:paraId="5B9EAED7" w14:textId="6C4F959D" w:rsidR="00615BC1" w:rsidRDefault="00A0672E" w:rsidP="00A0672E">
      <w:pPr>
        <w:pStyle w:val="ListParagraph"/>
        <w:numPr>
          <w:ilvl w:val="0"/>
          <w:numId w:val="40"/>
        </w:numPr>
      </w:pPr>
      <w:r w:rsidRPr="00A0672E">
        <w:t>Nothing in this agreement is intended to, or shall be deemed to, establish any partnership or joint venture between any of the parties, constitute any party the agent of another party, or authorise any party to make or enter into any commitments for or on behalf of any other party. Each party confirms it is acting on its own behalf and not for the benefit of any other person.</w:t>
      </w:r>
    </w:p>
    <w:p w14:paraId="43CFC07D" w14:textId="77777777" w:rsidR="00A0672E" w:rsidRDefault="00A0672E" w:rsidP="00A0672E"/>
    <w:p w14:paraId="7D19957C" w14:textId="77777777" w:rsidR="001374FB" w:rsidRDefault="001374FB" w:rsidP="00A0672E"/>
    <w:p w14:paraId="69DEE85C" w14:textId="77777777" w:rsidR="001374FB" w:rsidRDefault="001374FB" w:rsidP="00A0672E"/>
    <w:p w14:paraId="69EE4D98" w14:textId="4622FD47" w:rsidR="00A0672E" w:rsidRDefault="00A0672E" w:rsidP="00A0672E">
      <w:pPr>
        <w:pStyle w:val="Heading2"/>
        <w:rPr>
          <w:color w:val="B09E80"/>
        </w:rPr>
      </w:pPr>
      <w:bookmarkStart w:id="181" w:name="_Toc176458129"/>
      <w:r>
        <w:rPr>
          <w:color w:val="B09E80"/>
        </w:rPr>
        <w:lastRenderedPageBreak/>
        <w:t>Third-party Rights</w:t>
      </w:r>
      <w:bookmarkEnd w:id="181"/>
    </w:p>
    <w:p w14:paraId="1A68B069" w14:textId="77777777" w:rsidR="00A0672E" w:rsidRDefault="00A0672E" w:rsidP="00A0672E"/>
    <w:p w14:paraId="06A45F71" w14:textId="4280C10F" w:rsidR="00A0672E" w:rsidRDefault="000F5360" w:rsidP="000F5360">
      <w:pPr>
        <w:pStyle w:val="ListParagraph"/>
        <w:numPr>
          <w:ilvl w:val="0"/>
          <w:numId w:val="40"/>
        </w:numPr>
      </w:pPr>
      <w:r w:rsidRPr="000F5360">
        <w:t>This agreement does not give rise to any rights under the Contracts (Rights of Third Parties) Act 1999 to enforce any term of this agreement.</w:t>
      </w:r>
    </w:p>
    <w:p w14:paraId="27F68D6F" w14:textId="77777777" w:rsidR="000F5360" w:rsidRDefault="000F5360" w:rsidP="000F5360"/>
    <w:p w14:paraId="16ACF39C" w14:textId="358FE5B1" w:rsidR="000F5360" w:rsidRDefault="000F5360" w:rsidP="000F5360">
      <w:pPr>
        <w:pStyle w:val="Heading2"/>
        <w:rPr>
          <w:color w:val="B09E80"/>
        </w:rPr>
      </w:pPr>
      <w:bookmarkStart w:id="182" w:name="_Toc176458130"/>
      <w:r>
        <w:rPr>
          <w:color w:val="B09E80"/>
        </w:rPr>
        <w:t>Notices</w:t>
      </w:r>
      <w:bookmarkEnd w:id="182"/>
    </w:p>
    <w:p w14:paraId="73F6F768" w14:textId="77777777" w:rsidR="000F5360" w:rsidRDefault="000F5360" w:rsidP="000F5360"/>
    <w:p w14:paraId="590D524C" w14:textId="17485B40" w:rsidR="000F5360" w:rsidRDefault="000F5360" w:rsidP="000F5360">
      <w:pPr>
        <w:pStyle w:val="ListParagraph"/>
        <w:numPr>
          <w:ilvl w:val="0"/>
          <w:numId w:val="40"/>
        </w:numPr>
      </w:pPr>
      <w:r w:rsidRPr="000F5360">
        <w:t>Any notice or other communication given to a party under or in connection with this agreement shall be:</w:t>
      </w:r>
    </w:p>
    <w:p w14:paraId="2E8095A8" w14:textId="77777777" w:rsidR="00980D78" w:rsidRDefault="00980D78" w:rsidP="00980D78">
      <w:pPr>
        <w:pStyle w:val="ListParagraph"/>
      </w:pPr>
    </w:p>
    <w:p w14:paraId="10652471" w14:textId="77777777" w:rsidR="00980D78" w:rsidRDefault="00980D78" w:rsidP="00980D78">
      <w:pPr>
        <w:pStyle w:val="ListParagraph"/>
        <w:numPr>
          <w:ilvl w:val="1"/>
          <w:numId w:val="40"/>
        </w:numPr>
      </w:pPr>
      <w:r w:rsidRPr="00980D78">
        <w:t>delivered by hand or by pre-paid first-class post or other next working day delivery service at its registered office (if a company) or its principal place of business (in any other case); or</w:t>
      </w:r>
    </w:p>
    <w:p w14:paraId="40F415F7" w14:textId="77777777" w:rsidR="00980D78" w:rsidRDefault="00980D78" w:rsidP="00980D78">
      <w:pPr>
        <w:pStyle w:val="ListParagraph"/>
        <w:ind w:left="1440"/>
      </w:pPr>
    </w:p>
    <w:p w14:paraId="430C93B4" w14:textId="36F92DF7" w:rsidR="00980D78" w:rsidRDefault="00980D78" w:rsidP="00980D78">
      <w:pPr>
        <w:pStyle w:val="ListParagraph"/>
        <w:numPr>
          <w:ilvl w:val="1"/>
          <w:numId w:val="40"/>
        </w:numPr>
      </w:pPr>
      <w:r w:rsidRPr="00980D78">
        <w:t>sent by email to the address specified or used by the Instructing Party and the Expert, respectively.</w:t>
      </w:r>
    </w:p>
    <w:p w14:paraId="17B372E3" w14:textId="77777777" w:rsidR="00980D78" w:rsidRDefault="00980D78" w:rsidP="00980D78">
      <w:pPr>
        <w:pStyle w:val="ListParagraph"/>
      </w:pPr>
    </w:p>
    <w:p w14:paraId="282971F9" w14:textId="77777777" w:rsidR="00980D78" w:rsidRDefault="00980D78" w:rsidP="00980D78">
      <w:pPr>
        <w:pStyle w:val="ListParagraph"/>
        <w:numPr>
          <w:ilvl w:val="0"/>
          <w:numId w:val="40"/>
        </w:numPr>
      </w:pPr>
      <w:r w:rsidRPr="00980D78">
        <w:t>Any notice or communication shall be deemed to have been received:</w:t>
      </w:r>
    </w:p>
    <w:p w14:paraId="0D0DEADF" w14:textId="77777777" w:rsidR="00980D78" w:rsidRDefault="00980D78" w:rsidP="00980D78">
      <w:pPr>
        <w:pStyle w:val="ListParagraph"/>
      </w:pPr>
    </w:p>
    <w:p w14:paraId="169413A3" w14:textId="33B96275" w:rsidR="00980D78" w:rsidRDefault="00980D78" w:rsidP="00980D78">
      <w:pPr>
        <w:pStyle w:val="ListParagraph"/>
        <w:numPr>
          <w:ilvl w:val="1"/>
          <w:numId w:val="40"/>
        </w:numPr>
      </w:pPr>
      <w:r w:rsidRPr="00980D78">
        <w:t>if delivered by hand, at the time the notice is left at the proper address</w:t>
      </w:r>
      <w:r>
        <w:t>.</w:t>
      </w:r>
    </w:p>
    <w:p w14:paraId="708A1B7E" w14:textId="77777777" w:rsidR="00980D78" w:rsidRDefault="00980D78" w:rsidP="00980D78">
      <w:pPr>
        <w:pStyle w:val="ListParagraph"/>
        <w:ind w:left="1440"/>
      </w:pPr>
    </w:p>
    <w:p w14:paraId="756FCECC" w14:textId="77777777" w:rsidR="00980D78" w:rsidRDefault="00980D78" w:rsidP="00980D78">
      <w:pPr>
        <w:pStyle w:val="ListParagraph"/>
        <w:numPr>
          <w:ilvl w:val="1"/>
          <w:numId w:val="40"/>
        </w:numPr>
      </w:pPr>
      <w:r w:rsidRPr="00980D78">
        <w:t>if sent by pre-paid first-class post or a courier for the next working day delivery service, at 9.00am on the second Business Day after posting</w:t>
      </w:r>
      <w:r>
        <w:t>.</w:t>
      </w:r>
    </w:p>
    <w:p w14:paraId="5D5D62B1" w14:textId="77777777" w:rsidR="00980D78" w:rsidRDefault="00980D78" w:rsidP="00980D78">
      <w:pPr>
        <w:pStyle w:val="ListParagraph"/>
      </w:pPr>
    </w:p>
    <w:p w14:paraId="431F0299" w14:textId="27F4CD2C" w:rsidR="00980D78" w:rsidRDefault="00980D78" w:rsidP="00980D78">
      <w:pPr>
        <w:pStyle w:val="ListParagraph"/>
        <w:numPr>
          <w:ilvl w:val="1"/>
          <w:numId w:val="40"/>
        </w:numPr>
      </w:pPr>
      <w:r w:rsidRPr="00980D78">
        <w:t>if sent by email, at the time of transmission, or, if this time falls outside business hours in the place of receipt, when business hours resume. In this clause business hours means 9.00am to 5.00pm Monday to Friday on a day that is not a public holiday in the place of receipt.</w:t>
      </w:r>
    </w:p>
    <w:p w14:paraId="756BF02F" w14:textId="77777777" w:rsidR="00980D78" w:rsidRDefault="00980D78" w:rsidP="00980D78">
      <w:pPr>
        <w:pStyle w:val="ListParagraph"/>
      </w:pPr>
    </w:p>
    <w:p w14:paraId="40B4DC15" w14:textId="7D3D1C95" w:rsidR="00980D78" w:rsidRDefault="008D1BF4" w:rsidP="008D1BF4">
      <w:pPr>
        <w:pStyle w:val="ListParagraph"/>
        <w:numPr>
          <w:ilvl w:val="0"/>
          <w:numId w:val="40"/>
        </w:numPr>
      </w:pPr>
      <w:r w:rsidRPr="008D1BF4">
        <w:t>This clause does not apply to the service of any proceedings or any documents in any legal action.</w:t>
      </w:r>
    </w:p>
    <w:p w14:paraId="52679D08" w14:textId="77777777" w:rsidR="008D1BF4" w:rsidRDefault="008D1BF4" w:rsidP="008D1BF4">
      <w:pPr>
        <w:ind w:left="360"/>
      </w:pPr>
    </w:p>
    <w:p w14:paraId="004ADB53" w14:textId="1976FB50" w:rsidR="008D1BF4" w:rsidRDefault="008D1BF4" w:rsidP="008D1BF4">
      <w:pPr>
        <w:pStyle w:val="Heading2"/>
        <w:rPr>
          <w:color w:val="B09E80"/>
        </w:rPr>
      </w:pPr>
      <w:bookmarkStart w:id="183" w:name="_Toc176458131"/>
      <w:r>
        <w:rPr>
          <w:color w:val="B09E80"/>
        </w:rPr>
        <w:t>Counterparts</w:t>
      </w:r>
      <w:bookmarkEnd w:id="183"/>
    </w:p>
    <w:p w14:paraId="390D3622" w14:textId="77777777" w:rsidR="008D1BF4" w:rsidRPr="008D1BF4" w:rsidRDefault="008D1BF4" w:rsidP="008D1BF4"/>
    <w:p w14:paraId="3544A721" w14:textId="77777777" w:rsidR="008D1BF4" w:rsidRDefault="008D1BF4" w:rsidP="008D1BF4">
      <w:pPr>
        <w:pStyle w:val="ListParagraph"/>
        <w:numPr>
          <w:ilvl w:val="0"/>
          <w:numId w:val="40"/>
        </w:numPr>
      </w:pPr>
      <w:r w:rsidRPr="008D1BF4">
        <w:t>This agreement may be executed in any number of counterparts, each of which shall constitute a duplicate original, but all the counterparts shall together constitute the one agreement.</w:t>
      </w:r>
    </w:p>
    <w:p w14:paraId="2C1D810C" w14:textId="77777777" w:rsidR="008D1BF4" w:rsidRDefault="008D1BF4" w:rsidP="008D1BF4">
      <w:pPr>
        <w:pStyle w:val="ListParagraph"/>
      </w:pPr>
    </w:p>
    <w:p w14:paraId="3D7B06D0" w14:textId="0B541F62" w:rsidR="008D1BF4" w:rsidRDefault="008D1BF4" w:rsidP="008D1BF4">
      <w:pPr>
        <w:pStyle w:val="ListParagraph"/>
        <w:numPr>
          <w:ilvl w:val="0"/>
          <w:numId w:val="40"/>
        </w:numPr>
      </w:pPr>
      <w:r w:rsidRPr="008D1BF4">
        <w:t>No counterpart shall be effective until each party has executed at least one counterpart.</w:t>
      </w:r>
    </w:p>
    <w:p w14:paraId="554F8DFF" w14:textId="77777777" w:rsidR="008D1BF4" w:rsidRDefault="008D1BF4" w:rsidP="008D1BF4"/>
    <w:p w14:paraId="7ED36E5D" w14:textId="6CE11DED" w:rsidR="008D1BF4" w:rsidRDefault="008D1BF4" w:rsidP="008D1BF4">
      <w:pPr>
        <w:pStyle w:val="Heading2"/>
        <w:rPr>
          <w:color w:val="B09E80"/>
        </w:rPr>
      </w:pPr>
      <w:bookmarkStart w:id="184" w:name="_Toc176458132"/>
      <w:r>
        <w:rPr>
          <w:color w:val="B09E80"/>
        </w:rPr>
        <w:lastRenderedPageBreak/>
        <w:t>Dispute Resolution</w:t>
      </w:r>
      <w:bookmarkEnd w:id="184"/>
    </w:p>
    <w:p w14:paraId="01DDB046" w14:textId="77777777" w:rsidR="008D1BF4" w:rsidRDefault="008D1BF4" w:rsidP="008D1BF4"/>
    <w:p w14:paraId="536270FC" w14:textId="4535C64E" w:rsidR="008D1BF4" w:rsidRDefault="00E70A72" w:rsidP="008D1BF4">
      <w:pPr>
        <w:pStyle w:val="ListParagraph"/>
        <w:numPr>
          <w:ilvl w:val="0"/>
          <w:numId w:val="40"/>
        </w:numPr>
      </w:pPr>
      <w:r w:rsidRPr="00E70A72">
        <w:t>If a dispute arises out of or in connection with this agreement or the performance, validity or enforceability of it (</w:t>
      </w:r>
      <w:r w:rsidRPr="00E70A72">
        <w:rPr>
          <w:b/>
          <w:bCs/>
        </w:rPr>
        <w:t>Dispute</w:t>
      </w:r>
      <w:r w:rsidRPr="00E70A72">
        <w:t>) then either party may serve a notice and both parties shall then meet (remotely or in person) in good faith and within 14 days to resolve the Dispute by alternative dispute resolution.</w:t>
      </w:r>
    </w:p>
    <w:p w14:paraId="2F795DAC" w14:textId="77777777" w:rsidR="00E70A72" w:rsidRDefault="00E70A72" w:rsidP="00E70A72"/>
    <w:p w14:paraId="414AB2E4" w14:textId="19E9F0E2" w:rsidR="00E70A72" w:rsidRDefault="00E70A72" w:rsidP="00E70A72">
      <w:pPr>
        <w:pStyle w:val="Heading2"/>
        <w:rPr>
          <w:color w:val="B09E80"/>
        </w:rPr>
      </w:pPr>
      <w:bookmarkStart w:id="185" w:name="_Toc176458133"/>
      <w:r>
        <w:rPr>
          <w:color w:val="B09E80"/>
        </w:rPr>
        <w:t>Governing Law and Jurisdiction</w:t>
      </w:r>
      <w:bookmarkEnd w:id="185"/>
    </w:p>
    <w:p w14:paraId="04E10BE3" w14:textId="77777777" w:rsidR="00E70A72" w:rsidRDefault="00E70A72" w:rsidP="00E70A72"/>
    <w:p w14:paraId="688FC066" w14:textId="77777777" w:rsidR="00B9621D" w:rsidRDefault="00B9621D" w:rsidP="00E70A72">
      <w:pPr>
        <w:pStyle w:val="ListParagraph"/>
        <w:numPr>
          <w:ilvl w:val="0"/>
          <w:numId w:val="40"/>
        </w:numPr>
      </w:pPr>
      <w:r w:rsidRPr="00B9621D">
        <w:t>This agreement and any dispute or claim (including non-contractual disputes or claims) shall be governed by and construed in accordance with the law of England and Wales.</w:t>
      </w:r>
    </w:p>
    <w:p w14:paraId="1EAED339" w14:textId="77777777" w:rsidR="00B9621D" w:rsidRDefault="00B9621D" w:rsidP="00B9621D">
      <w:pPr>
        <w:pStyle w:val="ListParagraph"/>
      </w:pPr>
    </w:p>
    <w:p w14:paraId="1A82BD73" w14:textId="639BBC32" w:rsidR="00E70A72" w:rsidRDefault="00B9621D" w:rsidP="00E70A72">
      <w:pPr>
        <w:pStyle w:val="ListParagraph"/>
        <w:numPr>
          <w:ilvl w:val="0"/>
          <w:numId w:val="40"/>
        </w:numPr>
      </w:pPr>
      <w:r w:rsidRPr="00B9621D">
        <w:t>Each party irrevocably agrees that the courts of England and Wales shall have exclusive jurisdiction to settle any dispute or claim arising out of or in connection with this agreement or its subject matter or formation.</w:t>
      </w:r>
    </w:p>
    <w:p w14:paraId="5D47DE5B" w14:textId="77777777" w:rsidR="00AC52FA" w:rsidRDefault="00AC52FA" w:rsidP="00AC52FA">
      <w:pPr>
        <w:pStyle w:val="ListParagraph"/>
      </w:pPr>
    </w:p>
    <w:p w14:paraId="4D309EC6" w14:textId="77777777" w:rsidR="00AC52FA" w:rsidRDefault="00AC52FA" w:rsidP="00AC52FA"/>
    <w:p w14:paraId="1322818F" w14:textId="6515A906" w:rsidR="00AC52FA" w:rsidRPr="00E70A72" w:rsidRDefault="00AC52FA" w:rsidP="00AC52FA"/>
    <w:sectPr w:rsidR="00AC52FA" w:rsidRPr="00E70A72" w:rsidSect="000B70F7">
      <w:footerReference w:type="even" r:id="rId78"/>
      <w:footerReference w:type="default" r:id="rId7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52065" w14:textId="77777777" w:rsidR="00D828D0" w:rsidRDefault="00D828D0" w:rsidP="00F95591">
      <w:r>
        <w:separator/>
      </w:r>
    </w:p>
  </w:endnote>
  <w:endnote w:type="continuationSeparator" w:id="0">
    <w:p w14:paraId="59405570" w14:textId="77777777" w:rsidR="00D828D0" w:rsidRDefault="00D828D0" w:rsidP="00F95591">
      <w:r>
        <w:continuationSeparator/>
      </w:r>
    </w:p>
  </w:endnote>
  <w:endnote w:type="continuationNotice" w:id="1">
    <w:p w14:paraId="57DE6798" w14:textId="77777777" w:rsidR="00D828D0" w:rsidRDefault="00D82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inzel">
    <w:panose1 w:val="00000500000000000000"/>
    <w:charset w:val="4D"/>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Dreaming Outloud Script Pro">
    <w:panose1 w:val="03050502040304050704"/>
    <w:charset w:val="4D"/>
    <w:family w:val="script"/>
    <w:pitch w:val="variable"/>
    <w:sig w:usb0="800000EF" w:usb1="0000000A" w:usb2="00000008"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95741058"/>
      <w:docPartObj>
        <w:docPartGallery w:val="Page Numbers (Bottom of Page)"/>
        <w:docPartUnique/>
      </w:docPartObj>
    </w:sdtPr>
    <w:sdtContent>
      <w:p w14:paraId="351183A0" w14:textId="45276E38" w:rsidR="000B70F7" w:rsidRDefault="000B70F7" w:rsidP="00B901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2361FD" w14:textId="77777777" w:rsidR="000B70F7" w:rsidRDefault="000B70F7" w:rsidP="000B70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7215311"/>
      <w:docPartObj>
        <w:docPartGallery w:val="Page Numbers (Bottom of Page)"/>
        <w:docPartUnique/>
      </w:docPartObj>
    </w:sdtPr>
    <w:sdtContent>
      <w:p w14:paraId="095A2871" w14:textId="4D453461" w:rsidR="000B70F7" w:rsidRDefault="000B70F7" w:rsidP="00B901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p w14:paraId="5FF5368C" w14:textId="77777777" w:rsidR="00F95591" w:rsidRDefault="00F95591" w:rsidP="000B70F7">
    <w:pPr>
      <w:pStyle w:val="Footer"/>
      <w:ind w:right="360"/>
      <w:jc w:val="center"/>
    </w:pPr>
  </w:p>
  <w:p w14:paraId="591440C2" w14:textId="5CE5337D" w:rsidR="00F95591" w:rsidRDefault="00F95591" w:rsidP="00F95591">
    <w:pPr>
      <w:pStyle w:val="Footer"/>
      <w:jc w:val="center"/>
    </w:pPr>
    <w:r>
      <w:rPr>
        <w:noProof/>
      </w:rPr>
      <w:drawing>
        <wp:inline distT="0" distB="0" distL="0" distR="0" wp14:anchorId="734EF546" wp14:editId="4A41C39D">
          <wp:extent cx="4944432" cy="465629"/>
          <wp:effectExtent l="0" t="0" r="0" b="4445"/>
          <wp:docPr id="648653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53299" name="Picture 648653299"/>
                  <pic:cNvPicPr/>
                </pic:nvPicPr>
                <pic:blipFill>
                  <a:blip r:embed="rId1">
                    <a:extLst>
                      <a:ext uri="{28A0092B-C50C-407E-A947-70E740481C1C}">
                        <a14:useLocalDpi xmlns:a14="http://schemas.microsoft.com/office/drawing/2010/main" val="0"/>
                      </a:ext>
                    </a:extLst>
                  </a:blip>
                  <a:stretch>
                    <a:fillRect/>
                  </a:stretch>
                </pic:blipFill>
                <pic:spPr>
                  <a:xfrm>
                    <a:off x="0" y="0"/>
                    <a:ext cx="5077174" cy="478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3F85E6" w14:textId="77777777" w:rsidR="00D828D0" w:rsidRDefault="00D828D0" w:rsidP="00F95591">
      <w:r>
        <w:separator/>
      </w:r>
    </w:p>
  </w:footnote>
  <w:footnote w:type="continuationSeparator" w:id="0">
    <w:p w14:paraId="7F624BD4" w14:textId="77777777" w:rsidR="00D828D0" w:rsidRDefault="00D828D0" w:rsidP="00F95591">
      <w:r>
        <w:continuationSeparator/>
      </w:r>
    </w:p>
  </w:footnote>
  <w:footnote w:type="continuationNotice" w:id="1">
    <w:p w14:paraId="2BE5F5B7" w14:textId="77777777" w:rsidR="00D828D0" w:rsidRDefault="00D828D0"/>
  </w:footnote>
  <w:footnote w:id="2">
    <w:p w14:paraId="18912BF1" w14:textId="77777777" w:rsidR="008F1998" w:rsidRPr="00FA453A" w:rsidRDefault="008F1998" w:rsidP="008F1998">
      <w:pPr>
        <w:rPr>
          <w:rFonts w:ascii="Arial" w:hAnsi="Arial" w:cs="Arial"/>
          <w:color w:val="222222"/>
          <w:sz w:val="16"/>
          <w:szCs w:val="16"/>
          <w:shd w:val="clear" w:color="auto" w:fill="FFFFFF"/>
        </w:rPr>
      </w:pPr>
      <w:r w:rsidRPr="00FA453A">
        <w:rPr>
          <w:rStyle w:val="FootnoteReference"/>
          <w:rFonts w:ascii="Arial" w:hAnsi="Arial" w:cs="Arial"/>
          <w:sz w:val="16"/>
          <w:szCs w:val="16"/>
        </w:rPr>
        <w:footnoteRef/>
      </w:r>
      <w:r w:rsidRPr="00FA453A">
        <w:rPr>
          <w:rFonts w:ascii="Arial" w:hAnsi="Arial" w:cs="Arial"/>
          <w:sz w:val="16"/>
          <w:szCs w:val="16"/>
        </w:rPr>
        <w:t xml:space="preserve"> </w:t>
      </w:r>
      <w:r w:rsidRPr="00FA453A">
        <w:rPr>
          <w:rFonts w:ascii="Arial" w:hAnsi="Arial" w:cs="Arial"/>
          <w:color w:val="222222"/>
          <w:sz w:val="16"/>
          <w:szCs w:val="16"/>
          <w:shd w:val="clear" w:color="auto" w:fill="FFFFFF"/>
        </w:rPr>
        <w:t>Witteveen, A.B., Young, S., Cuijpers, P., Ayuso-Mateos, J.L., Barbui, C., Bertolini, F., Cabello, M., Cadorin, C., Downes, N., Franzoi, D. and Gasior, M., 2022. Remote mental health care interventions during the COVID-19 pandemic: An umbrella review. </w:t>
      </w:r>
      <w:r w:rsidRPr="00FA453A">
        <w:rPr>
          <w:rFonts w:ascii="Arial" w:hAnsi="Arial" w:cs="Arial"/>
          <w:i/>
          <w:iCs/>
          <w:color w:val="222222"/>
          <w:sz w:val="16"/>
          <w:szCs w:val="16"/>
          <w:shd w:val="clear" w:color="auto" w:fill="FFFFFF"/>
        </w:rPr>
        <w:t>Behaviour Research and Therapy</w:t>
      </w:r>
      <w:r w:rsidRPr="00FA453A">
        <w:rPr>
          <w:rFonts w:ascii="Arial" w:hAnsi="Arial" w:cs="Arial"/>
          <w:color w:val="222222"/>
          <w:sz w:val="16"/>
          <w:szCs w:val="16"/>
          <w:shd w:val="clear" w:color="auto" w:fill="FFFFFF"/>
        </w:rPr>
        <w:t>, p.104226.</w:t>
      </w:r>
    </w:p>
    <w:p w14:paraId="144F695C" w14:textId="77777777" w:rsidR="008F1998" w:rsidRDefault="008F1998" w:rsidP="008F1998">
      <w:pPr>
        <w:pStyle w:val="FootnoteText"/>
      </w:pPr>
    </w:p>
  </w:footnote>
  <w:footnote w:id="3">
    <w:p w14:paraId="4589B9BA" w14:textId="77777777" w:rsidR="008F1998" w:rsidRPr="00390F4F" w:rsidRDefault="008F1998" w:rsidP="008F1998">
      <w:pPr>
        <w:pStyle w:val="NormalWeb"/>
        <w:spacing w:before="0" w:beforeAutospacing="0" w:after="0" w:afterAutospacing="0"/>
        <w:rPr>
          <w:rFonts w:ascii="Arial" w:hAnsi="Arial" w:cs="Arial"/>
          <w:sz w:val="16"/>
          <w:szCs w:val="16"/>
        </w:rPr>
      </w:pPr>
      <w:r w:rsidRPr="00390F4F">
        <w:rPr>
          <w:rStyle w:val="FootnoteReference"/>
          <w:rFonts w:ascii="Arial" w:hAnsi="Arial" w:cs="Arial"/>
          <w:sz w:val="16"/>
          <w:szCs w:val="16"/>
        </w:rPr>
        <w:footnoteRef/>
      </w:r>
      <w:r w:rsidRPr="00390F4F">
        <w:rPr>
          <w:rFonts w:ascii="Arial" w:hAnsi="Arial" w:cs="Arial"/>
          <w:sz w:val="16"/>
          <w:szCs w:val="16"/>
        </w:rPr>
        <w:t xml:space="preserve"> Galvin, E., Desselle, S., Gavin, B., Quigley, E., Flear, M., Kilbride, K., McNicholas, F., Cullinan, S. and Hayden, J., 2022. Patient and provider perspectives of the implementation of remote consultations for community-dwelling people with mental health conditions: a systematic mixed studies review. </w:t>
      </w:r>
      <w:r w:rsidRPr="00390F4F">
        <w:rPr>
          <w:rFonts w:ascii="Arial" w:hAnsi="Arial" w:cs="Arial"/>
          <w:i/>
          <w:iCs/>
          <w:sz w:val="16"/>
          <w:szCs w:val="16"/>
        </w:rPr>
        <w:t>Journal of Psychiatric Research</w:t>
      </w:r>
      <w:r w:rsidRPr="00390F4F">
        <w:rPr>
          <w:rFonts w:ascii="Arial" w:hAnsi="Arial" w:cs="Arial"/>
          <w:sz w:val="16"/>
          <w:szCs w:val="16"/>
        </w:rPr>
        <w:t>.</w:t>
      </w:r>
    </w:p>
    <w:p w14:paraId="4FA6DD1A" w14:textId="77777777" w:rsidR="008F1998" w:rsidRDefault="008F1998" w:rsidP="008F1998">
      <w:pPr>
        <w:pStyle w:val="FootnoteText"/>
      </w:pPr>
    </w:p>
  </w:footnote>
  <w:footnote w:id="4">
    <w:p w14:paraId="4F7D01B1" w14:textId="77777777" w:rsidR="008F1998" w:rsidRPr="00F458F8" w:rsidRDefault="008F1998" w:rsidP="008F1998">
      <w:pPr>
        <w:pStyle w:val="NormalWeb"/>
        <w:spacing w:before="0" w:beforeAutospacing="0" w:after="0" w:afterAutospacing="0"/>
        <w:rPr>
          <w:rFonts w:ascii="Arial" w:hAnsi="Arial" w:cs="Arial"/>
          <w:color w:val="222222"/>
          <w:sz w:val="16"/>
          <w:szCs w:val="16"/>
          <w:shd w:val="clear" w:color="auto" w:fill="FFFFFF"/>
        </w:rPr>
      </w:pPr>
      <w:r w:rsidRPr="00F458F8">
        <w:rPr>
          <w:rStyle w:val="FootnoteReference"/>
          <w:rFonts w:ascii="Arial" w:hAnsi="Arial" w:cs="Arial"/>
          <w:sz w:val="16"/>
          <w:szCs w:val="16"/>
        </w:rPr>
        <w:footnoteRef/>
      </w:r>
      <w:r w:rsidRPr="00F458F8">
        <w:rPr>
          <w:rFonts w:ascii="Arial" w:hAnsi="Arial" w:cs="Arial"/>
          <w:sz w:val="16"/>
          <w:szCs w:val="16"/>
        </w:rPr>
        <w:t xml:space="preserve"> </w:t>
      </w:r>
      <w:r w:rsidRPr="00F458F8">
        <w:rPr>
          <w:rFonts w:ascii="Arial" w:hAnsi="Arial" w:cs="Arial"/>
          <w:color w:val="222222"/>
          <w:sz w:val="16"/>
          <w:szCs w:val="16"/>
          <w:shd w:val="clear" w:color="auto" w:fill="FFFFFF"/>
        </w:rPr>
        <w:t>Gibbs, V., Cai, R.Y., Aldridge, F. and Wong, M., 2021. Autism assessment via telehealth during the Covid 19 pandemic: Experiences and perspectives of autistic adults, parents/carers, and clinicians. </w:t>
      </w:r>
      <w:r w:rsidRPr="00F458F8">
        <w:rPr>
          <w:rFonts w:ascii="Arial" w:hAnsi="Arial" w:cs="Arial"/>
          <w:i/>
          <w:iCs/>
          <w:color w:val="222222"/>
          <w:sz w:val="16"/>
          <w:szCs w:val="16"/>
          <w:shd w:val="clear" w:color="auto" w:fill="FFFFFF"/>
        </w:rPr>
        <w:t>Research in autism spectrum disorders</w:t>
      </w:r>
      <w:r w:rsidRPr="00F458F8">
        <w:rPr>
          <w:rFonts w:ascii="Arial" w:hAnsi="Arial" w:cs="Arial"/>
          <w:color w:val="222222"/>
          <w:sz w:val="16"/>
          <w:szCs w:val="16"/>
          <w:shd w:val="clear" w:color="auto" w:fill="FFFFFF"/>
        </w:rPr>
        <w:t>, </w:t>
      </w:r>
      <w:r w:rsidRPr="00F458F8">
        <w:rPr>
          <w:rFonts w:ascii="Arial" w:hAnsi="Arial" w:cs="Arial"/>
          <w:i/>
          <w:iCs/>
          <w:color w:val="222222"/>
          <w:sz w:val="16"/>
          <w:szCs w:val="16"/>
          <w:shd w:val="clear" w:color="auto" w:fill="FFFFFF"/>
        </w:rPr>
        <w:t>88</w:t>
      </w:r>
      <w:r w:rsidRPr="00F458F8">
        <w:rPr>
          <w:rFonts w:ascii="Arial" w:hAnsi="Arial" w:cs="Arial"/>
          <w:color w:val="222222"/>
          <w:sz w:val="16"/>
          <w:szCs w:val="16"/>
          <w:shd w:val="clear" w:color="auto" w:fill="FFFFFF"/>
        </w:rPr>
        <w:t>, p.101859.</w:t>
      </w:r>
    </w:p>
    <w:p w14:paraId="09B6B593" w14:textId="77777777" w:rsidR="008F1998" w:rsidRPr="001A1273" w:rsidRDefault="008F1998" w:rsidP="008F1998">
      <w:pPr>
        <w:pStyle w:val="FootnoteText"/>
        <w:rPr>
          <w:rFonts w:ascii="Arial" w:hAnsi="Arial" w:cs="Arial"/>
          <w:sz w:val="16"/>
          <w:szCs w:val="16"/>
        </w:rPr>
      </w:pPr>
    </w:p>
  </w:footnote>
  <w:footnote w:id="5">
    <w:p w14:paraId="41608CD0" w14:textId="77777777" w:rsidR="008F1998" w:rsidRPr="001A1273" w:rsidRDefault="008F1998" w:rsidP="008F1998">
      <w:pPr>
        <w:pStyle w:val="NormalWeb"/>
        <w:spacing w:before="0" w:beforeAutospacing="0" w:after="0" w:afterAutospacing="0"/>
        <w:rPr>
          <w:rFonts w:ascii="Arial" w:hAnsi="Arial" w:cs="Arial"/>
          <w:color w:val="222222"/>
          <w:sz w:val="16"/>
          <w:szCs w:val="16"/>
          <w:shd w:val="clear" w:color="auto" w:fill="FFFFFF"/>
        </w:rPr>
      </w:pPr>
      <w:r w:rsidRPr="001A1273">
        <w:rPr>
          <w:rStyle w:val="FootnoteReference"/>
          <w:rFonts w:ascii="Arial" w:hAnsi="Arial" w:cs="Arial"/>
          <w:sz w:val="16"/>
          <w:szCs w:val="16"/>
        </w:rPr>
        <w:footnoteRef/>
      </w:r>
      <w:r w:rsidRPr="001A1273">
        <w:rPr>
          <w:rFonts w:ascii="Arial" w:hAnsi="Arial" w:cs="Arial"/>
          <w:sz w:val="16"/>
          <w:szCs w:val="16"/>
        </w:rPr>
        <w:t xml:space="preserve"> </w:t>
      </w:r>
      <w:r w:rsidRPr="001A1273">
        <w:rPr>
          <w:rFonts w:ascii="Arial" w:hAnsi="Arial" w:cs="Arial"/>
          <w:color w:val="222222"/>
          <w:sz w:val="16"/>
          <w:szCs w:val="16"/>
          <w:shd w:val="clear" w:color="auto" w:fill="FFFFFF"/>
        </w:rPr>
        <w:t>Greenblatt, R., Gumbs, S., Lemboye, S., Blanchard, J. and Bunn, H., 2021. Educational Psychology in the Virtual World: A Small Study on Practice Adaptations During the COVID-19 Pandemic and Potential Benefits for Future Services. </w:t>
      </w:r>
      <w:r w:rsidRPr="001A1273">
        <w:rPr>
          <w:rFonts w:ascii="Arial" w:hAnsi="Arial" w:cs="Arial"/>
          <w:i/>
          <w:iCs/>
          <w:color w:val="222222"/>
          <w:sz w:val="16"/>
          <w:szCs w:val="16"/>
          <w:shd w:val="clear" w:color="auto" w:fill="FFFFFF"/>
        </w:rPr>
        <w:t>Educational Psychology Research and Practice</w:t>
      </w:r>
      <w:r w:rsidRPr="001A1273">
        <w:rPr>
          <w:rFonts w:ascii="Arial" w:hAnsi="Arial" w:cs="Arial"/>
          <w:color w:val="222222"/>
          <w:sz w:val="16"/>
          <w:szCs w:val="16"/>
          <w:shd w:val="clear" w:color="auto" w:fill="FFFFFF"/>
        </w:rPr>
        <w:t>, </w:t>
      </w:r>
      <w:r w:rsidRPr="001A1273">
        <w:rPr>
          <w:rFonts w:ascii="Arial" w:hAnsi="Arial" w:cs="Arial"/>
          <w:i/>
          <w:iCs/>
          <w:color w:val="222222"/>
          <w:sz w:val="16"/>
          <w:szCs w:val="16"/>
          <w:shd w:val="clear" w:color="auto" w:fill="FFFFFF"/>
        </w:rPr>
        <w:t>7</w:t>
      </w:r>
      <w:r w:rsidRPr="001A1273">
        <w:rPr>
          <w:rFonts w:ascii="Arial" w:hAnsi="Arial" w:cs="Arial"/>
          <w:color w:val="222222"/>
          <w:sz w:val="16"/>
          <w:szCs w:val="16"/>
          <w:shd w:val="clear" w:color="auto" w:fill="FFFFFF"/>
        </w:rPr>
        <w:t>(2), pp.1-11.</w:t>
      </w:r>
    </w:p>
    <w:p w14:paraId="3006DB2F" w14:textId="77777777" w:rsidR="008F1998" w:rsidRPr="00A50852" w:rsidRDefault="008F1998" w:rsidP="008F1998">
      <w:pPr>
        <w:pStyle w:val="FootnoteText"/>
        <w:rPr>
          <w:sz w:val="16"/>
          <w:szCs w:val="16"/>
        </w:rPr>
      </w:pPr>
    </w:p>
  </w:footnote>
  <w:footnote w:id="6">
    <w:p w14:paraId="121368D4" w14:textId="77777777" w:rsidR="008F1998" w:rsidRPr="006E7BCF" w:rsidRDefault="008F1998" w:rsidP="008F1998">
      <w:pPr>
        <w:pStyle w:val="NormalWeb"/>
        <w:spacing w:before="0" w:beforeAutospacing="0" w:after="0" w:afterAutospacing="0"/>
        <w:rPr>
          <w:rFonts w:ascii="Arial" w:hAnsi="Arial" w:cs="Arial"/>
          <w:sz w:val="16"/>
          <w:szCs w:val="16"/>
        </w:rPr>
      </w:pPr>
      <w:r w:rsidRPr="006E7BCF">
        <w:rPr>
          <w:rStyle w:val="FootnoteReference"/>
          <w:rFonts w:ascii="Arial" w:hAnsi="Arial" w:cs="Arial"/>
          <w:sz w:val="16"/>
          <w:szCs w:val="16"/>
        </w:rPr>
        <w:footnoteRef/>
      </w:r>
      <w:r w:rsidRPr="006E7BCF">
        <w:rPr>
          <w:rFonts w:ascii="Arial" w:hAnsi="Arial" w:cs="Arial"/>
          <w:sz w:val="16"/>
          <w:szCs w:val="16"/>
        </w:rPr>
        <w:t xml:space="preserve"> </w:t>
      </w:r>
      <w:r w:rsidRPr="006E7BCF">
        <w:rPr>
          <w:rFonts w:ascii="Arial" w:hAnsi="Arial" w:cs="Arial"/>
          <w:color w:val="222222"/>
          <w:sz w:val="16"/>
          <w:szCs w:val="16"/>
          <w:shd w:val="clear" w:color="auto" w:fill="FFFFFF"/>
        </w:rPr>
        <w:t>Farmer, R.L., McGill, R.J., Dombrowski, S.C., McClain, M.B., Harris, B., Lockwood, A.B., Powell, S.L., Pynn, C., Smith-Kellen, S., Loethen, E. and Benson, N.F., 2020. Teleassessment with children and adolescents during the coronavirus (COVID-19) pandemic and beyond: Practice and policy implications. </w:t>
      </w:r>
      <w:r w:rsidRPr="006E7BCF">
        <w:rPr>
          <w:rFonts w:ascii="Arial" w:hAnsi="Arial" w:cs="Arial"/>
          <w:i/>
          <w:iCs/>
          <w:color w:val="222222"/>
          <w:sz w:val="16"/>
          <w:szCs w:val="16"/>
          <w:shd w:val="clear" w:color="auto" w:fill="FFFFFF"/>
        </w:rPr>
        <w:t>Professional Psychology: Research and Practice</w:t>
      </w:r>
      <w:r w:rsidRPr="006E7BCF">
        <w:rPr>
          <w:rFonts w:ascii="Arial" w:hAnsi="Arial" w:cs="Arial"/>
          <w:color w:val="222222"/>
          <w:sz w:val="16"/>
          <w:szCs w:val="16"/>
          <w:shd w:val="clear" w:color="auto" w:fill="FFFFFF"/>
        </w:rPr>
        <w:t>, </w:t>
      </w:r>
      <w:r w:rsidRPr="006E7BCF">
        <w:rPr>
          <w:rFonts w:ascii="Arial" w:hAnsi="Arial" w:cs="Arial"/>
          <w:i/>
          <w:iCs/>
          <w:color w:val="222222"/>
          <w:sz w:val="16"/>
          <w:szCs w:val="16"/>
          <w:shd w:val="clear" w:color="auto" w:fill="FFFFFF"/>
        </w:rPr>
        <w:t>51</w:t>
      </w:r>
      <w:r w:rsidRPr="006E7BCF">
        <w:rPr>
          <w:rFonts w:ascii="Arial" w:hAnsi="Arial" w:cs="Arial"/>
          <w:color w:val="222222"/>
          <w:sz w:val="16"/>
          <w:szCs w:val="16"/>
          <w:shd w:val="clear" w:color="auto" w:fill="FFFFFF"/>
        </w:rPr>
        <w:t>(5), p.477.</w:t>
      </w:r>
    </w:p>
    <w:p w14:paraId="0DA93CD3" w14:textId="77777777" w:rsidR="008F1998" w:rsidRPr="00A50852" w:rsidRDefault="008F1998" w:rsidP="008F1998">
      <w:pPr>
        <w:pStyle w:val="FootnoteText"/>
        <w:rPr>
          <w:sz w:val="16"/>
          <w:szCs w:val="16"/>
        </w:rPr>
      </w:pPr>
    </w:p>
  </w:footnote>
  <w:footnote w:id="7">
    <w:p w14:paraId="308F19C9" w14:textId="77777777" w:rsidR="008F1998" w:rsidRPr="00A50852" w:rsidRDefault="008F1998" w:rsidP="008F1998">
      <w:pPr>
        <w:pStyle w:val="NormalWeb"/>
        <w:spacing w:before="0" w:beforeAutospacing="0" w:after="0" w:afterAutospacing="0"/>
        <w:rPr>
          <w:rFonts w:ascii="Arial" w:hAnsi="Arial" w:cs="Arial"/>
          <w:sz w:val="16"/>
          <w:szCs w:val="16"/>
        </w:rPr>
      </w:pPr>
      <w:r w:rsidRPr="00A50852">
        <w:rPr>
          <w:rStyle w:val="FootnoteReference"/>
          <w:rFonts w:ascii="Arial" w:hAnsi="Arial" w:cs="Arial"/>
          <w:sz w:val="16"/>
          <w:szCs w:val="16"/>
        </w:rPr>
        <w:footnoteRef/>
      </w:r>
      <w:r w:rsidRPr="00A50852">
        <w:rPr>
          <w:rFonts w:ascii="Arial" w:hAnsi="Arial" w:cs="Arial"/>
          <w:sz w:val="16"/>
          <w:szCs w:val="16"/>
        </w:rPr>
        <w:t xml:space="preserve"> </w:t>
      </w:r>
      <w:r w:rsidRPr="00A50852">
        <w:rPr>
          <w:rFonts w:ascii="Arial" w:hAnsi="Arial" w:cs="Arial"/>
          <w:color w:val="222222"/>
          <w:sz w:val="16"/>
          <w:szCs w:val="16"/>
          <w:shd w:val="clear" w:color="auto" w:fill="FFFFFF"/>
        </w:rPr>
        <w:t>Ashworth, M., Palikara, O., Burchell, E., Purser, H., Nikolla, D. and Van Herwegen, J., 2021. Online and face-to-face performance on two cognitive tasks in children with Williams syndrome. </w:t>
      </w:r>
      <w:r w:rsidRPr="00A50852">
        <w:rPr>
          <w:rFonts w:ascii="Arial" w:hAnsi="Arial" w:cs="Arial"/>
          <w:i/>
          <w:iCs/>
          <w:color w:val="222222"/>
          <w:sz w:val="16"/>
          <w:szCs w:val="16"/>
          <w:shd w:val="clear" w:color="auto" w:fill="FFFFFF"/>
        </w:rPr>
        <w:t>Frontiers in Psychology</w:t>
      </w:r>
      <w:r w:rsidRPr="00A50852">
        <w:rPr>
          <w:rFonts w:ascii="Arial" w:hAnsi="Arial" w:cs="Arial"/>
          <w:color w:val="222222"/>
          <w:sz w:val="16"/>
          <w:szCs w:val="16"/>
          <w:shd w:val="clear" w:color="auto" w:fill="FFFFFF"/>
        </w:rPr>
        <w:t>, </w:t>
      </w:r>
      <w:r w:rsidRPr="00A50852">
        <w:rPr>
          <w:rFonts w:ascii="Arial" w:hAnsi="Arial" w:cs="Arial"/>
          <w:i/>
          <w:iCs/>
          <w:color w:val="222222"/>
          <w:sz w:val="16"/>
          <w:szCs w:val="16"/>
          <w:shd w:val="clear" w:color="auto" w:fill="FFFFFF"/>
        </w:rPr>
        <w:t>11</w:t>
      </w:r>
      <w:r w:rsidRPr="00A50852">
        <w:rPr>
          <w:rFonts w:ascii="Arial" w:hAnsi="Arial" w:cs="Arial"/>
          <w:color w:val="222222"/>
          <w:sz w:val="16"/>
          <w:szCs w:val="16"/>
          <w:shd w:val="clear" w:color="auto" w:fill="FFFFFF"/>
        </w:rPr>
        <w:t>, p.594465.</w:t>
      </w:r>
    </w:p>
    <w:p w14:paraId="7CDCF128" w14:textId="77777777" w:rsidR="008F1998" w:rsidRDefault="008F1998" w:rsidP="008F1998">
      <w:pPr>
        <w:pStyle w:val="FootnoteText"/>
      </w:pPr>
    </w:p>
  </w:footnote>
  <w:footnote w:id="8">
    <w:p w14:paraId="431C9420" w14:textId="77777777" w:rsidR="008F1998" w:rsidRPr="00493F6E" w:rsidRDefault="008F1998" w:rsidP="008F1998">
      <w:pPr>
        <w:pStyle w:val="NormalWeb"/>
        <w:shd w:val="clear" w:color="auto" w:fill="FFFFFF"/>
        <w:spacing w:before="0" w:beforeAutospacing="0" w:after="0" w:afterAutospacing="0"/>
        <w:rPr>
          <w:rFonts w:ascii="Arial" w:hAnsi="Arial" w:cs="Arial"/>
          <w:sz w:val="16"/>
          <w:szCs w:val="16"/>
        </w:rPr>
      </w:pPr>
      <w:r w:rsidRPr="000B50F9">
        <w:rPr>
          <w:rStyle w:val="FootnoteReference"/>
          <w:rFonts w:ascii="Arial" w:hAnsi="Arial" w:cs="Arial"/>
          <w:sz w:val="16"/>
          <w:szCs w:val="16"/>
        </w:rPr>
        <w:footnoteRef/>
      </w:r>
      <w:r w:rsidRPr="000B50F9">
        <w:rPr>
          <w:rFonts w:ascii="Arial" w:hAnsi="Arial" w:cs="Arial"/>
          <w:sz w:val="16"/>
          <w:szCs w:val="16"/>
        </w:rPr>
        <w:t xml:space="preserve"> Yuill, N., Dasgupta, Z., and Glass, D. (2023). The digital divide: How has the move to online intervention affected accessibility to psychological support and what can we learn? </w:t>
      </w:r>
      <w:r w:rsidRPr="000B50F9">
        <w:rPr>
          <w:rFonts w:ascii="Arial" w:hAnsi="Arial" w:cs="Arial"/>
          <w:i/>
          <w:iCs/>
          <w:sz w:val="16"/>
          <w:szCs w:val="16"/>
        </w:rPr>
        <w:t>National Institute for Health Research</w:t>
      </w:r>
      <w:r w:rsidRPr="000B50F9">
        <w:rPr>
          <w:rFonts w:ascii="Arial" w:hAnsi="Arial" w:cs="Arial"/>
          <w:sz w:val="16"/>
          <w:szCs w:val="16"/>
        </w:rPr>
        <w:t>.</w:t>
      </w:r>
    </w:p>
    <w:p w14:paraId="3A6B6E8F" w14:textId="77777777" w:rsidR="008F1998" w:rsidRDefault="008F1998" w:rsidP="008F1998">
      <w:pPr>
        <w:pStyle w:val="FootnoteText"/>
      </w:pPr>
    </w:p>
  </w:footnote>
  <w:footnote w:id="9">
    <w:p w14:paraId="467D431C" w14:textId="77777777" w:rsidR="008F1998" w:rsidRPr="009F4FE9" w:rsidRDefault="008F1998" w:rsidP="008F1998">
      <w:pPr>
        <w:pStyle w:val="NormalWeb"/>
        <w:shd w:val="clear" w:color="auto" w:fill="FFFFFF"/>
        <w:spacing w:before="0" w:beforeAutospacing="0" w:after="0" w:afterAutospacing="0"/>
        <w:rPr>
          <w:rFonts w:ascii="Arial" w:hAnsi="Arial" w:cs="Arial"/>
          <w:color w:val="000000" w:themeColor="text1"/>
          <w:sz w:val="16"/>
          <w:szCs w:val="16"/>
        </w:rPr>
      </w:pPr>
      <w:r w:rsidRPr="009F4FE9">
        <w:rPr>
          <w:rStyle w:val="FootnoteReference"/>
          <w:rFonts w:ascii="Arial" w:hAnsi="Arial" w:cs="Arial"/>
          <w:sz w:val="16"/>
          <w:szCs w:val="16"/>
        </w:rPr>
        <w:footnoteRef/>
      </w:r>
      <w:r w:rsidRPr="009F4FE9">
        <w:rPr>
          <w:rFonts w:ascii="Arial" w:hAnsi="Arial" w:cs="Arial"/>
          <w:sz w:val="16"/>
          <w:szCs w:val="16"/>
        </w:rPr>
        <w:t xml:space="preserve"> </w:t>
      </w:r>
      <w:r w:rsidRPr="009F4FE9">
        <w:rPr>
          <w:rFonts w:ascii="Arial" w:hAnsi="Arial" w:cs="Arial"/>
          <w:color w:val="000000" w:themeColor="text1"/>
          <w:sz w:val="16"/>
          <w:szCs w:val="16"/>
        </w:rPr>
        <w:t xml:space="preserve">Paterson, N. (2021). </w:t>
      </w:r>
      <w:r w:rsidRPr="009F4FE9">
        <w:rPr>
          <w:rFonts w:ascii="Arial" w:hAnsi="Arial" w:cs="Arial"/>
          <w:i/>
          <w:iCs/>
          <w:color w:val="000000" w:themeColor="text1"/>
          <w:sz w:val="16"/>
          <w:szCs w:val="16"/>
        </w:rPr>
        <w:t>The use of telepractice in the family and relationship services sector</w:t>
      </w:r>
      <w:r w:rsidRPr="009F4FE9">
        <w:rPr>
          <w:rFonts w:ascii="Arial" w:hAnsi="Arial" w:cs="Arial"/>
          <w:color w:val="000000" w:themeColor="text1"/>
          <w:sz w:val="16"/>
          <w:szCs w:val="16"/>
        </w:rPr>
        <w:t xml:space="preserve">. Australian Government, Australian Institute of Family Studies. </w:t>
      </w:r>
    </w:p>
    <w:p w14:paraId="4E8456DF" w14:textId="77777777" w:rsidR="008F1998" w:rsidRPr="009F4FE9" w:rsidRDefault="008F1998" w:rsidP="008F1998">
      <w:pPr>
        <w:pStyle w:val="FootnoteText"/>
        <w:rPr>
          <w:rFonts w:ascii="Arial" w:hAnsi="Arial" w:cs="Arial"/>
        </w:rPr>
      </w:pPr>
    </w:p>
  </w:footnote>
  <w:footnote w:id="10">
    <w:p w14:paraId="460590B6" w14:textId="77777777" w:rsidR="008F1998" w:rsidRPr="009F4FE9" w:rsidRDefault="008F1998" w:rsidP="008F1998">
      <w:pPr>
        <w:pStyle w:val="FootnoteText"/>
        <w:rPr>
          <w:rFonts w:ascii="Arial" w:hAnsi="Arial" w:cs="Arial"/>
          <w:color w:val="222222"/>
          <w:sz w:val="16"/>
          <w:szCs w:val="16"/>
          <w:shd w:val="clear" w:color="auto" w:fill="FFFFFF"/>
        </w:rPr>
      </w:pPr>
      <w:r w:rsidRPr="009F4FE9">
        <w:rPr>
          <w:rStyle w:val="FootnoteReference"/>
          <w:rFonts w:ascii="Arial" w:hAnsi="Arial" w:cs="Arial"/>
          <w:sz w:val="16"/>
          <w:szCs w:val="16"/>
        </w:rPr>
        <w:footnoteRef/>
      </w:r>
      <w:r w:rsidRPr="009F4FE9">
        <w:rPr>
          <w:rFonts w:ascii="Arial" w:hAnsi="Arial" w:cs="Arial"/>
          <w:sz w:val="16"/>
          <w:szCs w:val="16"/>
        </w:rPr>
        <w:t xml:space="preserve"> </w:t>
      </w:r>
      <w:r w:rsidRPr="009F4FE9">
        <w:rPr>
          <w:rFonts w:ascii="Arial" w:hAnsi="Arial" w:cs="Arial"/>
          <w:color w:val="222222"/>
          <w:sz w:val="16"/>
          <w:szCs w:val="16"/>
          <w:shd w:val="clear" w:color="auto" w:fill="FFFFFF"/>
        </w:rPr>
        <w:t>Law, J., Dornstauder, M., Charlton, J. and Gréaux, M., 2021. Tele</w:t>
      </w:r>
      <w:r w:rsidRPr="009F4FE9">
        <w:rPr>
          <w:rFonts w:ascii="Cambria Math" w:hAnsi="Cambria Math" w:cs="Cambria Math"/>
          <w:color w:val="222222"/>
          <w:sz w:val="16"/>
          <w:szCs w:val="16"/>
          <w:shd w:val="clear" w:color="auto" w:fill="FFFFFF"/>
        </w:rPr>
        <w:t>‐</w:t>
      </w:r>
      <w:r w:rsidRPr="009F4FE9">
        <w:rPr>
          <w:rFonts w:ascii="Arial" w:hAnsi="Arial" w:cs="Arial"/>
          <w:color w:val="222222"/>
          <w:sz w:val="16"/>
          <w:szCs w:val="16"/>
          <w:shd w:val="clear" w:color="auto" w:fill="FFFFFF"/>
        </w:rPr>
        <w:t>practice for children and young people with communication disabilities: Employing the COM</w:t>
      </w:r>
      <w:r w:rsidRPr="009F4FE9">
        <w:rPr>
          <w:rFonts w:ascii="Cambria Math" w:hAnsi="Cambria Math" w:cs="Cambria Math"/>
          <w:color w:val="222222"/>
          <w:sz w:val="16"/>
          <w:szCs w:val="16"/>
          <w:shd w:val="clear" w:color="auto" w:fill="FFFFFF"/>
        </w:rPr>
        <w:t>‐</w:t>
      </w:r>
      <w:r w:rsidRPr="009F4FE9">
        <w:rPr>
          <w:rFonts w:ascii="Arial" w:hAnsi="Arial" w:cs="Arial"/>
          <w:color w:val="222222"/>
          <w:sz w:val="16"/>
          <w:szCs w:val="16"/>
          <w:shd w:val="clear" w:color="auto" w:fill="FFFFFF"/>
        </w:rPr>
        <w:t>B model to review the intervention literature and inform guidance for practitioners. </w:t>
      </w:r>
      <w:r w:rsidRPr="009F4FE9">
        <w:rPr>
          <w:rFonts w:ascii="Arial" w:hAnsi="Arial" w:cs="Arial"/>
          <w:i/>
          <w:iCs/>
          <w:color w:val="222222"/>
          <w:sz w:val="16"/>
          <w:szCs w:val="16"/>
          <w:shd w:val="clear" w:color="auto" w:fill="FFFFFF"/>
        </w:rPr>
        <w:t>International Journal of Language &amp; Communication Disorders</w:t>
      </w:r>
      <w:r w:rsidRPr="009F4FE9">
        <w:rPr>
          <w:rFonts w:ascii="Arial" w:hAnsi="Arial" w:cs="Arial"/>
          <w:color w:val="222222"/>
          <w:sz w:val="16"/>
          <w:szCs w:val="16"/>
          <w:shd w:val="clear" w:color="auto" w:fill="FFFFFF"/>
        </w:rPr>
        <w:t>, </w:t>
      </w:r>
      <w:r w:rsidRPr="009F4FE9">
        <w:rPr>
          <w:rFonts w:ascii="Arial" w:hAnsi="Arial" w:cs="Arial"/>
          <w:i/>
          <w:iCs/>
          <w:color w:val="222222"/>
          <w:sz w:val="16"/>
          <w:szCs w:val="16"/>
          <w:shd w:val="clear" w:color="auto" w:fill="FFFFFF"/>
        </w:rPr>
        <w:t>56</w:t>
      </w:r>
      <w:r w:rsidRPr="009F4FE9">
        <w:rPr>
          <w:rFonts w:ascii="Arial" w:hAnsi="Arial" w:cs="Arial"/>
          <w:color w:val="222222"/>
          <w:sz w:val="16"/>
          <w:szCs w:val="16"/>
          <w:shd w:val="clear" w:color="auto" w:fill="FFFFFF"/>
        </w:rPr>
        <w:t>(2), pp.415-434.</w:t>
      </w:r>
    </w:p>
    <w:p w14:paraId="5E8D7EF1" w14:textId="77777777" w:rsidR="008F1998" w:rsidRPr="009F4FE9" w:rsidRDefault="008F1998" w:rsidP="008F1998">
      <w:pPr>
        <w:pStyle w:val="FootnoteText"/>
        <w:rPr>
          <w:rFonts w:ascii="Arial" w:hAnsi="Arial" w:cs="Arial"/>
          <w:sz w:val="16"/>
          <w:szCs w:val="16"/>
        </w:rPr>
      </w:pPr>
    </w:p>
  </w:footnote>
  <w:footnote w:id="11">
    <w:p w14:paraId="754BC1CF" w14:textId="77777777" w:rsidR="008F1998" w:rsidRPr="009F4FE9" w:rsidRDefault="008F1998" w:rsidP="008F1998">
      <w:pPr>
        <w:pStyle w:val="NormalWeb"/>
        <w:spacing w:before="0" w:beforeAutospacing="0" w:after="0" w:afterAutospacing="0"/>
        <w:rPr>
          <w:rFonts w:ascii="Arial" w:hAnsi="Arial" w:cs="Arial"/>
          <w:sz w:val="16"/>
          <w:szCs w:val="16"/>
        </w:rPr>
      </w:pPr>
      <w:r w:rsidRPr="009F4FE9">
        <w:rPr>
          <w:rStyle w:val="FootnoteReference"/>
          <w:rFonts w:ascii="Arial" w:hAnsi="Arial" w:cs="Arial"/>
          <w:sz w:val="16"/>
          <w:szCs w:val="16"/>
        </w:rPr>
        <w:footnoteRef/>
      </w:r>
      <w:r w:rsidRPr="009F4FE9">
        <w:rPr>
          <w:rFonts w:ascii="Arial" w:hAnsi="Arial" w:cs="Arial"/>
          <w:sz w:val="16"/>
          <w:szCs w:val="16"/>
        </w:rPr>
        <w:t xml:space="preserve"> </w:t>
      </w:r>
      <w:r w:rsidRPr="009F4FE9">
        <w:rPr>
          <w:rFonts w:ascii="Arial" w:hAnsi="Arial" w:cs="Arial"/>
          <w:color w:val="222222"/>
          <w:sz w:val="16"/>
          <w:szCs w:val="16"/>
          <w:shd w:val="clear" w:color="auto" w:fill="FFFFFF"/>
        </w:rPr>
        <w:t>Bice-Urbach, B., Kratochwill, T. and Fischer, A.J., 2018. Teleconsultation: Application to provision of consultation services for school consultants. </w:t>
      </w:r>
      <w:r w:rsidRPr="009F4FE9">
        <w:rPr>
          <w:rFonts w:ascii="Arial" w:hAnsi="Arial" w:cs="Arial"/>
          <w:i/>
          <w:iCs/>
          <w:color w:val="222222"/>
          <w:sz w:val="16"/>
          <w:szCs w:val="16"/>
          <w:shd w:val="clear" w:color="auto" w:fill="FFFFFF"/>
        </w:rPr>
        <w:t>Journal of Educational and Psychological Consultation</w:t>
      </w:r>
      <w:r w:rsidRPr="009F4FE9">
        <w:rPr>
          <w:rFonts w:ascii="Arial" w:hAnsi="Arial" w:cs="Arial"/>
          <w:color w:val="222222"/>
          <w:sz w:val="16"/>
          <w:szCs w:val="16"/>
          <w:shd w:val="clear" w:color="auto" w:fill="FFFFFF"/>
        </w:rPr>
        <w:t>, </w:t>
      </w:r>
      <w:r w:rsidRPr="009F4FE9">
        <w:rPr>
          <w:rFonts w:ascii="Arial" w:hAnsi="Arial" w:cs="Arial"/>
          <w:i/>
          <w:iCs/>
          <w:color w:val="222222"/>
          <w:sz w:val="16"/>
          <w:szCs w:val="16"/>
          <w:shd w:val="clear" w:color="auto" w:fill="FFFFFF"/>
        </w:rPr>
        <w:t>28</w:t>
      </w:r>
      <w:r w:rsidRPr="009F4FE9">
        <w:rPr>
          <w:rFonts w:ascii="Arial" w:hAnsi="Arial" w:cs="Arial"/>
          <w:color w:val="222222"/>
          <w:sz w:val="16"/>
          <w:szCs w:val="16"/>
          <w:shd w:val="clear" w:color="auto" w:fill="FFFFFF"/>
        </w:rPr>
        <w:t>(3), pp.255-278.</w:t>
      </w:r>
    </w:p>
    <w:p w14:paraId="76570F5E" w14:textId="77777777" w:rsidR="008F1998" w:rsidRPr="009F4FE9" w:rsidRDefault="008F1998" w:rsidP="008F1998">
      <w:pPr>
        <w:pStyle w:val="FootnoteText"/>
        <w:rPr>
          <w:rFonts w:ascii="Arial" w:hAnsi="Arial" w:cs="Arial"/>
        </w:rPr>
      </w:pPr>
    </w:p>
  </w:footnote>
  <w:footnote w:id="12">
    <w:p w14:paraId="04F57C04" w14:textId="77777777" w:rsidR="008F1998" w:rsidRPr="009F4FE9" w:rsidRDefault="008F1998" w:rsidP="008F1998">
      <w:pPr>
        <w:pStyle w:val="NormalWeb"/>
        <w:spacing w:before="0" w:beforeAutospacing="0" w:after="0" w:afterAutospacing="0"/>
        <w:rPr>
          <w:rFonts w:ascii="Arial" w:hAnsi="Arial" w:cs="Arial"/>
          <w:sz w:val="16"/>
          <w:szCs w:val="16"/>
        </w:rPr>
      </w:pPr>
      <w:r w:rsidRPr="009F4FE9">
        <w:rPr>
          <w:rStyle w:val="FootnoteReference"/>
          <w:rFonts w:ascii="Arial" w:hAnsi="Arial" w:cs="Arial"/>
          <w:sz w:val="16"/>
          <w:szCs w:val="16"/>
        </w:rPr>
        <w:footnoteRef/>
      </w:r>
      <w:r w:rsidRPr="009F4FE9">
        <w:rPr>
          <w:rFonts w:ascii="Arial" w:hAnsi="Arial" w:cs="Arial"/>
          <w:sz w:val="16"/>
          <w:szCs w:val="16"/>
        </w:rPr>
        <w:t xml:space="preserve"> </w:t>
      </w:r>
      <w:r w:rsidRPr="009F4FE9">
        <w:rPr>
          <w:rFonts w:ascii="Arial" w:hAnsi="Arial" w:cs="Arial"/>
          <w:color w:val="222222"/>
          <w:sz w:val="16"/>
          <w:szCs w:val="16"/>
          <w:shd w:val="clear" w:color="auto" w:fill="FFFFFF"/>
        </w:rPr>
        <w:t>Banbury, A., Nancarrow, S., Dart, J., Gray, L. and Parkinson, L., 2018. Telehealth interventions delivering home-based support group videoconferencing: systematic review. </w:t>
      </w:r>
      <w:r w:rsidRPr="009F4FE9">
        <w:rPr>
          <w:rFonts w:ascii="Arial" w:hAnsi="Arial" w:cs="Arial"/>
          <w:i/>
          <w:iCs/>
          <w:color w:val="222222"/>
          <w:sz w:val="16"/>
          <w:szCs w:val="16"/>
          <w:shd w:val="clear" w:color="auto" w:fill="FFFFFF"/>
        </w:rPr>
        <w:t>Journal of medical Internet research</w:t>
      </w:r>
      <w:r w:rsidRPr="009F4FE9">
        <w:rPr>
          <w:rFonts w:ascii="Arial" w:hAnsi="Arial" w:cs="Arial"/>
          <w:color w:val="222222"/>
          <w:sz w:val="16"/>
          <w:szCs w:val="16"/>
          <w:shd w:val="clear" w:color="auto" w:fill="FFFFFF"/>
        </w:rPr>
        <w:t>, </w:t>
      </w:r>
      <w:r w:rsidRPr="009F4FE9">
        <w:rPr>
          <w:rFonts w:ascii="Arial" w:hAnsi="Arial" w:cs="Arial"/>
          <w:i/>
          <w:iCs/>
          <w:color w:val="222222"/>
          <w:sz w:val="16"/>
          <w:szCs w:val="16"/>
          <w:shd w:val="clear" w:color="auto" w:fill="FFFFFF"/>
        </w:rPr>
        <w:t>20</w:t>
      </w:r>
      <w:r w:rsidRPr="009F4FE9">
        <w:rPr>
          <w:rFonts w:ascii="Arial" w:hAnsi="Arial" w:cs="Arial"/>
          <w:color w:val="222222"/>
          <w:sz w:val="16"/>
          <w:szCs w:val="16"/>
          <w:shd w:val="clear" w:color="auto" w:fill="FFFFFF"/>
        </w:rPr>
        <w:t>(2), p.e25.</w:t>
      </w:r>
    </w:p>
    <w:p w14:paraId="58A36A76" w14:textId="77777777" w:rsidR="008F1998" w:rsidRPr="009F4FE9" w:rsidRDefault="008F1998" w:rsidP="008F1998">
      <w:pPr>
        <w:pStyle w:val="FootnoteText"/>
        <w:rPr>
          <w:rFonts w:ascii="Arial" w:hAnsi="Arial" w:cs="Arial"/>
          <w:sz w:val="16"/>
          <w:szCs w:val="16"/>
        </w:rPr>
      </w:pPr>
    </w:p>
  </w:footnote>
  <w:footnote w:id="13">
    <w:p w14:paraId="103815E0" w14:textId="77777777" w:rsidR="008F1998" w:rsidRPr="009F4FE9" w:rsidRDefault="008F1998" w:rsidP="008F1998">
      <w:pPr>
        <w:pStyle w:val="NormalWeb"/>
        <w:shd w:val="clear" w:color="auto" w:fill="FFFFFF"/>
        <w:spacing w:before="0" w:beforeAutospacing="0" w:after="0" w:afterAutospacing="0"/>
        <w:rPr>
          <w:rFonts w:ascii="Arial" w:hAnsi="Arial" w:cs="Arial"/>
          <w:sz w:val="16"/>
          <w:szCs w:val="16"/>
        </w:rPr>
      </w:pPr>
      <w:r w:rsidRPr="009F4FE9">
        <w:rPr>
          <w:rStyle w:val="FootnoteReference"/>
          <w:rFonts w:ascii="Arial" w:hAnsi="Arial" w:cs="Arial"/>
          <w:sz w:val="16"/>
          <w:szCs w:val="16"/>
        </w:rPr>
        <w:footnoteRef/>
      </w:r>
      <w:r w:rsidRPr="009F4FE9">
        <w:rPr>
          <w:rFonts w:ascii="Arial" w:hAnsi="Arial" w:cs="Arial"/>
          <w:sz w:val="16"/>
          <w:szCs w:val="16"/>
        </w:rPr>
        <w:t xml:space="preserve"> </w:t>
      </w:r>
      <w:r w:rsidRPr="009F4FE9">
        <w:rPr>
          <w:rFonts w:ascii="Arial" w:hAnsi="Arial" w:cs="Arial"/>
          <w:color w:val="222222"/>
          <w:sz w:val="16"/>
          <w:szCs w:val="16"/>
          <w:shd w:val="clear" w:color="auto" w:fill="FFFFFF"/>
        </w:rPr>
        <w:t>Luxton, D.D., Pruitt, L.D. and Osenbach, J.E., 2014. Best practices for remote psychological assessment via telehealth technologies. </w:t>
      </w:r>
      <w:r w:rsidRPr="009F4FE9">
        <w:rPr>
          <w:rFonts w:ascii="Arial" w:hAnsi="Arial" w:cs="Arial"/>
          <w:i/>
          <w:iCs/>
          <w:color w:val="222222"/>
          <w:sz w:val="16"/>
          <w:szCs w:val="16"/>
          <w:shd w:val="clear" w:color="auto" w:fill="FFFFFF"/>
        </w:rPr>
        <w:t>Professional Psychology: Research and Practice</w:t>
      </w:r>
      <w:r w:rsidRPr="009F4FE9">
        <w:rPr>
          <w:rFonts w:ascii="Arial" w:hAnsi="Arial" w:cs="Arial"/>
          <w:color w:val="222222"/>
          <w:sz w:val="16"/>
          <w:szCs w:val="16"/>
          <w:shd w:val="clear" w:color="auto" w:fill="FFFFFF"/>
        </w:rPr>
        <w:t>, </w:t>
      </w:r>
      <w:r w:rsidRPr="009F4FE9">
        <w:rPr>
          <w:rFonts w:ascii="Arial" w:hAnsi="Arial" w:cs="Arial"/>
          <w:i/>
          <w:iCs/>
          <w:color w:val="222222"/>
          <w:sz w:val="16"/>
          <w:szCs w:val="16"/>
          <w:shd w:val="clear" w:color="auto" w:fill="FFFFFF"/>
        </w:rPr>
        <w:t>45</w:t>
      </w:r>
      <w:r w:rsidRPr="009F4FE9">
        <w:rPr>
          <w:rFonts w:ascii="Arial" w:hAnsi="Arial" w:cs="Arial"/>
          <w:color w:val="222222"/>
          <w:sz w:val="16"/>
          <w:szCs w:val="16"/>
          <w:shd w:val="clear" w:color="auto" w:fill="FFFFFF"/>
        </w:rPr>
        <w:t>(1), p.27.</w:t>
      </w:r>
    </w:p>
    <w:p w14:paraId="52ABE028" w14:textId="77777777" w:rsidR="008F1998" w:rsidRDefault="008F1998" w:rsidP="008F1998">
      <w:pPr>
        <w:pStyle w:val="FootnoteText"/>
      </w:pPr>
    </w:p>
  </w:footnote>
  <w:footnote w:id="14">
    <w:p w14:paraId="26C337B3" w14:textId="77777777" w:rsidR="008F1998" w:rsidRPr="00FF1F80" w:rsidRDefault="008F1998" w:rsidP="008F1998">
      <w:pPr>
        <w:pStyle w:val="NormalWeb"/>
        <w:spacing w:before="0" w:beforeAutospacing="0" w:after="0" w:afterAutospacing="0"/>
        <w:rPr>
          <w:rFonts w:ascii="Arial" w:hAnsi="Arial" w:cs="Arial"/>
          <w:color w:val="222222"/>
          <w:sz w:val="16"/>
          <w:szCs w:val="16"/>
          <w:shd w:val="clear" w:color="auto" w:fill="FFFFFF"/>
        </w:rPr>
      </w:pPr>
      <w:r w:rsidRPr="00FF1F80">
        <w:rPr>
          <w:rStyle w:val="FootnoteReference"/>
          <w:rFonts w:ascii="Arial" w:hAnsi="Arial" w:cs="Arial"/>
          <w:sz w:val="16"/>
          <w:szCs w:val="16"/>
        </w:rPr>
        <w:footnoteRef/>
      </w:r>
      <w:r w:rsidRPr="00FF1F80">
        <w:rPr>
          <w:rFonts w:ascii="Arial" w:hAnsi="Arial" w:cs="Arial"/>
          <w:sz w:val="16"/>
          <w:szCs w:val="16"/>
        </w:rPr>
        <w:t xml:space="preserve"> </w:t>
      </w:r>
      <w:r w:rsidRPr="00FF1F80">
        <w:rPr>
          <w:rFonts w:ascii="Arial" w:hAnsi="Arial" w:cs="Arial"/>
          <w:color w:val="222222"/>
          <w:sz w:val="16"/>
          <w:szCs w:val="16"/>
          <w:shd w:val="clear" w:color="auto" w:fill="FFFFFF"/>
        </w:rPr>
        <w:t>Tzuriel, D. and Shamir, A., 2002. The effects of mediation in computer assisted dynamic assessment. </w:t>
      </w:r>
      <w:r w:rsidRPr="00FF1F80">
        <w:rPr>
          <w:rFonts w:ascii="Arial" w:hAnsi="Arial" w:cs="Arial"/>
          <w:i/>
          <w:iCs/>
          <w:color w:val="222222"/>
          <w:sz w:val="16"/>
          <w:szCs w:val="16"/>
          <w:shd w:val="clear" w:color="auto" w:fill="FFFFFF"/>
        </w:rPr>
        <w:t>Journal of Computer Assisted Learning</w:t>
      </w:r>
      <w:r w:rsidRPr="00FF1F80">
        <w:rPr>
          <w:rFonts w:ascii="Arial" w:hAnsi="Arial" w:cs="Arial"/>
          <w:color w:val="222222"/>
          <w:sz w:val="16"/>
          <w:szCs w:val="16"/>
          <w:shd w:val="clear" w:color="auto" w:fill="FFFFFF"/>
        </w:rPr>
        <w:t>, </w:t>
      </w:r>
      <w:r w:rsidRPr="00FF1F80">
        <w:rPr>
          <w:rFonts w:ascii="Arial" w:hAnsi="Arial" w:cs="Arial"/>
          <w:i/>
          <w:iCs/>
          <w:color w:val="222222"/>
          <w:sz w:val="16"/>
          <w:szCs w:val="16"/>
          <w:shd w:val="clear" w:color="auto" w:fill="FFFFFF"/>
        </w:rPr>
        <w:t>18</w:t>
      </w:r>
      <w:r w:rsidRPr="00FF1F80">
        <w:rPr>
          <w:rFonts w:ascii="Arial" w:hAnsi="Arial" w:cs="Arial"/>
          <w:color w:val="222222"/>
          <w:sz w:val="16"/>
          <w:szCs w:val="16"/>
          <w:shd w:val="clear" w:color="auto" w:fill="FFFFFF"/>
        </w:rPr>
        <w:t>(1), pp.21-32.</w:t>
      </w:r>
    </w:p>
    <w:p w14:paraId="2A3C8759" w14:textId="77777777" w:rsidR="008F1998" w:rsidRPr="006E031C" w:rsidRDefault="008F1998" w:rsidP="008F1998">
      <w:pPr>
        <w:pStyle w:val="FootnoteText"/>
        <w:rPr>
          <w:rFonts w:ascii="Arial" w:hAnsi="Arial" w:cs="Arial"/>
          <w:sz w:val="16"/>
          <w:szCs w:val="16"/>
        </w:rPr>
      </w:pPr>
    </w:p>
  </w:footnote>
  <w:footnote w:id="15">
    <w:p w14:paraId="6F213972"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Wang, T.H., 2011. Implementation of Web-based dynamic assessment in facilitating junior high school students to learn mathematics. </w:t>
      </w:r>
      <w:r w:rsidRPr="006E031C">
        <w:rPr>
          <w:rFonts w:ascii="Arial" w:hAnsi="Arial" w:cs="Arial"/>
          <w:i/>
          <w:iCs/>
          <w:color w:val="222222"/>
          <w:sz w:val="16"/>
          <w:szCs w:val="16"/>
          <w:shd w:val="clear" w:color="auto" w:fill="FFFFFF"/>
        </w:rPr>
        <w:t>Computers &amp; Education</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56</w:t>
      </w:r>
      <w:r w:rsidRPr="006E031C">
        <w:rPr>
          <w:rFonts w:ascii="Arial" w:hAnsi="Arial" w:cs="Arial"/>
          <w:color w:val="222222"/>
          <w:sz w:val="16"/>
          <w:szCs w:val="16"/>
          <w:shd w:val="clear" w:color="auto" w:fill="FFFFFF"/>
        </w:rPr>
        <w:t>(4), pp.1062-1071.</w:t>
      </w:r>
    </w:p>
    <w:p w14:paraId="68A5BBA1"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p>
    <w:p w14:paraId="391BFB03"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Fonts w:ascii="Arial" w:hAnsi="Arial" w:cs="Arial"/>
          <w:color w:val="222222"/>
          <w:sz w:val="16"/>
          <w:szCs w:val="16"/>
          <w:shd w:val="clear" w:color="auto" w:fill="FFFFFF"/>
          <w:vertAlign w:val="superscript"/>
        </w:rPr>
        <w:t>14.1</w:t>
      </w:r>
      <w:r w:rsidRPr="006E031C">
        <w:rPr>
          <w:rFonts w:ascii="Arial" w:hAnsi="Arial" w:cs="Arial"/>
          <w:color w:val="222222"/>
          <w:sz w:val="16"/>
          <w:szCs w:val="16"/>
          <w:shd w:val="clear" w:color="auto" w:fill="FFFFFF"/>
        </w:rPr>
        <w:t xml:space="preserve"> Wang, T.H., 2010. Web-based dynamic assessment: Taking assessment as teaching and learning strategy for improving students’e-Learning effectiveness. </w:t>
      </w:r>
      <w:r w:rsidRPr="006E031C">
        <w:rPr>
          <w:rFonts w:ascii="Arial" w:hAnsi="Arial" w:cs="Arial"/>
          <w:i/>
          <w:iCs/>
          <w:color w:val="222222"/>
          <w:sz w:val="16"/>
          <w:szCs w:val="16"/>
          <w:shd w:val="clear" w:color="auto" w:fill="FFFFFF"/>
        </w:rPr>
        <w:t>Computers &amp; Education</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54</w:t>
      </w:r>
      <w:r w:rsidRPr="006E031C">
        <w:rPr>
          <w:rFonts w:ascii="Arial" w:hAnsi="Arial" w:cs="Arial"/>
          <w:color w:val="222222"/>
          <w:sz w:val="16"/>
          <w:szCs w:val="16"/>
          <w:shd w:val="clear" w:color="auto" w:fill="FFFFFF"/>
        </w:rPr>
        <w:t>(4), pp.1157-1166.</w:t>
      </w:r>
    </w:p>
    <w:p w14:paraId="01796EAC" w14:textId="77777777" w:rsidR="008F1998" w:rsidRPr="006E031C" w:rsidRDefault="008F1998" w:rsidP="008F1998">
      <w:pPr>
        <w:pStyle w:val="NormalWeb"/>
        <w:spacing w:before="0" w:beforeAutospacing="0" w:after="0" w:afterAutospacing="0"/>
        <w:rPr>
          <w:rFonts w:ascii="Arial" w:hAnsi="Arial" w:cs="Arial"/>
          <w:sz w:val="16"/>
          <w:szCs w:val="16"/>
        </w:rPr>
      </w:pPr>
    </w:p>
  </w:footnote>
  <w:footnote w:id="16">
    <w:p w14:paraId="2A976206" w14:textId="77777777" w:rsidR="008F1998" w:rsidRPr="006E031C" w:rsidRDefault="008F1998" w:rsidP="008F1998">
      <w:pPr>
        <w:pStyle w:val="NormalWeb"/>
        <w:spacing w:before="0" w:beforeAutospacing="0" w:after="0" w:afterAutospacing="0"/>
        <w:rPr>
          <w:rFonts w:ascii="Arial" w:hAnsi="Arial" w:cs="Arial"/>
          <w:sz w:val="16"/>
          <w:szCs w:val="16"/>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Poehner, M.E. and Lantolf, J.P., 2013. Bringing the ZPD into the equation: Capturing L2 development during computerized dynamic assessment (C-DA). </w:t>
      </w:r>
      <w:r w:rsidRPr="006E031C">
        <w:rPr>
          <w:rFonts w:ascii="Arial" w:hAnsi="Arial" w:cs="Arial"/>
          <w:i/>
          <w:iCs/>
          <w:color w:val="222222"/>
          <w:sz w:val="16"/>
          <w:szCs w:val="16"/>
          <w:shd w:val="clear" w:color="auto" w:fill="FFFFFF"/>
        </w:rPr>
        <w:t>Language Teaching Research</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17</w:t>
      </w:r>
      <w:r w:rsidRPr="006E031C">
        <w:rPr>
          <w:rFonts w:ascii="Arial" w:hAnsi="Arial" w:cs="Arial"/>
          <w:color w:val="222222"/>
          <w:sz w:val="16"/>
          <w:szCs w:val="16"/>
          <w:shd w:val="clear" w:color="auto" w:fill="FFFFFF"/>
        </w:rPr>
        <w:t>(3), pp.323-342.</w:t>
      </w:r>
    </w:p>
    <w:p w14:paraId="0C985A19" w14:textId="77777777" w:rsidR="008F1998" w:rsidRPr="006E031C" w:rsidRDefault="008F1998" w:rsidP="008F1998">
      <w:pPr>
        <w:pStyle w:val="FootnoteText"/>
        <w:rPr>
          <w:rFonts w:ascii="Arial" w:hAnsi="Arial" w:cs="Arial"/>
          <w:sz w:val="16"/>
          <w:szCs w:val="16"/>
        </w:rPr>
      </w:pPr>
    </w:p>
  </w:footnote>
  <w:footnote w:id="17">
    <w:p w14:paraId="4BC52EDC"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Peltenburg, M., Van Den Heuvel</w:t>
      </w:r>
      <w:r w:rsidRPr="006E031C">
        <w:rPr>
          <w:rFonts w:ascii="Cambria Math" w:hAnsi="Cambria Math" w:cs="Cambria Math"/>
          <w:color w:val="222222"/>
          <w:sz w:val="16"/>
          <w:szCs w:val="16"/>
          <w:shd w:val="clear" w:color="auto" w:fill="FFFFFF"/>
        </w:rPr>
        <w:t>‐</w:t>
      </w:r>
      <w:r w:rsidRPr="006E031C">
        <w:rPr>
          <w:rFonts w:ascii="Arial" w:hAnsi="Arial" w:cs="Arial"/>
          <w:color w:val="222222"/>
          <w:sz w:val="16"/>
          <w:szCs w:val="16"/>
          <w:shd w:val="clear" w:color="auto" w:fill="FFFFFF"/>
        </w:rPr>
        <w:t>Panhuizen, M. and Doig, B., 2009. Mathematical power of special</w:t>
      </w:r>
      <w:r w:rsidRPr="006E031C">
        <w:rPr>
          <w:rFonts w:ascii="Cambria Math" w:hAnsi="Cambria Math" w:cs="Cambria Math"/>
          <w:color w:val="222222"/>
          <w:sz w:val="16"/>
          <w:szCs w:val="16"/>
          <w:shd w:val="clear" w:color="auto" w:fill="FFFFFF"/>
        </w:rPr>
        <w:t>‐</w:t>
      </w:r>
      <w:r w:rsidRPr="006E031C">
        <w:rPr>
          <w:rFonts w:ascii="Arial" w:hAnsi="Arial" w:cs="Arial"/>
          <w:color w:val="222222"/>
          <w:sz w:val="16"/>
          <w:szCs w:val="16"/>
          <w:shd w:val="clear" w:color="auto" w:fill="FFFFFF"/>
        </w:rPr>
        <w:t>needs pupils: An ICT</w:t>
      </w:r>
      <w:r w:rsidRPr="006E031C">
        <w:rPr>
          <w:rFonts w:ascii="Cambria Math" w:hAnsi="Cambria Math" w:cs="Cambria Math"/>
          <w:color w:val="222222"/>
          <w:sz w:val="16"/>
          <w:szCs w:val="16"/>
          <w:shd w:val="clear" w:color="auto" w:fill="FFFFFF"/>
        </w:rPr>
        <w:t>‐</w:t>
      </w:r>
      <w:r w:rsidRPr="006E031C">
        <w:rPr>
          <w:rFonts w:ascii="Arial" w:hAnsi="Arial" w:cs="Arial"/>
          <w:color w:val="222222"/>
          <w:sz w:val="16"/>
          <w:szCs w:val="16"/>
          <w:shd w:val="clear" w:color="auto" w:fill="FFFFFF"/>
        </w:rPr>
        <w:t>based dynamic assessment format to reveal weak pupils' learning potential 1. </w:t>
      </w:r>
      <w:r w:rsidRPr="006E031C">
        <w:rPr>
          <w:rFonts w:ascii="Arial" w:hAnsi="Arial" w:cs="Arial"/>
          <w:i/>
          <w:iCs/>
          <w:color w:val="222222"/>
          <w:sz w:val="16"/>
          <w:szCs w:val="16"/>
          <w:shd w:val="clear" w:color="auto" w:fill="FFFFFF"/>
        </w:rPr>
        <w:t>British Journal of Educational Technology</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40</w:t>
      </w:r>
      <w:r w:rsidRPr="006E031C">
        <w:rPr>
          <w:rFonts w:ascii="Arial" w:hAnsi="Arial" w:cs="Arial"/>
          <w:color w:val="222222"/>
          <w:sz w:val="16"/>
          <w:szCs w:val="16"/>
          <w:shd w:val="clear" w:color="auto" w:fill="FFFFFF"/>
        </w:rPr>
        <w:t>(2), pp.273-284.</w:t>
      </w:r>
    </w:p>
    <w:p w14:paraId="66A391D6" w14:textId="77777777" w:rsidR="008F1998" w:rsidRPr="006E031C" w:rsidRDefault="008F1998" w:rsidP="008F1998">
      <w:pPr>
        <w:pStyle w:val="FootnoteText"/>
        <w:rPr>
          <w:rFonts w:ascii="Arial" w:hAnsi="Arial" w:cs="Arial"/>
          <w:sz w:val="16"/>
          <w:szCs w:val="16"/>
        </w:rPr>
      </w:pPr>
    </w:p>
  </w:footnote>
  <w:footnote w:id="18">
    <w:p w14:paraId="2C1EB415" w14:textId="77777777" w:rsidR="008F1998" w:rsidRPr="006E031C" w:rsidRDefault="008F1998" w:rsidP="008F1998">
      <w:pPr>
        <w:pStyle w:val="NormalWeb"/>
        <w:spacing w:before="0" w:beforeAutospacing="0" w:after="0" w:afterAutospacing="0"/>
        <w:rPr>
          <w:rFonts w:ascii="Arial" w:hAnsi="Arial" w:cs="Arial"/>
          <w:sz w:val="16"/>
          <w:szCs w:val="16"/>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Ebadi, S. and Bashir, S., 2021. An exploration into EFL learners’ writing skills via mobile-based dynamic assessment. </w:t>
      </w:r>
      <w:r w:rsidRPr="006E031C">
        <w:rPr>
          <w:rFonts w:ascii="Arial" w:hAnsi="Arial" w:cs="Arial"/>
          <w:i/>
          <w:iCs/>
          <w:color w:val="222222"/>
          <w:sz w:val="16"/>
          <w:szCs w:val="16"/>
          <w:shd w:val="clear" w:color="auto" w:fill="FFFFFF"/>
        </w:rPr>
        <w:t>Education and Information Technologies</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26</w:t>
      </w:r>
      <w:r w:rsidRPr="006E031C">
        <w:rPr>
          <w:rFonts w:ascii="Arial" w:hAnsi="Arial" w:cs="Arial"/>
          <w:color w:val="222222"/>
          <w:sz w:val="16"/>
          <w:szCs w:val="16"/>
          <w:shd w:val="clear" w:color="auto" w:fill="FFFFFF"/>
        </w:rPr>
        <w:t>, pp.1995-2016.</w:t>
      </w:r>
    </w:p>
    <w:p w14:paraId="30EF4E57" w14:textId="77777777" w:rsidR="008F1998" w:rsidRPr="006E031C" w:rsidRDefault="008F1998" w:rsidP="008F1998">
      <w:pPr>
        <w:pStyle w:val="FootnoteText"/>
        <w:rPr>
          <w:rFonts w:ascii="Arial" w:hAnsi="Arial" w:cs="Arial"/>
          <w:sz w:val="16"/>
          <w:szCs w:val="16"/>
        </w:rPr>
      </w:pPr>
    </w:p>
  </w:footnote>
  <w:footnote w:id="19">
    <w:p w14:paraId="679D28BC"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Wei, J., 2019, March. Research on Application of Dynamic Assessment in Foreign Languages Teaching. In </w:t>
      </w:r>
      <w:r w:rsidRPr="006E031C">
        <w:rPr>
          <w:rFonts w:ascii="Arial" w:hAnsi="Arial" w:cs="Arial"/>
          <w:i/>
          <w:iCs/>
          <w:color w:val="222222"/>
          <w:sz w:val="16"/>
          <w:szCs w:val="16"/>
          <w:shd w:val="clear" w:color="auto" w:fill="FFFFFF"/>
        </w:rPr>
        <w:t>2018 8th International Conference on Education and Management (ICEM 2018)</w:t>
      </w:r>
      <w:r w:rsidRPr="006E031C">
        <w:rPr>
          <w:rFonts w:ascii="Arial" w:hAnsi="Arial" w:cs="Arial"/>
          <w:color w:val="222222"/>
          <w:sz w:val="16"/>
          <w:szCs w:val="16"/>
          <w:shd w:val="clear" w:color="auto" w:fill="FFFFFF"/>
        </w:rPr>
        <w:t> (pp. 345-348). Atlantis Press.</w:t>
      </w:r>
    </w:p>
    <w:p w14:paraId="133098EE" w14:textId="77777777" w:rsidR="008F1998" w:rsidRPr="006E031C" w:rsidRDefault="008F1998" w:rsidP="008F1998">
      <w:pPr>
        <w:pStyle w:val="FootnoteText"/>
        <w:rPr>
          <w:rFonts w:ascii="Arial" w:hAnsi="Arial" w:cs="Arial"/>
          <w:sz w:val="16"/>
          <w:szCs w:val="16"/>
        </w:rPr>
      </w:pPr>
    </w:p>
  </w:footnote>
  <w:footnote w:id="20">
    <w:p w14:paraId="4A6793C3"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Ünal, A. and Yuksel, D., 2022. Computerized Dynamic Assessment as a Potential Inclusive Assessment Tool for Reading Comprehension. In </w:t>
      </w:r>
      <w:r w:rsidRPr="006E031C">
        <w:rPr>
          <w:rFonts w:ascii="Arial" w:hAnsi="Arial" w:cs="Arial"/>
          <w:i/>
          <w:iCs/>
          <w:color w:val="222222"/>
          <w:sz w:val="16"/>
          <w:szCs w:val="16"/>
          <w:shd w:val="clear" w:color="auto" w:fill="FFFFFF"/>
        </w:rPr>
        <w:t>Handbook of Research on Policies and Practices for Assessing Inclusive Teaching and Learning</w:t>
      </w:r>
      <w:r w:rsidRPr="006E031C">
        <w:rPr>
          <w:rFonts w:ascii="Arial" w:hAnsi="Arial" w:cs="Arial"/>
          <w:color w:val="222222"/>
          <w:sz w:val="16"/>
          <w:szCs w:val="16"/>
          <w:shd w:val="clear" w:color="auto" w:fill="FFFFFF"/>
        </w:rPr>
        <w:t> (pp. 360-384). IGI Global.</w:t>
      </w:r>
    </w:p>
    <w:p w14:paraId="029C8D9D" w14:textId="77777777" w:rsidR="008F1998" w:rsidRPr="006E031C" w:rsidRDefault="008F1998" w:rsidP="008F1998">
      <w:pPr>
        <w:pStyle w:val="FootnoteText"/>
        <w:rPr>
          <w:rFonts w:ascii="Arial" w:hAnsi="Arial" w:cs="Arial"/>
          <w:sz w:val="16"/>
          <w:szCs w:val="16"/>
        </w:rPr>
      </w:pPr>
    </w:p>
  </w:footnote>
  <w:footnote w:id="21">
    <w:p w14:paraId="4AF1777B"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Wang, J.R. and Chen, S.F., 2016. Development and validation of an online dynamic assessment for raising students’ comprehension of science text. </w:t>
      </w:r>
      <w:r w:rsidRPr="006E031C">
        <w:rPr>
          <w:rFonts w:ascii="Arial" w:hAnsi="Arial" w:cs="Arial"/>
          <w:i/>
          <w:iCs/>
          <w:color w:val="222222"/>
          <w:sz w:val="16"/>
          <w:szCs w:val="16"/>
          <w:shd w:val="clear" w:color="auto" w:fill="FFFFFF"/>
        </w:rPr>
        <w:t>International Journal of Science and Mathematics Education</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14</w:t>
      </w:r>
      <w:r w:rsidRPr="006E031C">
        <w:rPr>
          <w:rFonts w:ascii="Arial" w:hAnsi="Arial" w:cs="Arial"/>
          <w:color w:val="222222"/>
          <w:sz w:val="16"/>
          <w:szCs w:val="16"/>
          <w:shd w:val="clear" w:color="auto" w:fill="FFFFFF"/>
        </w:rPr>
        <w:t>, pp.373-389.</w:t>
      </w:r>
    </w:p>
    <w:p w14:paraId="2C819369" w14:textId="77777777" w:rsidR="008F1998" w:rsidRPr="00F75B01" w:rsidRDefault="008F1998" w:rsidP="008F1998">
      <w:pPr>
        <w:pStyle w:val="FootnoteText"/>
        <w:rPr>
          <w:rFonts w:ascii="Arial" w:hAnsi="Arial" w:cs="Arial"/>
          <w:sz w:val="16"/>
          <w:szCs w:val="16"/>
        </w:rPr>
      </w:pPr>
    </w:p>
  </w:footnote>
  <w:footnote w:id="22">
    <w:p w14:paraId="0200F8F1" w14:textId="77777777" w:rsidR="008F1998" w:rsidRPr="006E031C" w:rsidRDefault="008F1998" w:rsidP="008F1998">
      <w:pPr>
        <w:pStyle w:val="NormalWeb"/>
        <w:spacing w:before="0" w:beforeAutospacing="0" w:after="0" w:afterAutospacing="0"/>
        <w:rPr>
          <w:rFonts w:ascii="Arial" w:hAnsi="Arial" w:cs="Arial"/>
          <w:color w:val="222222"/>
          <w:sz w:val="16"/>
          <w:szCs w:val="16"/>
          <w:shd w:val="clear" w:color="auto" w:fill="FFFFFF"/>
        </w:rPr>
      </w:pPr>
      <w:r w:rsidRPr="00F75B01">
        <w:rPr>
          <w:rStyle w:val="FootnoteReference"/>
          <w:rFonts w:ascii="Arial" w:hAnsi="Arial" w:cs="Arial"/>
          <w:sz w:val="16"/>
          <w:szCs w:val="16"/>
        </w:rPr>
        <w:footnoteRef/>
      </w:r>
      <w:r w:rsidRPr="00F75B01">
        <w:rPr>
          <w:rFonts w:ascii="Arial" w:hAnsi="Arial" w:cs="Arial"/>
          <w:sz w:val="16"/>
          <w:szCs w:val="16"/>
        </w:rPr>
        <w:t xml:space="preserve"> </w:t>
      </w:r>
      <w:r w:rsidRPr="00F75B01">
        <w:rPr>
          <w:rFonts w:ascii="Arial" w:hAnsi="Arial" w:cs="Arial"/>
          <w:color w:val="222222"/>
          <w:sz w:val="16"/>
          <w:szCs w:val="16"/>
          <w:shd w:val="clear" w:color="auto" w:fill="FFFFFF"/>
        </w:rPr>
        <w:t xml:space="preserve">Rezai, A., Naserpour, A. and Rahimi, S., 2022. Online peer-dynamic assessment: an approach to boosting Iranian high </w:t>
      </w:r>
      <w:r w:rsidRPr="006E031C">
        <w:rPr>
          <w:rFonts w:ascii="Arial" w:hAnsi="Arial" w:cs="Arial"/>
          <w:color w:val="222222"/>
          <w:sz w:val="16"/>
          <w:szCs w:val="16"/>
          <w:shd w:val="clear" w:color="auto" w:fill="FFFFFF"/>
        </w:rPr>
        <w:t>school students’ writing skills: a mixed-methods study. </w:t>
      </w:r>
      <w:r w:rsidRPr="006E031C">
        <w:rPr>
          <w:rFonts w:ascii="Arial" w:hAnsi="Arial" w:cs="Arial"/>
          <w:i/>
          <w:iCs/>
          <w:color w:val="222222"/>
          <w:sz w:val="16"/>
          <w:szCs w:val="16"/>
          <w:shd w:val="clear" w:color="auto" w:fill="FFFFFF"/>
        </w:rPr>
        <w:t>Interactive Learning Environments</w:t>
      </w:r>
      <w:r w:rsidRPr="006E031C">
        <w:rPr>
          <w:rFonts w:ascii="Arial" w:hAnsi="Arial" w:cs="Arial"/>
          <w:color w:val="222222"/>
          <w:sz w:val="16"/>
          <w:szCs w:val="16"/>
          <w:shd w:val="clear" w:color="auto" w:fill="FFFFFF"/>
        </w:rPr>
        <w:t>, pp.1-19.</w:t>
      </w:r>
    </w:p>
    <w:p w14:paraId="7A5AE833" w14:textId="77777777" w:rsidR="008F1998" w:rsidRPr="006E031C" w:rsidRDefault="008F1998" w:rsidP="008F1998">
      <w:pPr>
        <w:pStyle w:val="FootnoteText"/>
        <w:rPr>
          <w:rFonts w:ascii="Arial" w:hAnsi="Arial" w:cs="Arial"/>
          <w:sz w:val="16"/>
          <w:szCs w:val="16"/>
        </w:rPr>
      </w:pPr>
    </w:p>
  </w:footnote>
  <w:footnote w:id="23">
    <w:p w14:paraId="0C8AE4A5" w14:textId="77777777" w:rsidR="008F1998" w:rsidRPr="006E031C" w:rsidRDefault="008F1998" w:rsidP="008F1998">
      <w:pPr>
        <w:pStyle w:val="NormalWeb"/>
        <w:spacing w:before="0" w:beforeAutospacing="0" w:after="0" w:afterAutospacing="0"/>
        <w:rPr>
          <w:rFonts w:ascii="Arial" w:hAnsi="Arial" w:cs="Arial"/>
          <w:sz w:val="16"/>
          <w:szCs w:val="16"/>
        </w:rPr>
      </w:pPr>
      <w:r w:rsidRPr="006E031C">
        <w:rPr>
          <w:rStyle w:val="FootnoteReference"/>
          <w:rFonts w:ascii="Arial" w:hAnsi="Arial" w:cs="Arial"/>
          <w:sz w:val="16"/>
          <w:szCs w:val="16"/>
        </w:rPr>
        <w:footnoteRef/>
      </w:r>
      <w:r w:rsidRPr="006E031C">
        <w:rPr>
          <w:rFonts w:ascii="Arial" w:hAnsi="Arial" w:cs="Arial"/>
          <w:sz w:val="16"/>
          <w:szCs w:val="16"/>
        </w:rPr>
        <w:t xml:space="preserve"> </w:t>
      </w:r>
      <w:r w:rsidRPr="006E031C">
        <w:rPr>
          <w:rFonts w:ascii="Arial" w:hAnsi="Arial" w:cs="Arial"/>
          <w:color w:val="222222"/>
          <w:sz w:val="16"/>
          <w:szCs w:val="16"/>
          <w:shd w:val="clear" w:color="auto" w:fill="FFFFFF"/>
        </w:rPr>
        <w:t>Giannetti, R.A., Klingler, D.E., Johnson, J.H. and Williams, T.A., 1976. The potential for dynamic assessment systems using on-line computer technology. </w:t>
      </w:r>
      <w:r w:rsidRPr="006E031C">
        <w:rPr>
          <w:rFonts w:ascii="Arial" w:hAnsi="Arial" w:cs="Arial"/>
          <w:i/>
          <w:iCs/>
          <w:color w:val="222222"/>
          <w:sz w:val="16"/>
          <w:szCs w:val="16"/>
          <w:shd w:val="clear" w:color="auto" w:fill="FFFFFF"/>
        </w:rPr>
        <w:t>Behavior Research Methods &amp; Instrumentation</w:t>
      </w:r>
      <w:r w:rsidRPr="006E031C">
        <w:rPr>
          <w:rFonts w:ascii="Arial" w:hAnsi="Arial" w:cs="Arial"/>
          <w:color w:val="222222"/>
          <w:sz w:val="16"/>
          <w:szCs w:val="16"/>
          <w:shd w:val="clear" w:color="auto" w:fill="FFFFFF"/>
        </w:rPr>
        <w:t>, </w:t>
      </w:r>
      <w:r w:rsidRPr="006E031C">
        <w:rPr>
          <w:rFonts w:ascii="Arial" w:hAnsi="Arial" w:cs="Arial"/>
          <w:i/>
          <w:iCs/>
          <w:color w:val="222222"/>
          <w:sz w:val="16"/>
          <w:szCs w:val="16"/>
          <w:shd w:val="clear" w:color="auto" w:fill="FFFFFF"/>
        </w:rPr>
        <w:t>8</w:t>
      </w:r>
      <w:r w:rsidRPr="006E031C">
        <w:rPr>
          <w:rFonts w:ascii="Arial" w:hAnsi="Arial" w:cs="Arial"/>
          <w:color w:val="222222"/>
          <w:sz w:val="16"/>
          <w:szCs w:val="16"/>
          <w:shd w:val="clear" w:color="auto" w:fill="FFFFFF"/>
        </w:rPr>
        <w:t>(2), pp.101-103.</w:t>
      </w:r>
    </w:p>
  </w:footnote>
  <w:footnote w:id="24">
    <w:p w14:paraId="47723893" w14:textId="77777777" w:rsidR="008F1998" w:rsidRPr="00367083" w:rsidRDefault="008F1998" w:rsidP="008F1998">
      <w:pPr>
        <w:pStyle w:val="NormalWeb"/>
        <w:spacing w:before="0" w:beforeAutospacing="0" w:after="0" w:afterAutospacing="0"/>
        <w:rPr>
          <w:rFonts w:ascii="Arial" w:hAnsi="Arial" w:cs="Arial"/>
          <w:sz w:val="16"/>
          <w:szCs w:val="16"/>
        </w:rPr>
      </w:pPr>
      <w:r w:rsidRPr="001328A5">
        <w:rPr>
          <w:rStyle w:val="FootnoteReference"/>
          <w:rFonts w:ascii="Arial" w:hAnsi="Arial" w:cs="Arial"/>
          <w:sz w:val="16"/>
          <w:szCs w:val="16"/>
        </w:rPr>
        <w:footnoteRef/>
      </w:r>
      <w:r w:rsidRPr="001328A5">
        <w:rPr>
          <w:rFonts w:ascii="Arial" w:hAnsi="Arial" w:cs="Arial"/>
          <w:sz w:val="16"/>
          <w:szCs w:val="16"/>
        </w:rPr>
        <w:t xml:space="preserve"> </w:t>
      </w:r>
      <w:r w:rsidRPr="00367083">
        <w:rPr>
          <w:rFonts w:ascii="Arial" w:hAnsi="Arial" w:cs="Arial"/>
          <w:color w:val="222222"/>
          <w:sz w:val="16"/>
          <w:szCs w:val="16"/>
          <w:shd w:val="clear" w:color="auto" w:fill="FFFFFF"/>
        </w:rPr>
        <w:t>Pierce, B.S., Perrin, P.B., Tyler, C.M., McKee, G.B. and Watson, J.D., 2021. The COVID-19 telepsychology revolution: A national study of pandemic-based changes in US mental health care delivery. </w:t>
      </w:r>
      <w:r w:rsidRPr="00367083">
        <w:rPr>
          <w:rFonts w:ascii="Arial" w:hAnsi="Arial" w:cs="Arial"/>
          <w:i/>
          <w:iCs/>
          <w:color w:val="222222"/>
          <w:sz w:val="16"/>
          <w:szCs w:val="16"/>
          <w:shd w:val="clear" w:color="auto" w:fill="FFFFFF"/>
        </w:rPr>
        <w:t>American Psychologist</w:t>
      </w:r>
      <w:r w:rsidRPr="00367083">
        <w:rPr>
          <w:rFonts w:ascii="Arial" w:hAnsi="Arial" w:cs="Arial"/>
          <w:color w:val="222222"/>
          <w:sz w:val="16"/>
          <w:szCs w:val="16"/>
          <w:shd w:val="clear" w:color="auto" w:fill="FFFFFF"/>
        </w:rPr>
        <w:t>, </w:t>
      </w:r>
      <w:r w:rsidRPr="00367083">
        <w:rPr>
          <w:rFonts w:ascii="Arial" w:hAnsi="Arial" w:cs="Arial"/>
          <w:i/>
          <w:iCs/>
          <w:color w:val="222222"/>
          <w:sz w:val="16"/>
          <w:szCs w:val="16"/>
          <w:shd w:val="clear" w:color="auto" w:fill="FFFFFF"/>
        </w:rPr>
        <w:t>76</w:t>
      </w:r>
      <w:r w:rsidRPr="00367083">
        <w:rPr>
          <w:rFonts w:ascii="Arial" w:hAnsi="Arial" w:cs="Arial"/>
          <w:color w:val="222222"/>
          <w:sz w:val="16"/>
          <w:szCs w:val="16"/>
          <w:shd w:val="clear" w:color="auto" w:fill="FFFFFF"/>
        </w:rPr>
        <w:t>(1), p.14.</w:t>
      </w:r>
    </w:p>
    <w:p w14:paraId="03F146CF" w14:textId="77777777" w:rsidR="008F1998" w:rsidRPr="00367083" w:rsidRDefault="008F1998" w:rsidP="008F1998">
      <w:pPr>
        <w:pStyle w:val="FootnoteText"/>
        <w:rPr>
          <w:rFonts w:ascii="Arial" w:hAnsi="Arial" w:cs="Arial"/>
          <w:sz w:val="16"/>
          <w:szCs w:val="16"/>
        </w:rPr>
      </w:pPr>
    </w:p>
  </w:footnote>
  <w:footnote w:id="25">
    <w:p w14:paraId="5A3619C9" w14:textId="77777777" w:rsidR="008F1998" w:rsidRPr="00367083" w:rsidRDefault="008F1998" w:rsidP="008F1998">
      <w:pPr>
        <w:pStyle w:val="NormalWeb"/>
        <w:spacing w:before="0" w:beforeAutospacing="0" w:after="0" w:afterAutospacing="0"/>
        <w:rPr>
          <w:rFonts w:ascii="Arial" w:hAnsi="Arial" w:cs="Arial"/>
          <w:color w:val="222222"/>
          <w:sz w:val="16"/>
          <w:szCs w:val="16"/>
          <w:shd w:val="clear" w:color="auto" w:fill="FFFFFF"/>
        </w:rPr>
      </w:pPr>
      <w:r w:rsidRPr="00367083">
        <w:rPr>
          <w:rStyle w:val="FootnoteReference"/>
          <w:rFonts w:ascii="Arial" w:hAnsi="Arial" w:cs="Arial"/>
          <w:sz w:val="16"/>
          <w:szCs w:val="16"/>
        </w:rPr>
        <w:footnoteRef/>
      </w:r>
      <w:r w:rsidRPr="00367083">
        <w:rPr>
          <w:rFonts w:ascii="Arial" w:hAnsi="Arial" w:cs="Arial"/>
          <w:sz w:val="16"/>
          <w:szCs w:val="16"/>
        </w:rPr>
        <w:t xml:space="preserve"> </w:t>
      </w:r>
      <w:r w:rsidRPr="00367083">
        <w:rPr>
          <w:rFonts w:ascii="Arial" w:hAnsi="Arial" w:cs="Arial"/>
          <w:color w:val="222222"/>
          <w:sz w:val="16"/>
          <w:szCs w:val="16"/>
          <w:shd w:val="clear" w:color="auto" w:fill="FFFFFF"/>
        </w:rPr>
        <w:t xml:space="preserve">Health and Care Professions Council (HCPC), 2021. </w:t>
      </w:r>
      <w:r w:rsidRPr="00367083">
        <w:rPr>
          <w:rFonts w:ascii="Arial" w:hAnsi="Arial" w:cs="Arial"/>
          <w:i/>
          <w:iCs/>
          <w:color w:val="222222"/>
          <w:sz w:val="16"/>
          <w:szCs w:val="16"/>
          <w:shd w:val="clear" w:color="auto" w:fill="FFFFFF"/>
        </w:rPr>
        <w:t>Providing care and treatment remotely</w:t>
      </w:r>
      <w:r w:rsidRPr="00367083">
        <w:rPr>
          <w:rFonts w:ascii="Arial" w:hAnsi="Arial" w:cs="Arial"/>
          <w:color w:val="222222"/>
          <w:sz w:val="16"/>
          <w:szCs w:val="16"/>
          <w:shd w:val="clear" w:color="auto" w:fill="FFFFFF"/>
        </w:rPr>
        <w:t xml:space="preserve">. Health and Care Professions Council, London [available online: </w:t>
      </w:r>
      <w:hyperlink r:id="rId1" w:history="1">
        <w:r w:rsidRPr="00367083">
          <w:rPr>
            <w:rStyle w:val="Hyperlink"/>
            <w:rFonts w:ascii="Arial" w:eastAsiaTheme="majorEastAsia" w:hAnsi="Arial" w:cs="Arial"/>
            <w:sz w:val="16"/>
            <w:szCs w:val="16"/>
            <w:shd w:val="clear" w:color="auto" w:fill="FFFFFF"/>
          </w:rPr>
          <w:t>www.hcpc-uk.org/standards/meeting-our-standards/scope-of-practice/providing-care-and-treatment-remotely</w:t>
        </w:r>
      </w:hyperlink>
      <w:r w:rsidRPr="00367083">
        <w:rPr>
          <w:rFonts w:ascii="Arial" w:hAnsi="Arial" w:cs="Arial"/>
          <w:color w:val="222222"/>
          <w:sz w:val="16"/>
          <w:szCs w:val="16"/>
          <w:shd w:val="clear" w:color="auto" w:fill="FFFFFF"/>
        </w:rPr>
        <w:t>, accessed 10.23]</w:t>
      </w:r>
    </w:p>
    <w:p w14:paraId="688822C3" w14:textId="77777777" w:rsidR="008F1998" w:rsidRPr="00367083" w:rsidRDefault="008F1998" w:rsidP="008F1998">
      <w:pPr>
        <w:pStyle w:val="FootnoteText"/>
        <w:rPr>
          <w:sz w:val="16"/>
          <w:szCs w:val="16"/>
        </w:rPr>
      </w:pPr>
    </w:p>
  </w:footnote>
  <w:footnote w:id="26">
    <w:p w14:paraId="49AA7E83" w14:textId="77777777" w:rsidR="008F1998" w:rsidRPr="00367083" w:rsidRDefault="008F1998" w:rsidP="008F1998">
      <w:pPr>
        <w:pStyle w:val="NormalWeb"/>
        <w:spacing w:before="0" w:beforeAutospacing="0" w:after="0" w:afterAutospacing="0"/>
        <w:rPr>
          <w:rFonts w:ascii="Arial" w:hAnsi="Arial" w:cs="Arial"/>
          <w:color w:val="222222"/>
          <w:sz w:val="16"/>
          <w:szCs w:val="16"/>
          <w:shd w:val="clear" w:color="auto" w:fill="FFFFFF"/>
        </w:rPr>
      </w:pPr>
      <w:r w:rsidRPr="00367083">
        <w:rPr>
          <w:rStyle w:val="FootnoteReference"/>
          <w:rFonts w:ascii="Arial" w:hAnsi="Arial" w:cs="Arial"/>
          <w:sz w:val="16"/>
          <w:szCs w:val="16"/>
        </w:rPr>
        <w:footnoteRef/>
      </w:r>
      <w:r w:rsidRPr="00367083">
        <w:rPr>
          <w:rFonts w:ascii="Arial" w:hAnsi="Arial" w:cs="Arial"/>
          <w:sz w:val="16"/>
          <w:szCs w:val="16"/>
        </w:rPr>
        <w:t xml:space="preserve"> </w:t>
      </w:r>
      <w:r w:rsidRPr="00367083">
        <w:rPr>
          <w:rFonts w:ascii="Arial" w:hAnsi="Arial" w:cs="Arial"/>
          <w:color w:val="222222"/>
          <w:sz w:val="16"/>
          <w:szCs w:val="16"/>
          <w:shd w:val="clear" w:color="auto" w:fill="FFFFFF"/>
        </w:rPr>
        <w:t xml:space="preserve">British Association for Counselling and Psychotherapy (BACP), 2023. </w:t>
      </w:r>
      <w:r w:rsidRPr="00367083">
        <w:rPr>
          <w:rFonts w:ascii="Arial" w:hAnsi="Arial" w:cs="Arial"/>
          <w:i/>
          <w:iCs/>
          <w:color w:val="222222"/>
          <w:sz w:val="16"/>
          <w:szCs w:val="16"/>
          <w:shd w:val="clear" w:color="auto" w:fill="FFFFFF"/>
        </w:rPr>
        <w:t>Working online in the counselling professions: Good Practice in Action Factsheet 047</w:t>
      </w:r>
      <w:r w:rsidRPr="00367083">
        <w:rPr>
          <w:rFonts w:ascii="Arial" w:hAnsi="Arial" w:cs="Arial"/>
          <w:color w:val="222222"/>
          <w:sz w:val="16"/>
          <w:szCs w:val="16"/>
          <w:shd w:val="clear" w:color="auto" w:fill="FFFFFF"/>
        </w:rPr>
        <w:t xml:space="preserve">. British Association for Counselling and Psychotherapy, Lutterworth [available online: </w:t>
      </w:r>
      <w:hyperlink r:id="rId2" w:history="1">
        <w:r w:rsidRPr="00367083">
          <w:rPr>
            <w:rStyle w:val="Hyperlink"/>
            <w:rFonts w:ascii="Arial" w:eastAsiaTheme="majorEastAsia" w:hAnsi="Arial" w:cs="Arial"/>
            <w:sz w:val="16"/>
            <w:szCs w:val="16"/>
            <w:shd w:val="clear" w:color="auto" w:fill="FFFFFF"/>
          </w:rPr>
          <w:t>www.bacp.co.uk/media/17386/bacp-working-online-in-counselling-professions-fs-gpia-047-feb23.pdf</w:t>
        </w:r>
      </w:hyperlink>
      <w:r w:rsidRPr="00367083">
        <w:rPr>
          <w:rFonts w:ascii="Arial" w:hAnsi="Arial" w:cs="Arial"/>
          <w:color w:val="222222"/>
          <w:sz w:val="16"/>
          <w:szCs w:val="16"/>
          <w:shd w:val="clear" w:color="auto" w:fill="FFFFFF"/>
        </w:rPr>
        <w:t>, accessed 10.23]</w:t>
      </w:r>
    </w:p>
    <w:p w14:paraId="2CC4421B" w14:textId="77777777" w:rsidR="008F1998" w:rsidRDefault="008F1998" w:rsidP="008F199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7BC6BD9E"/>
    <w:lvl w:ilvl="0">
      <w:start w:val="1"/>
      <w:numFmt w:val="decimal"/>
      <w:lvlText w:val="%1. "/>
      <w:lvlJc w:val="left"/>
      <w:pPr>
        <w:ind w:left="720" w:hanging="360"/>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81C017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C44086F6"/>
    <w:lvl w:ilvl="0">
      <w:start w:val="12"/>
      <w:numFmt w:val="decimal"/>
      <w:lvlText w:val="%1. "/>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B05DB4"/>
    <w:multiLevelType w:val="hybridMultilevel"/>
    <w:tmpl w:val="27AAF0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A5917"/>
    <w:multiLevelType w:val="hybridMultilevel"/>
    <w:tmpl w:val="223A5C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0633C"/>
    <w:multiLevelType w:val="hybridMultilevel"/>
    <w:tmpl w:val="736C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474DB"/>
    <w:multiLevelType w:val="multilevel"/>
    <w:tmpl w:val="7BC6BD9E"/>
    <w:lvl w:ilvl="0">
      <w:start w:val="1"/>
      <w:numFmt w:val="decimal"/>
      <w:lvlText w:val="%1. "/>
      <w:lvlJc w:val="left"/>
      <w:pPr>
        <w:ind w:left="720" w:hanging="360"/>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D814DE8"/>
    <w:multiLevelType w:val="hybridMultilevel"/>
    <w:tmpl w:val="F1EC87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0EFC1399"/>
    <w:multiLevelType w:val="hybridMultilevel"/>
    <w:tmpl w:val="0A06037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017FE"/>
    <w:multiLevelType w:val="hybridMultilevel"/>
    <w:tmpl w:val="259C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073ED"/>
    <w:multiLevelType w:val="hybridMultilevel"/>
    <w:tmpl w:val="3028CA3E"/>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0D35D1"/>
    <w:multiLevelType w:val="multilevel"/>
    <w:tmpl w:val="ABE61DC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707431"/>
    <w:multiLevelType w:val="hybridMultilevel"/>
    <w:tmpl w:val="B7CA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76E3F"/>
    <w:multiLevelType w:val="hybridMultilevel"/>
    <w:tmpl w:val="8AC0898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D72E66"/>
    <w:multiLevelType w:val="multilevel"/>
    <w:tmpl w:val="06428C7E"/>
    <w:lvl w:ilvl="0">
      <w:start w:val="5"/>
      <w:numFmt w:val="decimal"/>
      <w:lvlText w:val="%1. "/>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3E92D13"/>
    <w:multiLevelType w:val="hybridMultilevel"/>
    <w:tmpl w:val="B576F9C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55B0F"/>
    <w:multiLevelType w:val="hybridMultilevel"/>
    <w:tmpl w:val="22FC91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900718"/>
    <w:multiLevelType w:val="hybridMultilevel"/>
    <w:tmpl w:val="76A29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1206C"/>
    <w:multiLevelType w:val="multilevel"/>
    <w:tmpl w:val="7BC6BD9E"/>
    <w:lvl w:ilvl="0">
      <w:start w:val="1"/>
      <w:numFmt w:val="decimal"/>
      <w:lvlText w:val="%1. "/>
      <w:lvlJc w:val="left"/>
      <w:pPr>
        <w:ind w:left="720" w:hanging="360"/>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1120867"/>
    <w:multiLevelType w:val="hybridMultilevel"/>
    <w:tmpl w:val="19D696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5E3006"/>
    <w:multiLevelType w:val="multilevel"/>
    <w:tmpl w:val="7BC6BD9E"/>
    <w:lvl w:ilvl="0">
      <w:start w:val="1"/>
      <w:numFmt w:val="decimal"/>
      <w:lvlText w:val="%1. "/>
      <w:lvlJc w:val="left"/>
      <w:pPr>
        <w:ind w:left="720" w:hanging="360"/>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7EE3DA9"/>
    <w:multiLevelType w:val="hybridMultilevel"/>
    <w:tmpl w:val="75E4188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4A2B1E40"/>
    <w:multiLevelType w:val="hybridMultilevel"/>
    <w:tmpl w:val="C7FC86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201A59"/>
    <w:multiLevelType w:val="hybridMultilevel"/>
    <w:tmpl w:val="021068E2"/>
    <w:lvl w:ilvl="0" w:tplc="08090003">
      <w:start w:val="1"/>
      <w:numFmt w:val="bullet"/>
      <w:lvlText w:val="o"/>
      <w:lvlJc w:val="left"/>
      <w:pPr>
        <w:ind w:left="1146" w:hanging="360"/>
      </w:pPr>
      <w:rPr>
        <w:rFonts w:ascii="Courier New" w:hAnsi="Courier New" w:cs="Courier New"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50C61462"/>
    <w:multiLevelType w:val="hybridMultilevel"/>
    <w:tmpl w:val="C7FC864C"/>
    <w:lvl w:ilvl="0" w:tplc="79E2527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7F55EA"/>
    <w:multiLevelType w:val="hybridMultilevel"/>
    <w:tmpl w:val="5BD43C4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880034"/>
    <w:multiLevelType w:val="hybridMultilevel"/>
    <w:tmpl w:val="1032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B57C9"/>
    <w:multiLevelType w:val="hybridMultilevel"/>
    <w:tmpl w:val="0CD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A032FB"/>
    <w:multiLevelType w:val="hybridMultilevel"/>
    <w:tmpl w:val="771623F6"/>
    <w:lvl w:ilvl="0" w:tplc="3692FC6C">
      <w:start w:val="1"/>
      <w:numFmt w:val="decimal"/>
      <w:lvlText w:val="%1."/>
      <w:lvlJc w:val="left"/>
      <w:pPr>
        <w:ind w:left="720" w:hanging="360"/>
      </w:pPr>
      <w:rPr>
        <w:rFonts w:hint="default"/>
        <w:b w:val="0"/>
        <w:bCs w:val="0"/>
      </w:rPr>
    </w:lvl>
    <w:lvl w:ilvl="1" w:tplc="D9924990">
      <w:start w:val="1"/>
      <w:numFmt w:val="lowerLetter"/>
      <w:lvlText w:val="%2."/>
      <w:lvlJc w:val="left"/>
      <w:pPr>
        <w:ind w:left="1440" w:hanging="360"/>
      </w:pPr>
      <w:rPr>
        <w:b w:val="0"/>
        <w:bCs w:val="0"/>
        <w:sz w:val="24"/>
        <w:szCs w:val="24"/>
      </w:rPr>
    </w:lvl>
    <w:lvl w:ilvl="2" w:tplc="6A8CD30A">
      <w:start w:val="1"/>
      <w:numFmt w:val="lowerRoman"/>
      <w:lvlText w:val="%3."/>
      <w:lvlJc w:val="right"/>
      <w:pPr>
        <w:ind w:left="2160" w:hanging="180"/>
      </w:pPr>
      <w:rPr>
        <w:b w:val="0"/>
        <w:bCs w:val="0"/>
        <w:sz w:val="20"/>
        <w:szCs w:val="2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5F3D39"/>
    <w:multiLevelType w:val="hybridMultilevel"/>
    <w:tmpl w:val="396A0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A4A1B"/>
    <w:multiLevelType w:val="multilevel"/>
    <w:tmpl w:val="81C0171C"/>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23567FA"/>
    <w:multiLevelType w:val="hybridMultilevel"/>
    <w:tmpl w:val="4C48C832"/>
    <w:lvl w:ilvl="0" w:tplc="08090013">
      <w:start w:val="1"/>
      <w:numFmt w:val="upperRoman"/>
      <w:lvlText w:val="%1."/>
      <w:lvlJc w:val="right"/>
      <w:pPr>
        <w:ind w:left="1260" w:hanging="18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2" w15:restartNumberingAfterBreak="0">
    <w:nsid w:val="63C95338"/>
    <w:multiLevelType w:val="hybridMultilevel"/>
    <w:tmpl w:val="C04E2232"/>
    <w:lvl w:ilvl="0" w:tplc="08090003">
      <w:start w:val="1"/>
      <w:numFmt w:val="bullet"/>
      <w:lvlText w:val="o"/>
      <w:lvlJc w:val="left"/>
      <w:pPr>
        <w:ind w:left="1506" w:hanging="360"/>
      </w:pPr>
      <w:rPr>
        <w:rFonts w:ascii="Courier New" w:hAnsi="Courier New" w:cs="Courier New"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3" w15:restartNumberingAfterBreak="0">
    <w:nsid w:val="64167EA6"/>
    <w:multiLevelType w:val="hybridMultilevel"/>
    <w:tmpl w:val="21C0178A"/>
    <w:lvl w:ilvl="0" w:tplc="08090019">
      <w:start w:val="1"/>
      <w:numFmt w:val="lowerLetter"/>
      <w:lvlText w:val="%1."/>
      <w:lvlJc w:val="left"/>
      <w:pPr>
        <w:ind w:left="720" w:hanging="360"/>
      </w:pPr>
      <w:rPr>
        <w:rFonts w:hint="default"/>
        <w:b w:val="0"/>
        <w:bCs w:val="0"/>
      </w:rPr>
    </w:lvl>
    <w:lvl w:ilvl="1" w:tplc="08090013">
      <w:start w:val="1"/>
      <w:numFmt w:val="upperRoman"/>
      <w:lvlText w:val="%2."/>
      <w:lvlJc w:val="right"/>
      <w:pPr>
        <w:ind w:left="1440" w:hanging="360"/>
      </w:pPr>
    </w:lvl>
    <w:lvl w:ilvl="2" w:tplc="FFFFFFFF">
      <w:start w:val="1"/>
      <w:numFmt w:val="lowerRoman"/>
      <w:lvlText w:val="%3."/>
      <w:lvlJc w:val="right"/>
      <w:pPr>
        <w:ind w:left="2160" w:hanging="180"/>
      </w:pPr>
      <w:rPr>
        <w:b w:val="0"/>
        <w:bCs w:val="0"/>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131AA9"/>
    <w:multiLevelType w:val="hybridMultilevel"/>
    <w:tmpl w:val="4C863ADC"/>
    <w:lvl w:ilvl="0" w:tplc="08090001">
      <w:start w:val="1"/>
      <w:numFmt w:val="bullet"/>
      <w:lvlText w:val=""/>
      <w:lvlJc w:val="left"/>
      <w:pPr>
        <w:ind w:left="1146" w:hanging="360"/>
      </w:pPr>
      <w:rPr>
        <w:rFonts w:ascii="Symbol" w:hAnsi="Symbol" w:hint="default"/>
      </w:r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F3294D"/>
    <w:multiLevelType w:val="hybridMultilevel"/>
    <w:tmpl w:val="12D25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ED108B"/>
    <w:multiLevelType w:val="hybridMultilevel"/>
    <w:tmpl w:val="D818BB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146"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A0F1E1D"/>
    <w:multiLevelType w:val="multilevel"/>
    <w:tmpl w:val="B8D6A204"/>
    <w:lvl w:ilvl="0">
      <w:start w:val="2"/>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ind w:left="2160" w:hanging="360"/>
      </w:pPr>
    </w:lvl>
    <w:lvl w:ilvl="3">
      <w:start w:val="1"/>
      <w:numFmt w:val="lowerRoman"/>
      <w:lvlText w:val="%4."/>
      <w:lvlJc w:val="right"/>
      <w:pPr>
        <w:ind w:left="2880" w:hanging="360"/>
      </w:pPr>
    </w:lvl>
    <w:lvl w:ilvl="4">
      <w:start w:val="1"/>
      <w:numFmt w:val="lowerLetter"/>
      <w:lvlText w:val="%5."/>
      <w:lvlJc w:val="left"/>
      <w:pPr>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0517D1"/>
    <w:multiLevelType w:val="hybridMultilevel"/>
    <w:tmpl w:val="B4F6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70211A"/>
    <w:multiLevelType w:val="hybridMultilevel"/>
    <w:tmpl w:val="4484C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393050"/>
    <w:multiLevelType w:val="multilevel"/>
    <w:tmpl w:val="DB7E0BE8"/>
    <w:lvl w:ilvl="0">
      <w:start w:val="2"/>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426897">
    <w:abstractNumId w:val="24"/>
  </w:num>
  <w:num w:numId="2" w16cid:durableId="1551917449">
    <w:abstractNumId w:val="37"/>
  </w:num>
  <w:num w:numId="3" w16cid:durableId="532381470">
    <w:abstractNumId w:val="40"/>
  </w:num>
  <w:num w:numId="4" w16cid:durableId="793906639">
    <w:abstractNumId w:val="31"/>
  </w:num>
  <w:num w:numId="5" w16cid:durableId="949625340">
    <w:abstractNumId w:val="0"/>
  </w:num>
  <w:num w:numId="6" w16cid:durableId="142238537">
    <w:abstractNumId w:val="2"/>
  </w:num>
  <w:num w:numId="7" w16cid:durableId="1031879367">
    <w:abstractNumId w:val="11"/>
  </w:num>
  <w:num w:numId="8" w16cid:durableId="981618856">
    <w:abstractNumId w:val="28"/>
  </w:num>
  <w:num w:numId="9" w16cid:durableId="1399791056">
    <w:abstractNumId w:val="7"/>
  </w:num>
  <w:num w:numId="10" w16cid:durableId="1051731553">
    <w:abstractNumId w:val="29"/>
  </w:num>
  <w:num w:numId="11" w16cid:durableId="2034646256">
    <w:abstractNumId w:val="5"/>
  </w:num>
  <w:num w:numId="12" w16cid:durableId="468789646">
    <w:abstractNumId w:val="1"/>
  </w:num>
  <w:num w:numId="13" w16cid:durableId="855769374">
    <w:abstractNumId w:val="14"/>
  </w:num>
  <w:num w:numId="14" w16cid:durableId="1376155707">
    <w:abstractNumId w:val="21"/>
  </w:num>
  <w:num w:numId="15" w16cid:durableId="1779636496">
    <w:abstractNumId w:val="10"/>
  </w:num>
  <w:num w:numId="16" w16cid:durableId="1913664156">
    <w:abstractNumId w:val="33"/>
  </w:num>
  <w:num w:numId="17" w16cid:durableId="1589970733">
    <w:abstractNumId w:val="4"/>
  </w:num>
  <w:num w:numId="18" w16cid:durableId="1708218426">
    <w:abstractNumId w:val="36"/>
  </w:num>
  <w:num w:numId="19" w16cid:durableId="1519927886">
    <w:abstractNumId w:val="32"/>
  </w:num>
  <w:num w:numId="20" w16cid:durableId="83042293">
    <w:abstractNumId w:val="34"/>
  </w:num>
  <w:num w:numId="21" w16cid:durableId="1988780426">
    <w:abstractNumId w:val="12"/>
  </w:num>
  <w:num w:numId="22" w16cid:durableId="234782633">
    <w:abstractNumId w:val="27"/>
  </w:num>
  <w:num w:numId="23" w16cid:durableId="181091382">
    <w:abstractNumId w:val="9"/>
  </w:num>
  <w:num w:numId="24" w16cid:durableId="1937011267">
    <w:abstractNumId w:val="23"/>
  </w:num>
  <w:num w:numId="25" w16cid:durableId="1830708630">
    <w:abstractNumId w:val="38"/>
  </w:num>
  <w:num w:numId="26" w16cid:durableId="1559513137">
    <w:abstractNumId w:val="17"/>
  </w:num>
  <w:num w:numId="27" w16cid:durableId="942422148">
    <w:abstractNumId w:val="26"/>
  </w:num>
  <w:num w:numId="28" w16cid:durableId="1767458249">
    <w:abstractNumId w:val="35"/>
  </w:num>
  <w:num w:numId="29" w16cid:durableId="1657102769">
    <w:abstractNumId w:val="3"/>
  </w:num>
  <w:num w:numId="30" w16cid:durableId="554584991">
    <w:abstractNumId w:val="30"/>
  </w:num>
  <w:num w:numId="31" w16cid:durableId="2129079382">
    <w:abstractNumId w:val="13"/>
  </w:num>
  <w:num w:numId="32" w16cid:durableId="1145244421">
    <w:abstractNumId w:val="39"/>
  </w:num>
  <w:num w:numId="33" w16cid:durableId="892349751">
    <w:abstractNumId w:val="19"/>
  </w:num>
  <w:num w:numId="34" w16cid:durableId="1981618379">
    <w:abstractNumId w:val="25"/>
  </w:num>
  <w:num w:numId="35" w16cid:durableId="457139033">
    <w:abstractNumId w:val="8"/>
  </w:num>
  <w:num w:numId="36" w16cid:durableId="1366060180">
    <w:abstractNumId w:val="16"/>
  </w:num>
  <w:num w:numId="37" w16cid:durableId="1860120883">
    <w:abstractNumId w:val="15"/>
  </w:num>
  <w:num w:numId="38" w16cid:durableId="521865051">
    <w:abstractNumId w:val="20"/>
  </w:num>
  <w:num w:numId="39" w16cid:durableId="205147801">
    <w:abstractNumId w:val="18"/>
  </w:num>
  <w:num w:numId="40" w16cid:durableId="644772504">
    <w:abstractNumId w:val="22"/>
  </w:num>
  <w:num w:numId="41" w16cid:durableId="99676788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wA3865nhinXrd3zT02q8vjr0Tiu9MV50oouXcaBKQooYm+10GFRrdRpv2olWycZqp5VR3y3VTMStqM5ZqNysPw==" w:salt="a038PjfgpTVLq3Qadrpj8w=="/>
  <w:zoom w:percent="182"/>
  <w:removePersonalInformation/>
  <w:removeDateAndTime/>
  <w:proofState w:spelling="clean" w:grammar="clean"/>
  <w:documentProtection w:edit="readOnly" w:enforcement="1" w:cryptProviderType="rsaAES" w:cryptAlgorithmClass="hash" w:cryptAlgorithmType="typeAny" w:cryptAlgorithmSid="14" w:cryptSpinCount="100000" w:hash="onZ2ozzAz1aKWmMD1OA+GiO9peiYfQGrZKhHTRHzXe9c2v91zwQzoOXxE/WZLu0R1of4F5RV6zJdZaiH1xKy7Q==" w:salt="N/vrbqy9oASH4L6fr42A3Q=="/>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0FC"/>
    <w:rsid w:val="00002830"/>
    <w:rsid w:val="00006576"/>
    <w:rsid w:val="00010569"/>
    <w:rsid w:val="0001064B"/>
    <w:rsid w:val="0001136D"/>
    <w:rsid w:val="00011EF9"/>
    <w:rsid w:val="000124A6"/>
    <w:rsid w:val="0001280C"/>
    <w:rsid w:val="00012A11"/>
    <w:rsid w:val="00013DA0"/>
    <w:rsid w:val="00015460"/>
    <w:rsid w:val="000175DF"/>
    <w:rsid w:val="00020FA1"/>
    <w:rsid w:val="00022E93"/>
    <w:rsid w:val="00023098"/>
    <w:rsid w:val="000244FF"/>
    <w:rsid w:val="00025BA9"/>
    <w:rsid w:val="00026507"/>
    <w:rsid w:val="00032A75"/>
    <w:rsid w:val="0003327D"/>
    <w:rsid w:val="000338E9"/>
    <w:rsid w:val="00033A33"/>
    <w:rsid w:val="0003548D"/>
    <w:rsid w:val="000359AA"/>
    <w:rsid w:val="00036766"/>
    <w:rsid w:val="00040D7F"/>
    <w:rsid w:val="0004133C"/>
    <w:rsid w:val="000419D8"/>
    <w:rsid w:val="000425D4"/>
    <w:rsid w:val="00042D97"/>
    <w:rsid w:val="0004559F"/>
    <w:rsid w:val="000474BD"/>
    <w:rsid w:val="00050826"/>
    <w:rsid w:val="00053A16"/>
    <w:rsid w:val="0005534C"/>
    <w:rsid w:val="00057292"/>
    <w:rsid w:val="00060A50"/>
    <w:rsid w:val="00060DEE"/>
    <w:rsid w:val="000611D8"/>
    <w:rsid w:val="000625E9"/>
    <w:rsid w:val="00062790"/>
    <w:rsid w:val="0006375B"/>
    <w:rsid w:val="00070CE4"/>
    <w:rsid w:val="00071113"/>
    <w:rsid w:val="000750A4"/>
    <w:rsid w:val="000853DA"/>
    <w:rsid w:val="000856B1"/>
    <w:rsid w:val="00086BA8"/>
    <w:rsid w:val="00086C41"/>
    <w:rsid w:val="0009078D"/>
    <w:rsid w:val="0009150B"/>
    <w:rsid w:val="00091881"/>
    <w:rsid w:val="00093257"/>
    <w:rsid w:val="00095C01"/>
    <w:rsid w:val="00095C58"/>
    <w:rsid w:val="0009776C"/>
    <w:rsid w:val="000A193A"/>
    <w:rsid w:val="000A29F8"/>
    <w:rsid w:val="000A5D39"/>
    <w:rsid w:val="000B14EA"/>
    <w:rsid w:val="000B708E"/>
    <w:rsid w:val="000B70F7"/>
    <w:rsid w:val="000B758C"/>
    <w:rsid w:val="000C1CA5"/>
    <w:rsid w:val="000C252E"/>
    <w:rsid w:val="000C2CF1"/>
    <w:rsid w:val="000C35AC"/>
    <w:rsid w:val="000C3A67"/>
    <w:rsid w:val="000C3BB5"/>
    <w:rsid w:val="000C6C17"/>
    <w:rsid w:val="000C7C81"/>
    <w:rsid w:val="000D304A"/>
    <w:rsid w:val="000D484B"/>
    <w:rsid w:val="000D7934"/>
    <w:rsid w:val="000E3152"/>
    <w:rsid w:val="000E5301"/>
    <w:rsid w:val="000E6F3F"/>
    <w:rsid w:val="000E76BC"/>
    <w:rsid w:val="000F1C4D"/>
    <w:rsid w:val="000F37CD"/>
    <w:rsid w:val="000F5360"/>
    <w:rsid w:val="000F6FEE"/>
    <w:rsid w:val="00101050"/>
    <w:rsid w:val="001015FB"/>
    <w:rsid w:val="00101726"/>
    <w:rsid w:val="00103073"/>
    <w:rsid w:val="0010550D"/>
    <w:rsid w:val="001106AC"/>
    <w:rsid w:val="00111104"/>
    <w:rsid w:val="00111E06"/>
    <w:rsid w:val="00115918"/>
    <w:rsid w:val="00115D78"/>
    <w:rsid w:val="00116972"/>
    <w:rsid w:val="0011726D"/>
    <w:rsid w:val="00117B83"/>
    <w:rsid w:val="00117E34"/>
    <w:rsid w:val="00120271"/>
    <w:rsid w:val="001236CD"/>
    <w:rsid w:val="00124849"/>
    <w:rsid w:val="0012716F"/>
    <w:rsid w:val="00133079"/>
    <w:rsid w:val="001352F1"/>
    <w:rsid w:val="0013553C"/>
    <w:rsid w:val="001358C4"/>
    <w:rsid w:val="001374FB"/>
    <w:rsid w:val="0013753E"/>
    <w:rsid w:val="00140AF3"/>
    <w:rsid w:val="001414D0"/>
    <w:rsid w:val="0014260D"/>
    <w:rsid w:val="00142B05"/>
    <w:rsid w:val="00143BAD"/>
    <w:rsid w:val="00144296"/>
    <w:rsid w:val="00144E34"/>
    <w:rsid w:val="0014510A"/>
    <w:rsid w:val="00146074"/>
    <w:rsid w:val="00146516"/>
    <w:rsid w:val="001473B9"/>
    <w:rsid w:val="00147A16"/>
    <w:rsid w:val="001514CD"/>
    <w:rsid w:val="0015151E"/>
    <w:rsid w:val="00152673"/>
    <w:rsid w:val="00152A02"/>
    <w:rsid w:val="00153BA0"/>
    <w:rsid w:val="001546B0"/>
    <w:rsid w:val="00155B00"/>
    <w:rsid w:val="0016034C"/>
    <w:rsid w:val="001614E0"/>
    <w:rsid w:val="001636DD"/>
    <w:rsid w:val="001657B2"/>
    <w:rsid w:val="00172CDA"/>
    <w:rsid w:val="00173A5D"/>
    <w:rsid w:val="00173A7A"/>
    <w:rsid w:val="00173F2B"/>
    <w:rsid w:val="0017776C"/>
    <w:rsid w:val="00177B14"/>
    <w:rsid w:val="00177C00"/>
    <w:rsid w:val="001829BE"/>
    <w:rsid w:val="00182DF2"/>
    <w:rsid w:val="00190BD3"/>
    <w:rsid w:val="0019195A"/>
    <w:rsid w:val="0019425A"/>
    <w:rsid w:val="00197851"/>
    <w:rsid w:val="001A3127"/>
    <w:rsid w:val="001A4EC5"/>
    <w:rsid w:val="001A5AD0"/>
    <w:rsid w:val="001A5B52"/>
    <w:rsid w:val="001A73A9"/>
    <w:rsid w:val="001A790E"/>
    <w:rsid w:val="001B09BC"/>
    <w:rsid w:val="001B1F95"/>
    <w:rsid w:val="001B4D64"/>
    <w:rsid w:val="001B5BBE"/>
    <w:rsid w:val="001B60E5"/>
    <w:rsid w:val="001B632B"/>
    <w:rsid w:val="001C12D2"/>
    <w:rsid w:val="001C1A2F"/>
    <w:rsid w:val="001C2A2C"/>
    <w:rsid w:val="001C3042"/>
    <w:rsid w:val="001C406D"/>
    <w:rsid w:val="001C4B83"/>
    <w:rsid w:val="001C5842"/>
    <w:rsid w:val="001C69A0"/>
    <w:rsid w:val="001C7367"/>
    <w:rsid w:val="001D181D"/>
    <w:rsid w:val="001D18E0"/>
    <w:rsid w:val="001D1EB8"/>
    <w:rsid w:val="001D3C50"/>
    <w:rsid w:val="001D3D3E"/>
    <w:rsid w:val="001D4235"/>
    <w:rsid w:val="001D50C0"/>
    <w:rsid w:val="001D5183"/>
    <w:rsid w:val="001D78B2"/>
    <w:rsid w:val="001D7D2B"/>
    <w:rsid w:val="001E3286"/>
    <w:rsid w:val="001F0974"/>
    <w:rsid w:val="001F1580"/>
    <w:rsid w:val="001F2865"/>
    <w:rsid w:val="001F3331"/>
    <w:rsid w:val="001F4AA4"/>
    <w:rsid w:val="001F5AB9"/>
    <w:rsid w:val="001F713C"/>
    <w:rsid w:val="001F74EF"/>
    <w:rsid w:val="00201A63"/>
    <w:rsid w:val="00202841"/>
    <w:rsid w:val="00202A3E"/>
    <w:rsid w:val="0020326B"/>
    <w:rsid w:val="00203A44"/>
    <w:rsid w:val="0020459B"/>
    <w:rsid w:val="002069A6"/>
    <w:rsid w:val="002073BB"/>
    <w:rsid w:val="00210EA9"/>
    <w:rsid w:val="002124CC"/>
    <w:rsid w:val="00212F3E"/>
    <w:rsid w:val="00213034"/>
    <w:rsid w:val="002133EB"/>
    <w:rsid w:val="0021343A"/>
    <w:rsid w:val="002144D9"/>
    <w:rsid w:val="0022133D"/>
    <w:rsid w:val="002226CD"/>
    <w:rsid w:val="0022568E"/>
    <w:rsid w:val="00226782"/>
    <w:rsid w:val="0023067A"/>
    <w:rsid w:val="00233862"/>
    <w:rsid w:val="002339A7"/>
    <w:rsid w:val="0023400A"/>
    <w:rsid w:val="0023794B"/>
    <w:rsid w:val="00240B7C"/>
    <w:rsid w:val="002411FC"/>
    <w:rsid w:val="00241426"/>
    <w:rsid w:val="00244CA7"/>
    <w:rsid w:val="0024739B"/>
    <w:rsid w:val="0025013F"/>
    <w:rsid w:val="00250676"/>
    <w:rsid w:val="002509A8"/>
    <w:rsid w:val="0025111B"/>
    <w:rsid w:val="00251D4E"/>
    <w:rsid w:val="00252E80"/>
    <w:rsid w:val="00252EF5"/>
    <w:rsid w:val="002559CB"/>
    <w:rsid w:val="00261563"/>
    <w:rsid w:val="002649C3"/>
    <w:rsid w:val="00265F61"/>
    <w:rsid w:val="0027049B"/>
    <w:rsid w:val="0028194E"/>
    <w:rsid w:val="0028353F"/>
    <w:rsid w:val="00284362"/>
    <w:rsid w:val="0028527F"/>
    <w:rsid w:val="00286F15"/>
    <w:rsid w:val="002878C1"/>
    <w:rsid w:val="00290CB6"/>
    <w:rsid w:val="00290D16"/>
    <w:rsid w:val="00291FB1"/>
    <w:rsid w:val="00292221"/>
    <w:rsid w:val="00293F80"/>
    <w:rsid w:val="002967F9"/>
    <w:rsid w:val="002A01A0"/>
    <w:rsid w:val="002A02B7"/>
    <w:rsid w:val="002A0E68"/>
    <w:rsid w:val="002A6EF3"/>
    <w:rsid w:val="002A6F43"/>
    <w:rsid w:val="002B2B07"/>
    <w:rsid w:val="002B359F"/>
    <w:rsid w:val="002B4BBB"/>
    <w:rsid w:val="002B4F49"/>
    <w:rsid w:val="002B62A4"/>
    <w:rsid w:val="002B712F"/>
    <w:rsid w:val="002B7228"/>
    <w:rsid w:val="002C04DE"/>
    <w:rsid w:val="002C1093"/>
    <w:rsid w:val="002C3C36"/>
    <w:rsid w:val="002C503B"/>
    <w:rsid w:val="002C508E"/>
    <w:rsid w:val="002D356D"/>
    <w:rsid w:val="002D4898"/>
    <w:rsid w:val="002D4FD9"/>
    <w:rsid w:val="002D58C1"/>
    <w:rsid w:val="002D5E0A"/>
    <w:rsid w:val="002E2B1B"/>
    <w:rsid w:val="002E2F80"/>
    <w:rsid w:val="002E3214"/>
    <w:rsid w:val="002E3C06"/>
    <w:rsid w:val="002E61E9"/>
    <w:rsid w:val="002F1DF8"/>
    <w:rsid w:val="002F3472"/>
    <w:rsid w:val="002F3D6B"/>
    <w:rsid w:val="002F4C53"/>
    <w:rsid w:val="002F588F"/>
    <w:rsid w:val="00302F08"/>
    <w:rsid w:val="00302F81"/>
    <w:rsid w:val="00303EBD"/>
    <w:rsid w:val="00305C25"/>
    <w:rsid w:val="00306654"/>
    <w:rsid w:val="00312BB9"/>
    <w:rsid w:val="00313307"/>
    <w:rsid w:val="0031363C"/>
    <w:rsid w:val="00317F29"/>
    <w:rsid w:val="003206D7"/>
    <w:rsid w:val="00320C9C"/>
    <w:rsid w:val="00320DDF"/>
    <w:rsid w:val="00320FD9"/>
    <w:rsid w:val="00323999"/>
    <w:rsid w:val="00325BAC"/>
    <w:rsid w:val="00326392"/>
    <w:rsid w:val="00330C2A"/>
    <w:rsid w:val="00335670"/>
    <w:rsid w:val="00335B2F"/>
    <w:rsid w:val="00337888"/>
    <w:rsid w:val="003422CE"/>
    <w:rsid w:val="00344830"/>
    <w:rsid w:val="003463FF"/>
    <w:rsid w:val="0034681F"/>
    <w:rsid w:val="00350158"/>
    <w:rsid w:val="00350229"/>
    <w:rsid w:val="00352068"/>
    <w:rsid w:val="00353377"/>
    <w:rsid w:val="003553A7"/>
    <w:rsid w:val="003572E2"/>
    <w:rsid w:val="00357548"/>
    <w:rsid w:val="003637D7"/>
    <w:rsid w:val="00370029"/>
    <w:rsid w:val="00372BF0"/>
    <w:rsid w:val="00374958"/>
    <w:rsid w:val="003805B9"/>
    <w:rsid w:val="003817B6"/>
    <w:rsid w:val="0038284F"/>
    <w:rsid w:val="00382BA5"/>
    <w:rsid w:val="00383AC9"/>
    <w:rsid w:val="0038460E"/>
    <w:rsid w:val="00384EF5"/>
    <w:rsid w:val="00385C96"/>
    <w:rsid w:val="0038757D"/>
    <w:rsid w:val="003911FF"/>
    <w:rsid w:val="00391336"/>
    <w:rsid w:val="00391343"/>
    <w:rsid w:val="00391474"/>
    <w:rsid w:val="0039269D"/>
    <w:rsid w:val="003949D9"/>
    <w:rsid w:val="0039625A"/>
    <w:rsid w:val="00396F43"/>
    <w:rsid w:val="0039768F"/>
    <w:rsid w:val="003A06F6"/>
    <w:rsid w:val="003A0F4D"/>
    <w:rsid w:val="003A1B33"/>
    <w:rsid w:val="003A21CD"/>
    <w:rsid w:val="003A41AB"/>
    <w:rsid w:val="003B0DAE"/>
    <w:rsid w:val="003B3617"/>
    <w:rsid w:val="003B473E"/>
    <w:rsid w:val="003B4D25"/>
    <w:rsid w:val="003B505E"/>
    <w:rsid w:val="003B61E2"/>
    <w:rsid w:val="003B6DFD"/>
    <w:rsid w:val="003C2B75"/>
    <w:rsid w:val="003C54E1"/>
    <w:rsid w:val="003C6919"/>
    <w:rsid w:val="003C7713"/>
    <w:rsid w:val="003D0BD3"/>
    <w:rsid w:val="003D1AEF"/>
    <w:rsid w:val="003D2A51"/>
    <w:rsid w:val="003D5136"/>
    <w:rsid w:val="003D5173"/>
    <w:rsid w:val="003D574E"/>
    <w:rsid w:val="003D6E14"/>
    <w:rsid w:val="003D7AE7"/>
    <w:rsid w:val="003D7BD9"/>
    <w:rsid w:val="003E1430"/>
    <w:rsid w:val="003E22C0"/>
    <w:rsid w:val="003E2D6A"/>
    <w:rsid w:val="003E416E"/>
    <w:rsid w:val="003E484A"/>
    <w:rsid w:val="003E508F"/>
    <w:rsid w:val="003F14E0"/>
    <w:rsid w:val="003F1F3A"/>
    <w:rsid w:val="003F4958"/>
    <w:rsid w:val="003F7B18"/>
    <w:rsid w:val="004011AB"/>
    <w:rsid w:val="00401616"/>
    <w:rsid w:val="00403193"/>
    <w:rsid w:val="00404B54"/>
    <w:rsid w:val="00406500"/>
    <w:rsid w:val="004102ED"/>
    <w:rsid w:val="0041095C"/>
    <w:rsid w:val="00411D89"/>
    <w:rsid w:val="00412B74"/>
    <w:rsid w:val="00417368"/>
    <w:rsid w:val="004230DF"/>
    <w:rsid w:val="00424922"/>
    <w:rsid w:val="0042568E"/>
    <w:rsid w:val="004264F9"/>
    <w:rsid w:val="0043067B"/>
    <w:rsid w:val="0043117F"/>
    <w:rsid w:val="00431B3D"/>
    <w:rsid w:val="00431D81"/>
    <w:rsid w:val="00432478"/>
    <w:rsid w:val="0043278C"/>
    <w:rsid w:val="00434FAD"/>
    <w:rsid w:val="0043506F"/>
    <w:rsid w:val="0043702B"/>
    <w:rsid w:val="00437B1F"/>
    <w:rsid w:val="00441C91"/>
    <w:rsid w:val="00444D47"/>
    <w:rsid w:val="00444DA2"/>
    <w:rsid w:val="0044646F"/>
    <w:rsid w:val="00446705"/>
    <w:rsid w:val="00447CFF"/>
    <w:rsid w:val="004519B0"/>
    <w:rsid w:val="0045278F"/>
    <w:rsid w:val="00452DBC"/>
    <w:rsid w:val="004532E7"/>
    <w:rsid w:val="0045476B"/>
    <w:rsid w:val="00454AE7"/>
    <w:rsid w:val="0045791A"/>
    <w:rsid w:val="00462174"/>
    <w:rsid w:val="00462366"/>
    <w:rsid w:val="004623BB"/>
    <w:rsid w:val="00464AF4"/>
    <w:rsid w:val="00465543"/>
    <w:rsid w:val="00466088"/>
    <w:rsid w:val="00466D16"/>
    <w:rsid w:val="00472E8E"/>
    <w:rsid w:val="0047407F"/>
    <w:rsid w:val="004766AC"/>
    <w:rsid w:val="00477D9F"/>
    <w:rsid w:val="0048521A"/>
    <w:rsid w:val="00487ED7"/>
    <w:rsid w:val="0049227D"/>
    <w:rsid w:val="004948FE"/>
    <w:rsid w:val="004A070D"/>
    <w:rsid w:val="004A0E0D"/>
    <w:rsid w:val="004A4B33"/>
    <w:rsid w:val="004A5A3F"/>
    <w:rsid w:val="004A73B9"/>
    <w:rsid w:val="004A7645"/>
    <w:rsid w:val="004A775B"/>
    <w:rsid w:val="004B01B9"/>
    <w:rsid w:val="004B0BF6"/>
    <w:rsid w:val="004B10EC"/>
    <w:rsid w:val="004B4032"/>
    <w:rsid w:val="004B5025"/>
    <w:rsid w:val="004B5B72"/>
    <w:rsid w:val="004B5CEE"/>
    <w:rsid w:val="004B7737"/>
    <w:rsid w:val="004B7E2B"/>
    <w:rsid w:val="004C2209"/>
    <w:rsid w:val="004C262C"/>
    <w:rsid w:val="004C2A25"/>
    <w:rsid w:val="004C2F8A"/>
    <w:rsid w:val="004D01F0"/>
    <w:rsid w:val="004D1031"/>
    <w:rsid w:val="004D6DCB"/>
    <w:rsid w:val="004D7206"/>
    <w:rsid w:val="004E21A7"/>
    <w:rsid w:val="004E3FD3"/>
    <w:rsid w:val="004E5D94"/>
    <w:rsid w:val="004E71D3"/>
    <w:rsid w:val="004E7ECC"/>
    <w:rsid w:val="004F10F2"/>
    <w:rsid w:val="004F1285"/>
    <w:rsid w:val="004F29BF"/>
    <w:rsid w:val="004F3244"/>
    <w:rsid w:val="004F4C07"/>
    <w:rsid w:val="004F5B0F"/>
    <w:rsid w:val="004F5FF6"/>
    <w:rsid w:val="004F75E0"/>
    <w:rsid w:val="004F7D0E"/>
    <w:rsid w:val="005005F8"/>
    <w:rsid w:val="00501E45"/>
    <w:rsid w:val="00502F57"/>
    <w:rsid w:val="005049DF"/>
    <w:rsid w:val="005066FF"/>
    <w:rsid w:val="00507675"/>
    <w:rsid w:val="00512AFC"/>
    <w:rsid w:val="00512B81"/>
    <w:rsid w:val="00513D27"/>
    <w:rsid w:val="00517DE3"/>
    <w:rsid w:val="005205F2"/>
    <w:rsid w:val="00520CD6"/>
    <w:rsid w:val="00521C1A"/>
    <w:rsid w:val="00523EA1"/>
    <w:rsid w:val="00524B7F"/>
    <w:rsid w:val="00525C0E"/>
    <w:rsid w:val="00526401"/>
    <w:rsid w:val="00526887"/>
    <w:rsid w:val="00526ACB"/>
    <w:rsid w:val="00526FFE"/>
    <w:rsid w:val="005273FE"/>
    <w:rsid w:val="00530624"/>
    <w:rsid w:val="005311C4"/>
    <w:rsid w:val="00531B9F"/>
    <w:rsid w:val="0053264C"/>
    <w:rsid w:val="00533E17"/>
    <w:rsid w:val="005355D9"/>
    <w:rsid w:val="005361B2"/>
    <w:rsid w:val="005412B5"/>
    <w:rsid w:val="005423C6"/>
    <w:rsid w:val="00543243"/>
    <w:rsid w:val="00544AB9"/>
    <w:rsid w:val="005468AD"/>
    <w:rsid w:val="00551DD2"/>
    <w:rsid w:val="00555A9F"/>
    <w:rsid w:val="00556AA5"/>
    <w:rsid w:val="005577E0"/>
    <w:rsid w:val="00562076"/>
    <w:rsid w:val="0056283E"/>
    <w:rsid w:val="00562AE7"/>
    <w:rsid w:val="00564628"/>
    <w:rsid w:val="0056473E"/>
    <w:rsid w:val="0056563F"/>
    <w:rsid w:val="00566FA2"/>
    <w:rsid w:val="005673CF"/>
    <w:rsid w:val="005700BD"/>
    <w:rsid w:val="005710D0"/>
    <w:rsid w:val="00571B1B"/>
    <w:rsid w:val="0057726A"/>
    <w:rsid w:val="00577D96"/>
    <w:rsid w:val="005823F4"/>
    <w:rsid w:val="00582984"/>
    <w:rsid w:val="00584238"/>
    <w:rsid w:val="0058426D"/>
    <w:rsid w:val="005852E1"/>
    <w:rsid w:val="00585319"/>
    <w:rsid w:val="005859DB"/>
    <w:rsid w:val="0058744F"/>
    <w:rsid w:val="00592EF4"/>
    <w:rsid w:val="0059322B"/>
    <w:rsid w:val="00595D57"/>
    <w:rsid w:val="005A0698"/>
    <w:rsid w:val="005A549C"/>
    <w:rsid w:val="005A5FB5"/>
    <w:rsid w:val="005A669F"/>
    <w:rsid w:val="005B1D19"/>
    <w:rsid w:val="005B3CB6"/>
    <w:rsid w:val="005B3ED7"/>
    <w:rsid w:val="005B4041"/>
    <w:rsid w:val="005B46E2"/>
    <w:rsid w:val="005C2BDA"/>
    <w:rsid w:val="005C4EF1"/>
    <w:rsid w:val="005C554B"/>
    <w:rsid w:val="005C5C6D"/>
    <w:rsid w:val="005C60A6"/>
    <w:rsid w:val="005D1238"/>
    <w:rsid w:val="005D12B0"/>
    <w:rsid w:val="005D16D9"/>
    <w:rsid w:val="005D17E7"/>
    <w:rsid w:val="005D1E2A"/>
    <w:rsid w:val="005D5FFB"/>
    <w:rsid w:val="005E1851"/>
    <w:rsid w:val="005E1AFE"/>
    <w:rsid w:val="005E7027"/>
    <w:rsid w:val="005E76C5"/>
    <w:rsid w:val="005F0213"/>
    <w:rsid w:val="005F45C8"/>
    <w:rsid w:val="005F4D92"/>
    <w:rsid w:val="005F5F5E"/>
    <w:rsid w:val="005F6802"/>
    <w:rsid w:val="005F6CB4"/>
    <w:rsid w:val="006000FC"/>
    <w:rsid w:val="00600F19"/>
    <w:rsid w:val="00602E63"/>
    <w:rsid w:val="00603052"/>
    <w:rsid w:val="0060759E"/>
    <w:rsid w:val="00607E21"/>
    <w:rsid w:val="0061055E"/>
    <w:rsid w:val="0061215B"/>
    <w:rsid w:val="006157AA"/>
    <w:rsid w:val="00615BC1"/>
    <w:rsid w:val="0061604A"/>
    <w:rsid w:val="00616825"/>
    <w:rsid w:val="006172D1"/>
    <w:rsid w:val="00617E5F"/>
    <w:rsid w:val="00621858"/>
    <w:rsid w:val="00623231"/>
    <w:rsid w:val="006235AB"/>
    <w:rsid w:val="0062410D"/>
    <w:rsid w:val="0062531C"/>
    <w:rsid w:val="006301ED"/>
    <w:rsid w:val="00630838"/>
    <w:rsid w:val="006308C7"/>
    <w:rsid w:val="0063317B"/>
    <w:rsid w:val="0063797D"/>
    <w:rsid w:val="006412D7"/>
    <w:rsid w:val="00641646"/>
    <w:rsid w:val="006422C7"/>
    <w:rsid w:val="006440F5"/>
    <w:rsid w:val="00644FCC"/>
    <w:rsid w:val="0064577E"/>
    <w:rsid w:val="006459F4"/>
    <w:rsid w:val="00646464"/>
    <w:rsid w:val="00646D02"/>
    <w:rsid w:val="00647328"/>
    <w:rsid w:val="00650227"/>
    <w:rsid w:val="006537D7"/>
    <w:rsid w:val="00654173"/>
    <w:rsid w:val="0066065B"/>
    <w:rsid w:val="00661212"/>
    <w:rsid w:val="00664E39"/>
    <w:rsid w:val="006659DF"/>
    <w:rsid w:val="00666679"/>
    <w:rsid w:val="0066677B"/>
    <w:rsid w:val="00666CE3"/>
    <w:rsid w:val="0067026F"/>
    <w:rsid w:val="00672BEF"/>
    <w:rsid w:val="00672EEF"/>
    <w:rsid w:val="0067543C"/>
    <w:rsid w:val="00675CB8"/>
    <w:rsid w:val="006775AA"/>
    <w:rsid w:val="00677F5A"/>
    <w:rsid w:val="00683012"/>
    <w:rsid w:val="006871ED"/>
    <w:rsid w:val="00694B58"/>
    <w:rsid w:val="006978E0"/>
    <w:rsid w:val="006A024C"/>
    <w:rsid w:val="006A1CE8"/>
    <w:rsid w:val="006A3669"/>
    <w:rsid w:val="006A5B8E"/>
    <w:rsid w:val="006A755E"/>
    <w:rsid w:val="006B2439"/>
    <w:rsid w:val="006B32BD"/>
    <w:rsid w:val="006B350F"/>
    <w:rsid w:val="006B4AC4"/>
    <w:rsid w:val="006B5F34"/>
    <w:rsid w:val="006B6744"/>
    <w:rsid w:val="006B7F1F"/>
    <w:rsid w:val="006C3E74"/>
    <w:rsid w:val="006C6E21"/>
    <w:rsid w:val="006C7465"/>
    <w:rsid w:val="006D0F49"/>
    <w:rsid w:val="006D2F7C"/>
    <w:rsid w:val="006D3A5D"/>
    <w:rsid w:val="006D3B40"/>
    <w:rsid w:val="006D52B1"/>
    <w:rsid w:val="006D670A"/>
    <w:rsid w:val="006D692D"/>
    <w:rsid w:val="006E0FDF"/>
    <w:rsid w:val="006E182E"/>
    <w:rsid w:val="006E19C6"/>
    <w:rsid w:val="006E1D81"/>
    <w:rsid w:val="006E2471"/>
    <w:rsid w:val="006E254C"/>
    <w:rsid w:val="006E35DD"/>
    <w:rsid w:val="006E57F8"/>
    <w:rsid w:val="006E7290"/>
    <w:rsid w:val="006F005F"/>
    <w:rsid w:val="006F0470"/>
    <w:rsid w:val="006F0B24"/>
    <w:rsid w:val="006F115F"/>
    <w:rsid w:val="006F5D2E"/>
    <w:rsid w:val="006F74CC"/>
    <w:rsid w:val="00701680"/>
    <w:rsid w:val="007033DE"/>
    <w:rsid w:val="007063A3"/>
    <w:rsid w:val="00710D73"/>
    <w:rsid w:val="007138CA"/>
    <w:rsid w:val="00715148"/>
    <w:rsid w:val="00715552"/>
    <w:rsid w:val="007171C1"/>
    <w:rsid w:val="007207CF"/>
    <w:rsid w:val="00722062"/>
    <w:rsid w:val="0072401F"/>
    <w:rsid w:val="007254DD"/>
    <w:rsid w:val="0073115D"/>
    <w:rsid w:val="007314CC"/>
    <w:rsid w:val="00732811"/>
    <w:rsid w:val="00733221"/>
    <w:rsid w:val="007345B8"/>
    <w:rsid w:val="0073601E"/>
    <w:rsid w:val="00736DA8"/>
    <w:rsid w:val="00741023"/>
    <w:rsid w:val="00741B4F"/>
    <w:rsid w:val="00744F21"/>
    <w:rsid w:val="00745FA8"/>
    <w:rsid w:val="007460FC"/>
    <w:rsid w:val="0074645E"/>
    <w:rsid w:val="00746C19"/>
    <w:rsid w:val="0075218E"/>
    <w:rsid w:val="0075309B"/>
    <w:rsid w:val="00753573"/>
    <w:rsid w:val="00753D5D"/>
    <w:rsid w:val="00756627"/>
    <w:rsid w:val="00757A57"/>
    <w:rsid w:val="00757EA7"/>
    <w:rsid w:val="00763151"/>
    <w:rsid w:val="00764538"/>
    <w:rsid w:val="00764DB9"/>
    <w:rsid w:val="0077181F"/>
    <w:rsid w:val="00773731"/>
    <w:rsid w:val="00773AC3"/>
    <w:rsid w:val="00776CB0"/>
    <w:rsid w:val="00780100"/>
    <w:rsid w:val="00782C55"/>
    <w:rsid w:val="00784BF9"/>
    <w:rsid w:val="00784D70"/>
    <w:rsid w:val="00791B17"/>
    <w:rsid w:val="00793EDA"/>
    <w:rsid w:val="00796D1D"/>
    <w:rsid w:val="007A040C"/>
    <w:rsid w:val="007A3394"/>
    <w:rsid w:val="007A3C4A"/>
    <w:rsid w:val="007A3D4E"/>
    <w:rsid w:val="007A3EC9"/>
    <w:rsid w:val="007A5985"/>
    <w:rsid w:val="007A5AAC"/>
    <w:rsid w:val="007B1EFA"/>
    <w:rsid w:val="007B244F"/>
    <w:rsid w:val="007B44C8"/>
    <w:rsid w:val="007C0199"/>
    <w:rsid w:val="007C2BD1"/>
    <w:rsid w:val="007C5E60"/>
    <w:rsid w:val="007C6469"/>
    <w:rsid w:val="007C64EB"/>
    <w:rsid w:val="007D0B6A"/>
    <w:rsid w:val="007D2CC2"/>
    <w:rsid w:val="007D2ED0"/>
    <w:rsid w:val="007D4107"/>
    <w:rsid w:val="007D6DD4"/>
    <w:rsid w:val="007D6E79"/>
    <w:rsid w:val="007D728B"/>
    <w:rsid w:val="007E4D4F"/>
    <w:rsid w:val="007E56CE"/>
    <w:rsid w:val="007E6418"/>
    <w:rsid w:val="007E7D59"/>
    <w:rsid w:val="007F32D0"/>
    <w:rsid w:val="007F67BC"/>
    <w:rsid w:val="007F7875"/>
    <w:rsid w:val="00803703"/>
    <w:rsid w:val="00804231"/>
    <w:rsid w:val="008054D2"/>
    <w:rsid w:val="00805BD2"/>
    <w:rsid w:val="00807F64"/>
    <w:rsid w:val="0081061E"/>
    <w:rsid w:val="00813AF4"/>
    <w:rsid w:val="00815040"/>
    <w:rsid w:val="00815C94"/>
    <w:rsid w:val="00827425"/>
    <w:rsid w:val="00842AB9"/>
    <w:rsid w:val="00843850"/>
    <w:rsid w:val="0084475A"/>
    <w:rsid w:val="00844A4D"/>
    <w:rsid w:val="00844ECC"/>
    <w:rsid w:val="00846A22"/>
    <w:rsid w:val="008471BF"/>
    <w:rsid w:val="00855B4E"/>
    <w:rsid w:val="00856E34"/>
    <w:rsid w:val="008649CC"/>
    <w:rsid w:val="00865852"/>
    <w:rsid w:val="00865946"/>
    <w:rsid w:val="008662F7"/>
    <w:rsid w:val="008706EF"/>
    <w:rsid w:val="008707F1"/>
    <w:rsid w:val="00871095"/>
    <w:rsid w:val="008711D0"/>
    <w:rsid w:val="00872003"/>
    <w:rsid w:val="00873D95"/>
    <w:rsid w:val="008748F7"/>
    <w:rsid w:val="00877C69"/>
    <w:rsid w:val="008802A2"/>
    <w:rsid w:val="00880B1E"/>
    <w:rsid w:val="0088111F"/>
    <w:rsid w:val="00881317"/>
    <w:rsid w:val="008823F7"/>
    <w:rsid w:val="00883021"/>
    <w:rsid w:val="00885785"/>
    <w:rsid w:val="00886646"/>
    <w:rsid w:val="008873F5"/>
    <w:rsid w:val="00893247"/>
    <w:rsid w:val="00895E30"/>
    <w:rsid w:val="008972E5"/>
    <w:rsid w:val="008A3CF2"/>
    <w:rsid w:val="008A5DD7"/>
    <w:rsid w:val="008B0E83"/>
    <w:rsid w:val="008B1650"/>
    <w:rsid w:val="008B19B7"/>
    <w:rsid w:val="008B33CA"/>
    <w:rsid w:val="008C1A57"/>
    <w:rsid w:val="008C2ACA"/>
    <w:rsid w:val="008C5085"/>
    <w:rsid w:val="008C6B36"/>
    <w:rsid w:val="008C7FE1"/>
    <w:rsid w:val="008D1BF4"/>
    <w:rsid w:val="008D582F"/>
    <w:rsid w:val="008D5C4D"/>
    <w:rsid w:val="008E1C7C"/>
    <w:rsid w:val="008E2480"/>
    <w:rsid w:val="008E6140"/>
    <w:rsid w:val="008E6565"/>
    <w:rsid w:val="008E7319"/>
    <w:rsid w:val="008F0161"/>
    <w:rsid w:val="008F1998"/>
    <w:rsid w:val="008F1CA0"/>
    <w:rsid w:val="008F2D19"/>
    <w:rsid w:val="008F4361"/>
    <w:rsid w:val="008F56F1"/>
    <w:rsid w:val="008F7980"/>
    <w:rsid w:val="00902C82"/>
    <w:rsid w:val="00902DC7"/>
    <w:rsid w:val="009030AE"/>
    <w:rsid w:val="009051D3"/>
    <w:rsid w:val="00912BC9"/>
    <w:rsid w:val="00915815"/>
    <w:rsid w:val="00916990"/>
    <w:rsid w:val="009209C1"/>
    <w:rsid w:val="00927FDA"/>
    <w:rsid w:val="0093777C"/>
    <w:rsid w:val="0094230E"/>
    <w:rsid w:val="0094252D"/>
    <w:rsid w:val="009442FE"/>
    <w:rsid w:val="00947AA7"/>
    <w:rsid w:val="0095037E"/>
    <w:rsid w:val="00950AD1"/>
    <w:rsid w:val="009516B8"/>
    <w:rsid w:val="00955821"/>
    <w:rsid w:val="009627D7"/>
    <w:rsid w:val="009627F5"/>
    <w:rsid w:val="009628F9"/>
    <w:rsid w:val="009641FF"/>
    <w:rsid w:val="00964E64"/>
    <w:rsid w:val="009676B6"/>
    <w:rsid w:val="009742EB"/>
    <w:rsid w:val="009743BB"/>
    <w:rsid w:val="00980D78"/>
    <w:rsid w:val="00982155"/>
    <w:rsid w:val="009840D3"/>
    <w:rsid w:val="00984967"/>
    <w:rsid w:val="0098780C"/>
    <w:rsid w:val="00990615"/>
    <w:rsid w:val="00990AB3"/>
    <w:rsid w:val="00991559"/>
    <w:rsid w:val="0099526B"/>
    <w:rsid w:val="0099655D"/>
    <w:rsid w:val="00996E54"/>
    <w:rsid w:val="00997B6A"/>
    <w:rsid w:val="009A137D"/>
    <w:rsid w:val="009A1989"/>
    <w:rsid w:val="009A2006"/>
    <w:rsid w:val="009A2D15"/>
    <w:rsid w:val="009A5FAC"/>
    <w:rsid w:val="009B066F"/>
    <w:rsid w:val="009B137D"/>
    <w:rsid w:val="009B19C0"/>
    <w:rsid w:val="009B27A4"/>
    <w:rsid w:val="009B29B9"/>
    <w:rsid w:val="009B3C6E"/>
    <w:rsid w:val="009B3FC1"/>
    <w:rsid w:val="009B4DB0"/>
    <w:rsid w:val="009B717C"/>
    <w:rsid w:val="009B7DBD"/>
    <w:rsid w:val="009C0552"/>
    <w:rsid w:val="009C5068"/>
    <w:rsid w:val="009C5B45"/>
    <w:rsid w:val="009C763F"/>
    <w:rsid w:val="009C776E"/>
    <w:rsid w:val="009D13E2"/>
    <w:rsid w:val="009D150D"/>
    <w:rsid w:val="009D44E3"/>
    <w:rsid w:val="009D4B60"/>
    <w:rsid w:val="009D67A7"/>
    <w:rsid w:val="009D74F3"/>
    <w:rsid w:val="009D76B4"/>
    <w:rsid w:val="009E361C"/>
    <w:rsid w:val="009E40AF"/>
    <w:rsid w:val="009E4E77"/>
    <w:rsid w:val="009E4FE5"/>
    <w:rsid w:val="009E65EE"/>
    <w:rsid w:val="009E765C"/>
    <w:rsid w:val="009E7E76"/>
    <w:rsid w:val="009F241A"/>
    <w:rsid w:val="009F312E"/>
    <w:rsid w:val="009F753B"/>
    <w:rsid w:val="009F755B"/>
    <w:rsid w:val="00A0672E"/>
    <w:rsid w:val="00A07B3F"/>
    <w:rsid w:val="00A13447"/>
    <w:rsid w:val="00A14AE0"/>
    <w:rsid w:val="00A17B65"/>
    <w:rsid w:val="00A17E86"/>
    <w:rsid w:val="00A20488"/>
    <w:rsid w:val="00A21502"/>
    <w:rsid w:val="00A21B8D"/>
    <w:rsid w:val="00A22BFC"/>
    <w:rsid w:val="00A259E8"/>
    <w:rsid w:val="00A26A82"/>
    <w:rsid w:val="00A27BB7"/>
    <w:rsid w:val="00A312F0"/>
    <w:rsid w:val="00A334CD"/>
    <w:rsid w:val="00A33768"/>
    <w:rsid w:val="00A35192"/>
    <w:rsid w:val="00A351B1"/>
    <w:rsid w:val="00A356A6"/>
    <w:rsid w:val="00A40478"/>
    <w:rsid w:val="00A40C6C"/>
    <w:rsid w:val="00A416E4"/>
    <w:rsid w:val="00A429A9"/>
    <w:rsid w:val="00A43F94"/>
    <w:rsid w:val="00A44F86"/>
    <w:rsid w:val="00A4669D"/>
    <w:rsid w:val="00A47C51"/>
    <w:rsid w:val="00A53374"/>
    <w:rsid w:val="00A54F82"/>
    <w:rsid w:val="00A56DA9"/>
    <w:rsid w:val="00A605DF"/>
    <w:rsid w:val="00A60C6E"/>
    <w:rsid w:val="00A617A1"/>
    <w:rsid w:val="00A61D1F"/>
    <w:rsid w:val="00A64429"/>
    <w:rsid w:val="00A64470"/>
    <w:rsid w:val="00A70024"/>
    <w:rsid w:val="00A71708"/>
    <w:rsid w:val="00A725E2"/>
    <w:rsid w:val="00A729DD"/>
    <w:rsid w:val="00A74225"/>
    <w:rsid w:val="00A74534"/>
    <w:rsid w:val="00A77393"/>
    <w:rsid w:val="00A7746F"/>
    <w:rsid w:val="00A8181D"/>
    <w:rsid w:val="00A81F8A"/>
    <w:rsid w:val="00A82C44"/>
    <w:rsid w:val="00A9171E"/>
    <w:rsid w:val="00A97C67"/>
    <w:rsid w:val="00AA0017"/>
    <w:rsid w:val="00AA198F"/>
    <w:rsid w:val="00AA1C85"/>
    <w:rsid w:val="00AA2DCE"/>
    <w:rsid w:val="00AA39D9"/>
    <w:rsid w:val="00AA46D8"/>
    <w:rsid w:val="00AA476B"/>
    <w:rsid w:val="00AA68CE"/>
    <w:rsid w:val="00AA7276"/>
    <w:rsid w:val="00AB072A"/>
    <w:rsid w:val="00AB2E60"/>
    <w:rsid w:val="00AB3098"/>
    <w:rsid w:val="00AB403C"/>
    <w:rsid w:val="00AB4985"/>
    <w:rsid w:val="00AB7717"/>
    <w:rsid w:val="00AC0E82"/>
    <w:rsid w:val="00AC2614"/>
    <w:rsid w:val="00AC52FA"/>
    <w:rsid w:val="00AC7B49"/>
    <w:rsid w:val="00AC7BDA"/>
    <w:rsid w:val="00AD070E"/>
    <w:rsid w:val="00AD1926"/>
    <w:rsid w:val="00AD361A"/>
    <w:rsid w:val="00AD5ABF"/>
    <w:rsid w:val="00AE0539"/>
    <w:rsid w:val="00AE5804"/>
    <w:rsid w:val="00AE5BE4"/>
    <w:rsid w:val="00AE5D36"/>
    <w:rsid w:val="00AF0EF9"/>
    <w:rsid w:val="00AF54DC"/>
    <w:rsid w:val="00AF7868"/>
    <w:rsid w:val="00AF7F3D"/>
    <w:rsid w:val="00B03513"/>
    <w:rsid w:val="00B059EA"/>
    <w:rsid w:val="00B0745E"/>
    <w:rsid w:val="00B1053E"/>
    <w:rsid w:val="00B15D87"/>
    <w:rsid w:val="00B166A3"/>
    <w:rsid w:val="00B17146"/>
    <w:rsid w:val="00B23BDC"/>
    <w:rsid w:val="00B268F1"/>
    <w:rsid w:val="00B33CA0"/>
    <w:rsid w:val="00B35B67"/>
    <w:rsid w:val="00B43004"/>
    <w:rsid w:val="00B47B21"/>
    <w:rsid w:val="00B508C0"/>
    <w:rsid w:val="00B50F54"/>
    <w:rsid w:val="00B5209D"/>
    <w:rsid w:val="00B525BB"/>
    <w:rsid w:val="00B63C33"/>
    <w:rsid w:val="00B64951"/>
    <w:rsid w:val="00B6608C"/>
    <w:rsid w:val="00B70391"/>
    <w:rsid w:val="00B70E46"/>
    <w:rsid w:val="00B71676"/>
    <w:rsid w:val="00B73E2A"/>
    <w:rsid w:val="00B74059"/>
    <w:rsid w:val="00B75A3A"/>
    <w:rsid w:val="00B76A74"/>
    <w:rsid w:val="00B7763F"/>
    <w:rsid w:val="00B77704"/>
    <w:rsid w:val="00B806FE"/>
    <w:rsid w:val="00B812B8"/>
    <w:rsid w:val="00B81AFC"/>
    <w:rsid w:val="00B84FFD"/>
    <w:rsid w:val="00B86104"/>
    <w:rsid w:val="00B8621B"/>
    <w:rsid w:val="00B872E8"/>
    <w:rsid w:val="00B91DC2"/>
    <w:rsid w:val="00B93773"/>
    <w:rsid w:val="00B9519E"/>
    <w:rsid w:val="00B95CDF"/>
    <w:rsid w:val="00B9621D"/>
    <w:rsid w:val="00B962FE"/>
    <w:rsid w:val="00BA0109"/>
    <w:rsid w:val="00BA151C"/>
    <w:rsid w:val="00BA4EF5"/>
    <w:rsid w:val="00BB0E4F"/>
    <w:rsid w:val="00BB2364"/>
    <w:rsid w:val="00BB4A22"/>
    <w:rsid w:val="00BB5064"/>
    <w:rsid w:val="00BB57F0"/>
    <w:rsid w:val="00BB70FB"/>
    <w:rsid w:val="00BB76CE"/>
    <w:rsid w:val="00BC0EFD"/>
    <w:rsid w:val="00BC1E06"/>
    <w:rsid w:val="00BC442F"/>
    <w:rsid w:val="00BC49E2"/>
    <w:rsid w:val="00BC77B8"/>
    <w:rsid w:val="00BD0172"/>
    <w:rsid w:val="00BD10CF"/>
    <w:rsid w:val="00BD58C1"/>
    <w:rsid w:val="00BD7735"/>
    <w:rsid w:val="00BD7C45"/>
    <w:rsid w:val="00BE09CD"/>
    <w:rsid w:val="00BE0E36"/>
    <w:rsid w:val="00BE2A28"/>
    <w:rsid w:val="00BE760E"/>
    <w:rsid w:val="00BE7C0C"/>
    <w:rsid w:val="00BF075C"/>
    <w:rsid w:val="00BF2BDB"/>
    <w:rsid w:val="00BF52FC"/>
    <w:rsid w:val="00BF6C26"/>
    <w:rsid w:val="00C01ECB"/>
    <w:rsid w:val="00C10652"/>
    <w:rsid w:val="00C10FF2"/>
    <w:rsid w:val="00C13EB8"/>
    <w:rsid w:val="00C1431C"/>
    <w:rsid w:val="00C15D22"/>
    <w:rsid w:val="00C161A8"/>
    <w:rsid w:val="00C2389E"/>
    <w:rsid w:val="00C260CF"/>
    <w:rsid w:val="00C30678"/>
    <w:rsid w:val="00C318D2"/>
    <w:rsid w:val="00C3767B"/>
    <w:rsid w:val="00C4439B"/>
    <w:rsid w:val="00C4605D"/>
    <w:rsid w:val="00C46AE5"/>
    <w:rsid w:val="00C47188"/>
    <w:rsid w:val="00C4739D"/>
    <w:rsid w:val="00C51CCA"/>
    <w:rsid w:val="00C530F2"/>
    <w:rsid w:val="00C559C0"/>
    <w:rsid w:val="00C55BAE"/>
    <w:rsid w:val="00C56201"/>
    <w:rsid w:val="00C57B26"/>
    <w:rsid w:val="00C57BB0"/>
    <w:rsid w:val="00C6297A"/>
    <w:rsid w:val="00C65475"/>
    <w:rsid w:val="00C65E36"/>
    <w:rsid w:val="00C66DF9"/>
    <w:rsid w:val="00C670ED"/>
    <w:rsid w:val="00C70703"/>
    <w:rsid w:val="00C713F0"/>
    <w:rsid w:val="00C71ACD"/>
    <w:rsid w:val="00C729FF"/>
    <w:rsid w:val="00C82097"/>
    <w:rsid w:val="00C820C0"/>
    <w:rsid w:val="00C82DA8"/>
    <w:rsid w:val="00C83A1A"/>
    <w:rsid w:val="00C867AF"/>
    <w:rsid w:val="00C874D3"/>
    <w:rsid w:val="00C90378"/>
    <w:rsid w:val="00C93999"/>
    <w:rsid w:val="00C94232"/>
    <w:rsid w:val="00C94F24"/>
    <w:rsid w:val="00C96027"/>
    <w:rsid w:val="00C97553"/>
    <w:rsid w:val="00CA21CB"/>
    <w:rsid w:val="00CA31A9"/>
    <w:rsid w:val="00CA5137"/>
    <w:rsid w:val="00CA6122"/>
    <w:rsid w:val="00CB0D48"/>
    <w:rsid w:val="00CB1795"/>
    <w:rsid w:val="00CB7D10"/>
    <w:rsid w:val="00CC1819"/>
    <w:rsid w:val="00CC2530"/>
    <w:rsid w:val="00CC2943"/>
    <w:rsid w:val="00CC2BCA"/>
    <w:rsid w:val="00CC5BC0"/>
    <w:rsid w:val="00CC611C"/>
    <w:rsid w:val="00CC70CF"/>
    <w:rsid w:val="00CC7994"/>
    <w:rsid w:val="00CD0857"/>
    <w:rsid w:val="00CD1208"/>
    <w:rsid w:val="00CD4E84"/>
    <w:rsid w:val="00CD4F06"/>
    <w:rsid w:val="00CD6EA3"/>
    <w:rsid w:val="00CD7E64"/>
    <w:rsid w:val="00CE0BD7"/>
    <w:rsid w:val="00CE0F28"/>
    <w:rsid w:val="00CE38B0"/>
    <w:rsid w:val="00CE5FAD"/>
    <w:rsid w:val="00CF0FC7"/>
    <w:rsid w:val="00CF2C8E"/>
    <w:rsid w:val="00CF37B3"/>
    <w:rsid w:val="00CF397C"/>
    <w:rsid w:val="00CF45A8"/>
    <w:rsid w:val="00CF6EE3"/>
    <w:rsid w:val="00CF7E40"/>
    <w:rsid w:val="00D01B3D"/>
    <w:rsid w:val="00D01BE7"/>
    <w:rsid w:val="00D02618"/>
    <w:rsid w:val="00D02F1B"/>
    <w:rsid w:val="00D04E82"/>
    <w:rsid w:val="00D061AC"/>
    <w:rsid w:val="00D06A21"/>
    <w:rsid w:val="00D072AC"/>
    <w:rsid w:val="00D10530"/>
    <w:rsid w:val="00D11FD9"/>
    <w:rsid w:val="00D12BEF"/>
    <w:rsid w:val="00D156BD"/>
    <w:rsid w:val="00D20868"/>
    <w:rsid w:val="00D21BB2"/>
    <w:rsid w:val="00D21C41"/>
    <w:rsid w:val="00D231D9"/>
    <w:rsid w:val="00D235DD"/>
    <w:rsid w:val="00D30D7E"/>
    <w:rsid w:val="00D310FC"/>
    <w:rsid w:val="00D3182D"/>
    <w:rsid w:val="00D355E6"/>
    <w:rsid w:val="00D35748"/>
    <w:rsid w:val="00D35E3E"/>
    <w:rsid w:val="00D36E77"/>
    <w:rsid w:val="00D4243C"/>
    <w:rsid w:val="00D430E5"/>
    <w:rsid w:val="00D4435A"/>
    <w:rsid w:val="00D45A3F"/>
    <w:rsid w:val="00D47F41"/>
    <w:rsid w:val="00D517E4"/>
    <w:rsid w:val="00D5367D"/>
    <w:rsid w:val="00D538BA"/>
    <w:rsid w:val="00D53CDB"/>
    <w:rsid w:val="00D55308"/>
    <w:rsid w:val="00D55606"/>
    <w:rsid w:val="00D55A08"/>
    <w:rsid w:val="00D561E4"/>
    <w:rsid w:val="00D6056C"/>
    <w:rsid w:val="00D61817"/>
    <w:rsid w:val="00D61F14"/>
    <w:rsid w:val="00D65A28"/>
    <w:rsid w:val="00D706AB"/>
    <w:rsid w:val="00D70A5C"/>
    <w:rsid w:val="00D70D7B"/>
    <w:rsid w:val="00D73AF2"/>
    <w:rsid w:val="00D74141"/>
    <w:rsid w:val="00D7526C"/>
    <w:rsid w:val="00D76BAA"/>
    <w:rsid w:val="00D80976"/>
    <w:rsid w:val="00D80A07"/>
    <w:rsid w:val="00D81FFD"/>
    <w:rsid w:val="00D828D0"/>
    <w:rsid w:val="00D82FB0"/>
    <w:rsid w:val="00D83831"/>
    <w:rsid w:val="00D83935"/>
    <w:rsid w:val="00D83DD7"/>
    <w:rsid w:val="00D87E74"/>
    <w:rsid w:val="00D90AB5"/>
    <w:rsid w:val="00D90CD1"/>
    <w:rsid w:val="00D92413"/>
    <w:rsid w:val="00D92905"/>
    <w:rsid w:val="00D92B38"/>
    <w:rsid w:val="00D930C3"/>
    <w:rsid w:val="00D95E6B"/>
    <w:rsid w:val="00D97E83"/>
    <w:rsid w:val="00DA01F0"/>
    <w:rsid w:val="00DA301F"/>
    <w:rsid w:val="00DA3672"/>
    <w:rsid w:val="00DA3D0F"/>
    <w:rsid w:val="00DA4E4F"/>
    <w:rsid w:val="00DA5510"/>
    <w:rsid w:val="00DA728C"/>
    <w:rsid w:val="00DB02E6"/>
    <w:rsid w:val="00DB50AB"/>
    <w:rsid w:val="00DB6F87"/>
    <w:rsid w:val="00DC0CF5"/>
    <w:rsid w:val="00DC315E"/>
    <w:rsid w:val="00DC3392"/>
    <w:rsid w:val="00DC3C0C"/>
    <w:rsid w:val="00DC4CA4"/>
    <w:rsid w:val="00DD019F"/>
    <w:rsid w:val="00DD0E2E"/>
    <w:rsid w:val="00DD1C66"/>
    <w:rsid w:val="00DD3702"/>
    <w:rsid w:val="00DD4018"/>
    <w:rsid w:val="00DD679E"/>
    <w:rsid w:val="00DD767C"/>
    <w:rsid w:val="00DD787C"/>
    <w:rsid w:val="00DD7CAC"/>
    <w:rsid w:val="00DE0AB7"/>
    <w:rsid w:val="00DE0C89"/>
    <w:rsid w:val="00DE1741"/>
    <w:rsid w:val="00DE22B7"/>
    <w:rsid w:val="00DE2919"/>
    <w:rsid w:val="00DE3030"/>
    <w:rsid w:val="00DE605E"/>
    <w:rsid w:val="00DE750F"/>
    <w:rsid w:val="00DF22C8"/>
    <w:rsid w:val="00DF2C52"/>
    <w:rsid w:val="00DF2E62"/>
    <w:rsid w:val="00DF4D5A"/>
    <w:rsid w:val="00DF674C"/>
    <w:rsid w:val="00E00A79"/>
    <w:rsid w:val="00E00B04"/>
    <w:rsid w:val="00E00DF1"/>
    <w:rsid w:val="00E02BF2"/>
    <w:rsid w:val="00E0487D"/>
    <w:rsid w:val="00E0675A"/>
    <w:rsid w:val="00E1054A"/>
    <w:rsid w:val="00E1246D"/>
    <w:rsid w:val="00E155EE"/>
    <w:rsid w:val="00E16F9E"/>
    <w:rsid w:val="00E217DA"/>
    <w:rsid w:val="00E22168"/>
    <w:rsid w:val="00E27017"/>
    <w:rsid w:val="00E271A2"/>
    <w:rsid w:val="00E33C49"/>
    <w:rsid w:val="00E400A3"/>
    <w:rsid w:val="00E40403"/>
    <w:rsid w:val="00E43EDA"/>
    <w:rsid w:val="00E47DFD"/>
    <w:rsid w:val="00E50456"/>
    <w:rsid w:val="00E50EE6"/>
    <w:rsid w:val="00E51B0E"/>
    <w:rsid w:val="00E53246"/>
    <w:rsid w:val="00E54BB6"/>
    <w:rsid w:val="00E577F6"/>
    <w:rsid w:val="00E60E20"/>
    <w:rsid w:val="00E615F1"/>
    <w:rsid w:val="00E64514"/>
    <w:rsid w:val="00E64944"/>
    <w:rsid w:val="00E6506C"/>
    <w:rsid w:val="00E6653F"/>
    <w:rsid w:val="00E670A2"/>
    <w:rsid w:val="00E703F4"/>
    <w:rsid w:val="00E7071E"/>
    <w:rsid w:val="00E70A72"/>
    <w:rsid w:val="00E711C8"/>
    <w:rsid w:val="00E732C1"/>
    <w:rsid w:val="00E74F0D"/>
    <w:rsid w:val="00E75344"/>
    <w:rsid w:val="00E81855"/>
    <w:rsid w:val="00E86593"/>
    <w:rsid w:val="00E86E1C"/>
    <w:rsid w:val="00E87A42"/>
    <w:rsid w:val="00E900A0"/>
    <w:rsid w:val="00E92D7A"/>
    <w:rsid w:val="00E933DB"/>
    <w:rsid w:val="00E940B8"/>
    <w:rsid w:val="00E943F9"/>
    <w:rsid w:val="00E9605B"/>
    <w:rsid w:val="00E9781E"/>
    <w:rsid w:val="00E97B1B"/>
    <w:rsid w:val="00EA0BFE"/>
    <w:rsid w:val="00EA1F01"/>
    <w:rsid w:val="00EA21DC"/>
    <w:rsid w:val="00EA2F18"/>
    <w:rsid w:val="00EA39C7"/>
    <w:rsid w:val="00EA43CC"/>
    <w:rsid w:val="00EA468E"/>
    <w:rsid w:val="00EA7377"/>
    <w:rsid w:val="00EB10B5"/>
    <w:rsid w:val="00EB17F7"/>
    <w:rsid w:val="00EB1EE0"/>
    <w:rsid w:val="00EB24E2"/>
    <w:rsid w:val="00EB3EA9"/>
    <w:rsid w:val="00EB419F"/>
    <w:rsid w:val="00EB482A"/>
    <w:rsid w:val="00EB4CC5"/>
    <w:rsid w:val="00EB52AA"/>
    <w:rsid w:val="00EB575A"/>
    <w:rsid w:val="00EB6485"/>
    <w:rsid w:val="00EB7284"/>
    <w:rsid w:val="00EC1F54"/>
    <w:rsid w:val="00EC73BB"/>
    <w:rsid w:val="00EC7541"/>
    <w:rsid w:val="00EC7B43"/>
    <w:rsid w:val="00ED1685"/>
    <w:rsid w:val="00ED398C"/>
    <w:rsid w:val="00ED623A"/>
    <w:rsid w:val="00ED7D6A"/>
    <w:rsid w:val="00ED7E33"/>
    <w:rsid w:val="00ED7EAC"/>
    <w:rsid w:val="00EF0B9E"/>
    <w:rsid w:val="00EF1019"/>
    <w:rsid w:val="00EF1802"/>
    <w:rsid w:val="00EF5A0C"/>
    <w:rsid w:val="00EF724F"/>
    <w:rsid w:val="00F001AA"/>
    <w:rsid w:val="00F04DB4"/>
    <w:rsid w:val="00F05197"/>
    <w:rsid w:val="00F10A1E"/>
    <w:rsid w:val="00F1380C"/>
    <w:rsid w:val="00F14D71"/>
    <w:rsid w:val="00F15469"/>
    <w:rsid w:val="00F16659"/>
    <w:rsid w:val="00F1727C"/>
    <w:rsid w:val="00F20AC1"/>
    <w:rsid w:val="00F22168"/>
    <w:rsid w:val="00F2396E"/>
    <w:rsid w:val="00F2499B"/>
    <w:rsid w:val="00F255E3"/>
    <w:rsid w:val="00F25626"/>
    <w:rsid w:val="00F26DFC"/>
    <w:rsid w:val="00F30975"/>
    <w:rsid w:val="00F310A9"/>
    <w:rsid w:val="00F318DF"/>
    <w:rsid w:val="00F31CE4"/>
    <w:rsid w:val="00F32947"/>
    <w:rsid w:val="00F33AA6"/>
    <w:rsid w:val="00F3615D"/>
    <w:rsid w:val="00F36322"/>
    <w:rsid w:val="00F379EA"/>
    <w:rsid w:val="00F37CBE"/>
    <w:rsid w:val="00F40265"/>
    <w:rsid w:val="00F40826"/>
    <w:rsid w:val="00F4128A"/>
    <w:rsid w:val="00F41291"/>
    <w:rsid w:val="00F41711"/>
    <w:rsid w:val="00F418AD"/>
    <w:rsid w:val="00F42802"/>
    <w:rsid w:val="00F44E40"/>
    <w:rsid w:val="00F452BC"/>
    <w:rsid w:val="00F45E30"/>
    <w:rsid w:val="00F533AD"/>
    <w:rsid w:val="00F60D49"/>
    <w:rsid w:val="00F71312"/>
    <w:rsid w:val="00F830B7"/>
    <w:rsid w:val="00F83832"/>
    <w:rsid w:val="00F848EC"/>
    <w:rsid w:val="00F84F67"/>
    <w:rsid w:val="00F87370"/>
    <w:rsid w:val="00F8793E"/>
    <w:rsid w:val="00F907EC"/>
    <w:rsid w:val="00F928ED"/>
    <w:rsid w:val="00F94BE0"/>
    <w:rsid w:val="00F95591"/>
    <w:rsid w:val="00FA1EB7"/>
    <w:rsid w:val="00FA6AE8"/>
    <w:rsid w:val="00FA7E68"/>
    <w:rsid w:val="00FB202B"/>
    <w:rsid w:val="00FB2853"/>
    <w:rsid w:val="00FB42CD"/>
    <w:rsid w:val="00FB478C"/>
    <w:rsid w:val="00FB514E"/>
    <w:rsid w:val="00FB649F"/>
    <w:rsid w:val="00FB66C5"/>
    <w:rsid w:val="00FB7484"/>
    <w:rsid w:val="00FC11EB"/>
    <w:rsid w:val="00FC24D6"/>
    <w:rsid w:val="00FC7081"/>
    <w:rsid w:val="00FC7833"/>
    <w:rsid w:val="00FD0000"/>
    <w:rsid w:val="00FD191C"/>
    <w:rsid w:val="00FD1F9C"/>
    <w:rsid w:val="00FD5721"/>
    <w:rsid w:val="00FE0A34"/>
    <w:rsid w:val="00FE2895"/>
    <w:rsid w:val="00FE7755"/>
    <w:rsid w:val="00FF01BB"/>
    <w:rsid w:val="00FF0E3B"/>
    <w:rsid w:val="00FF107C"/>
    <w:rsid w:val="00FF294E"/>
    <w:rsid w:val="00FF6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7A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0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00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00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00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000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0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0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0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0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0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00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00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00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000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0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0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0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0FC"/>
    <w:rPr>
      <w:rFonts w:eastAsiaTheme="majorEastAsia" w:cstheme="majorBidi"/>
      <w:color w:val="272727" w:themeColor="text1" w:themeTint="D8"/>
    </w:rPr>
  </w:style>
  <w:style w:type="paragraph" w:styleId="Title">
    <w:name w:val="Title"/>
    <w:basedOn w:val="Normal"/>
    <w:next w:val="Normal"/>
    <w:link w:val="TitleChar"/>
    <w:uiPriority w:val="10"/>
    <w:qFormat/>
    <w:rsid w:val="006000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0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0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0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0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00FC"/>
    <w:rPr>
      <w:i/>
      <w:iCs/>
      <w:color w:val="404040" w:themeColor="text1" w:themeTint="BF"/>
    </w:rPr>
  </w:style>
  <w:style w:type="paragraph" w:styleId="ListParagraph">
    <w:name w:val="List Paragraph"/>
    <w:basedOn w:val="Normal"/>
    <w:uiPriority w:val="34"/>
    <w:qFormat/>
    <w:rsid w:val="006000FC"/>
    <w:pPr>
      <w:ind w:left="720"/>
      <w:contextualSpacing/>
    </w:pPr>
  </w:style>
  <w:style w:type="character" w:styleId="IntenseEmphasis">
    <w:name w:val="Intense Emphasis"/>
    <w:basedOn w:val="DefaultParagraphFont"/>
    <w:uiPriority w:val="21"/>
    <w:qFormat/>
    <w:rsid w:val="006000FC"/>
    <w:rPr>
      <w:i/>
      <w:iCs/>
      <w:color w:val="0F4761" w:themeColor="accent1" w:themeShade="BF"/>
    </w:rPr>
  </w:style>
  <w:style w:type="paragraph" w:styleId="IntenseQuote">
    <w:name w:val="Intense Quote"/>
    <w:basedOn w:val="Normal"/>
    <w:next w:val="Normal"/>
    <w:link w:val="IntenseQuoteChar"/>
    <w:uiPriority w:val="30"/>
    <w:qFormat/>
    <w:rsid w:val="006000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0FC"/>
    <w:rPr>
      <w:i/>
      <w:iCs/>
      <w:color w:val="0F4761" w:themeColor="accent1" w:themeShade="BF"/>
    </w:rPr>
  </w:style>
  <w:style w:type="character" w:styleId="IntenseReference">
    <w:name w:val="Intense Reference"/>
    <w:basedOn w:val="DefaultParagraphFont"/>
    <w:uiPriority w:val="32"/>
    <w:qFormat/>
    <w:rsid w:val="006000FC"/>
    <w:rPr>
      <w:b/>
      <w:bCs/>
      <w:smallCaps/>
      <w:color w:val="0F4761" w:themeColor="accent1" w:themeShade="BF"/>
      <w:spacing w:val="5"/>
    </w:rPr>
  </w:style>
  <w:style w:type="paragraph" w:styleId="TOC1">
    <w:name w:val="toc 1"/>
    <w:basedOn w:val="Normal"/>
    <w:next w:val="Normal"/>
    <w:autoRedefine/>
    <w:uiPriority w:val="39"/>
    <w:unhideWhenUsed/>
    <w:rsid w:val="006000FC"/>
    <w:pPr>
      <w:spacing w:before="240" w:after="120"/>
    </w:pPr>
    <w:rPr>
      <w:b/>
      <w:bCs/>
      <w:sz w:val="20"/>
      <w:szCs w:val="20"/>
    </w:rPr>
  </w:style>
  <w:style w:type="paragraph" w:styleId="TOC2">
    <w:name w:val="toc 2"/>
    <w:basedOn w:val="Normal"/>
    <w:next w:val="Normal"/>
    <w:autoRedefine/>
    <w:uiPriority w:val="39"/>
    <w:unhideWhenUsed/>
    <w:rsid w:val="006000FC"/>
    <w:pPr>
      <w:spacing w:before="120"/>
      <w:ind w:left="240"/>
    </w:pPr>
    <w:rPr>
      <w:i/>
      <w:iCs/>
      <w:sz w:val="20"/>
      <w:szCs w:val="20"/>
    </w:rPr>
  </w:style>
  <w:style w:type="paragraph" w:styleId="TOC3">
    <w:name w:val="toc 3"/>
    <w:basedOn w:val="Normal"/>
    <w:next w:val="Normal"/>
    <w:autoRedefine/>
    <w:uiPriority w:val="39"/>
    <w:unhideWhenUsed/>
    <w:rsid w:val="006000FC"/>
    <w:pPr>
      <w:ind w:left="480"/>
    </w:pPr>
    <w:rPr>
      <w:sz w:val="20"/>
      <w:szCs w:val="20"/>
    </w:rPr>
  </w:style>
  <w:style w:type="paragraph" w:styleId="TOC4">
    <w:name w:val="toc 4"/>
    <w:basedOn w:val="Normal"/>
    <w:next w:val="Normal"/>
    <w:autoRedefine/>
    <w:uiPriority w:val="39"/>
    <w:unhideWhenUsed/>
    <w:rsid w:val="006000FC"/>
    <w:pPr>
      <w:ind w:left="720"/>
    </w:pPr>
    <w:rPr>
      <w:sz w:val="20"/>
      <w:szCs w:val="20"/>
    </w:rPr>
  </w:style>
  <w:style w:type="paragraph" w:styleId="TOC5">
    <w:name w:val="toc 5"/>
    <w:basedOn w:val="Normal"/>
    <w:next w:val="Normal"/>
    <w:autoRedefine/>
    <w:uiPriority w:val="39"/>
    <w:unhideWhenUsed/>
    <w:rsid w:val="006000FC"/>
    <w:pPr>
      <w:ind w:left="960"/>
    </w:pPr>
    <w:rPr>
      <w:sz w:val="20"/>
      <w:szCs w:val="20"/>
    </w:rPr>
  </w:style>
  <w:style w:type="paragraph" w:styleId="TOC6">
    <w:name w:val="toc 6"/>
    <w:basedOn w:val="Normal"/>
    <w:next w:val="Normal"/>
    <w:autoRedefine/>
    <w:uiPriority w:val="39"/>
    <w:unhideWhenUsed/>
    <w:rsid w:val="006000FC"/>
    <w:pPr>
      <w:ind w:left="1200"/>
    </w:pPr>
    <w:rPr>
      <w:sz w:val="20"/>
      <w:szCs w:val="20"/>
    </w:rPr>
  </w:style>
  <w:style w:type="paragraph" w:styleId="TOC7">
    <w:name w:val="toc 7"/>
    <w:basedOn w:val="Normal"/>
    <w:next w:val="Normal"/>
    <w:autoRedefine/>
    <w:uiPriority w:val="39"/>
    <w:unhideWhenUsed/>
    <w:rsid w:val="006000FC"/>
    <w:pPr>
      <w:ind w:left="1440"/>
    </w:pPr>
    <w:rPr>
      <w:sz w:val="20"/>
      <w:szCs w:val="20"/>
    </w:rPr>
  </w:style>
  <w:style w:type="paragraph" w:styleId="TOC8">
    <w:name w:val="toc 8"/>
    <w:basedOn w:val="Normal"/>
    <w:next w:val="Normal"/>
    <w:autoRedefine/>
    <w:uiPriority w:val="39"/>
    <w:unhideWhenUsed/>
    <w:rsid w:val="006000FC"/>
    <w:pPr>
      <w:ind w:left="1680"/>
    </w:pPr>
    <w:rPr>
      <w:sz w:val="20"/>
      <w:szCs w:val="20"/>
    </w:rPr>
  </w:style>
  <w:style w:type="paragraph" w:styleId="TOC9">
    <w:name w:val="toc 9"/>
    <w:basedOn w:val="Normal"/>
    <w:next w:val="Normal"/>
    <w:autoRedefine/>
    <w:uiPriority w:val="39"/>
    <w:unhideWhenUsed/>
    <w:rsid w:val="006000FC"/>
    <w:pPr>
      <w:ind w:left="1920"/>
    </w:pPr>
    <w:rPr>
      <w:sz w:val="20"/>
      <w:szCs w:val="20"/>
    </w:rPr>
  </w:style>
  <w:style w:type="paragraph" w:styleId="TOCHeading">
    <w:name w:val="TOC Heading"/>
    <w:basedOn w:val="Heading1"/>
    <w:next w:val="Normal"/>
    <w:uiPriority w:val="39"/>
    <w:unhideWhenUsed/>
    <w:qFormat/>
    <w:rsid w:val="006000FC"/>
    <w:pPr>
      <w:spacing w:before="480" w:after="0" w:line="276" w:lineRule="auto"/>
      <w:outlineLvl w:val="9"/>
    </w:pPr>
    <w:rPr>
      <w:b/>
      <w:bCs/>
      <w:kern w:val="0"/>
      <w:sz w:val="28"/>
      <w:szCs w:val="28"/>
      <w:lang w:val="en-US"/>
      <w14:ligatures w14:val="none"/>
    </w:rPr>
  </w:style>
  <w:style w:type="character" w:styleId="Hyperlink">
    <w:name w:val="Hyperlink"/>
    <w:basedOn w:val="DefaultParagraphFont"/>
    <w:uiPriority w:val="99"/>
    <w:unhideWhenUsed/>
    <w:rsid w:val="006000FC"/>
    <w:rPr>
      <w:color w:val="467886" w:themeColor="hyperlink"/>
      <w:u w:val="single"/>
    </w:rPr>
  </w:style>
  <w:style w:type="paragraph" w:styleId="NormalWeb">
    <w:name w:val="Normal (Web)"/>
    <w:basedOn w:val="Normal"/>
    <w:uiPriority w:val="99"/>
    <w:unhideWhenUsed/>
    <w:rsid w:val="0037495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F95591"/>
    <w:pPr>
      <w:tabs>
        <w:tab w:val="center" w:pos="4513"/>
        <w:tab w:val="right" w:pos="9026"/>
      </w:tabs>
    </w:pPr>
  </w:style>
  <w:style w:type="character" w:customStyle="1" w:styleId="HeaderChar">
    <w:name w:val="Header Char"/>
    <w:basedOn w:val="DefaultParagraphFont"/>
    <w:link w:val="Header"/>
    <w:uiPriority w:val="99"/>
    <w:rsid w:val="00F95591"/>
  </w:style>
  <w:style w:type="paragraph" w:styleId="Footer">
    <w:name w:val="footer"/>
    <w:basedOn w:val="Normal"/>
    <w:link w:val="FooterChar"/>
    <w:uiPriority w:val="99"/>
    <w:unhideWhenUsed/>
    <w:rsid w:val="00F95591"/>
    <w:pPr>
      <w:tabs>
        <w:tab w:val="center" w:pos="4513"/>
        <w:tab w:val="right" w:pos="9026"/>
      </w:tabs>
    </w:pPr>
  </w:style>
  <w:style w:type="character" w:customStyle="1" w:styleId="FooterChar">
    <w:name w:val="Footer Char"/>
    <w:basedOn w:val="DefaultParagraphFont"/>
    <w:link w:val="Footer"/>
    <w:uiPriority w:val="99"/>
    <w:rsid w:val="00F95591"/>
  </w:style>
  <w:style w:type="character" w:styleId="UnresolvedMention">
    <w:name w:val="Unresolved Mention"/>
    <w:basedOn w:val="DefaultParagraphFont"/>
    <w:uiPriority w:val="99"/>
    <w:semiHidden/>
    <w:unhideWhenUsed/>
    <w:rsid w:val="00C56201"/>
    <w:rPr>
      <w:color w:val="605E5C"/>
      <w:shd w:val="clear" w:color="auto" w:fill="E1DFDD"/>
    </w:rPr>
  </w:style>
  <w:style w:type="character" w:customStyle="1" w:styleId="htmlGeneratedany">
    <w:name w:val="htmlGenerated_any"/>
    <w:basedOn w:val="DefaultParagraphFont"/>
    <w:rsid w:val="00D4243C"/>
  </w:style>
  <w:style w:type="paragraph" w:customStyle="1" w:styleId="htmlGeneratedanyParagraph">
    <w:name w:val="htmlGenerated_any Paragraph"/>
    <w:basedOn w:val="Normal"/>
    <w:rsid w:val="00D4243C"/>
    <w:pPr>
      <w:spacing w:line="240" w:lineRule="atLeast"/>
    </w:pPr>
    <w:rPr>
      <w:rFonts w:ascii="Times New Roman" w:eastAsia="Times New Roman" w:hAnsi="Times New Roman" w:cs="Times New Roman"/>
      <w:kern w:val="0"/>
      <w:lang w:val="en-US"/>
      <w14:ligatures w14:val="none"/>
    </w:rPr>
  </w:style>
  <w:style w:type="paragraph" w:customStyle="1" w:styleId="olclausesli">
    <w:name w:val="ol_clauses_li"/>
    <w:basedOn w:val="Normal"/>
    <w:rsid w:val="00D4243C"/>
    <w:rPr>
      <w:rFonts w:ascii="Times New Roman" w:eastAsia="Times New Roman" w:hAnsi="Times New Roman" w:cs="Times New Roman"/>
      <w:kern w:val="0"/>
      <w:lang w:val="en-US"/>
      <w14:ligatures w14:val="none"/>
    </w:rPr>
  </w:style>
  <w:style w:type="paragraph" w:customStyle="1" w:styleId="olclausesliolli">
    <w:name w:val="ol_clauses &gt; li &gt; ol &gt; li"/>
    <w:basedOn w:val="Normal"/>
    <w:rsid w:val="00544AB9"/>
    <w:rPr>
      <w:rFonts w:ascii="Times New Roman" w:eastAsia="Times New Roman" w:hAnsi="Times New Roman" w:cs="Times New Roman"/>
      <w:kern w:val="0"/>
      <w:lang w:val="en-US"/>
      <w14:ligatures w14:val="none"/>
    </w:rPr>
  </w:style>
  <w:style w:type="table" w:styleId="TableGrid">
    <w:name w:val="Table Grid"/>
    <w:basedOn w:val="TableNormal"/>
    <w:uiPriority w:val="39"/>
    <w:rsid w:val="00501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3617"/>
    <w:rPr>
      <w:b/>
      <w:bCs/>
    </w:rPr>
  </w:style>
  <w:style w:type="paragraph" w:customStyle="1" w:styleId="cvgsua">
    <w:name w:val="cvgsua"/>
    <w:basedOn w:val="Normal"/>
    <w:rsid w:val="00A4047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oypena">
    <w:name w:val="oypena"/>
    <w:basedOn w:val="DefaultParagraphFont"/>
    <w:rsid w:val="00A40478"/>
  </w:style>
  <w:style w:type="paragraph" w:customStyle="1" w:styleId="htmlGeneratedp">
    <w:name w:val="htmlGenerated_p"/>
    <w:basedOn w:val="Normal"/>
    <w:rsid w:val="008F1998"/>
    <w:rPr>
      <w:rFonts w:ascii="Times New Roman" w:eastAsia="Times New Roman" w:hAnsi="Times New Roman" w:cs="Times New Roman"/>
      <w:kern w:val="0"/>
      <w:lang w:val="en-US"/>
      <w14:ligatures w14:val="none"/>
    </w:rPr>
  </w:style>
  <w:style w:type="paragraph" w:styleId="FootnoteText">
    <w:name w:val="footnote text"/>
    <w:basedOn w:val="Normal"/>
    <w:link w:val="FootnoteTextChar"/>
    <w:uiPriority w:val="99"/>
    <w:semiHidden/>
    <w:unhideWhenUsed/>
    <w:rsid w:val="008F1998"/>
    <w:rPr>
      <w:sz w:val="20"/>
      <w:szCs w:val="20"/>
    </w:rPr>
  </w:style>
  <w:style w:type="character" w:customStyle="1" w:styleId="FootnoteTextChar">
    <w:name w:val="Footnote Text Char"/>
    <w:basedOn w:val="DefaultParagraphFont"/>
    <w:link w:val="FootnoteText"/>
    <w:uiPriority w:val="99"/>
    <w:semiHidden/>
    <w:rsid w:val="008F1998"/>
    <w:rPr>
      <w:sz w:val="20"/>
      <w:szCs w:val="20"/>
    </w:rPr>
  </w:style>
  <w:style w:type="character" w:styleId="FootnoteReference">
    <w:name w:val="footnote reference"/>
    <w:basedOn w:val="DefaultParagraphFont"/>
    <w:uiPriority w:val="99"/>
    <w:semiHidden/>
    <w:unhideWhenUsed/>
    <w:rsid w:val="008F1998"/>
    <w:rPr>
      <w:vertAlign w:val="superscript"/>
    </w:rPr>
  </w:style>
  <w:style w:type="paragraph" w:customStyle="1" w:styleId="Default">
    <w:name w:val="Default"/>
    <w:rsid w:val="00C65475"/>
    <w:pPr>
      <w:autoSpaceDE w:val="0"/>
      <w:autoSpaceDN w:val="0"/>
      <w:adjustRightInd w:val="0"/>
    </w:pPr>
    <w:rPr>
      <w:rFonts w:ascii="Trebuchet MS" w:hAnsi="Trebuchet MS" w:cs="Trebuchet MS"/>
      <w:color w:val="000000"/>
      <w:kern w:val="0"/>
      <w14:ligatures w14:val="none"/>
    </w:rPr>
  </w:style>
  <w:style w:type="paragraph" w:customStyle="1" w:styleId="font8">
    <w:name w:val="font_8"/>
    <w:basedOn w:val="Normal"/>
    <w:rsid w:val="00C65475"/>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tmlGeneratedanyCharacter">
    <w:name w:val="htmlGenerated_any Character"/>
    <w:basedOn w:val="DefaultParagraphFont"/>
    <w:rsid w:val="00C65475"/>
  </w:style>
  <w:style w:type="table" w:customStyle="1" w:styleId="tabledefinitions">
    <w:name w:val="table_definitions"/>
    <w:basedOn w:val="TableNormal"/>
    <w:rsid w:val="00293F80"/>
    <w:rPr>
      <w:rFonts w:ascii="Times New Roman" w:eastAsia="Times New Roman" w:hAnsi="Times New Roman" w:cs="Times New Roman"/>
      <w:kern w:val="0"/>
      <w:sz w:val="20"/>
      <w:szCs w:val="20"/>
      <w:lang w:val="en-US"/>
      <w14:ligatures w14:val="none"/>
    </w:rPr>
    <w:tblPr/>
  </w:style>
  <w:style w:type="table" w:customStyle="1" w:styleId="tablewithBorders">
    <w:name w:val="table_withBorders"/>
    <w:basedOn w:val="TableNormal"/>
    <w:rsid w:val="00293F80"/>
    <w:rPr>
      <w:rFonts w:ascii="Times New Roman" w:eastAsia="Times New Roman" w:hAnsi="Times New Roman" w:cs="Times New Roman"/>
      <w:kern w:val="0"/>
      <w:sz w:val="20"/>
      <w:szCs w:val="20"/>
      <w:lang w:val="en-US"/>
      <w14:ligatures w14:val="none"/>
    </w:rPr>
    <w:tblPr/>
  </w:style>
  <w:style w:type="character" w:styleId="FollowedHyperlink">
    <w:name w:val="FollowedHyperlink"/>
    <w:basedOn w:val="DefaultParagraphFont"/>
    <w:uiPriority w:val="99"/>
    <w:semiHidden/>
    <w:unhideWhenUsed/>
    <w:rsid w:val="007063A3"/>
    <w:rPr>
      <w:color w:val="96607D" w:themeColor="followedHyperlink"/>
      <w:u w:val="single"/>
    </w:rPr>
  </w:style>
  <w:style w:type="character" w:styleId="PageNumber">
    <w:name w:val="page number"/>
    <w:basedOn w:val="DefaultParagraphFont"/>
    <w:uiPriority w:val="99"/>
    <w:semiHidden/>
    <w:unhideWhenUsed/>
    <w:rsid w:val="000B7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270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cpc-uk.org/standards/standards-of-proficiency/practitioner-psychologists/" TargetMode="External"/><Relationship Id="rId21" Type="http://schemas.openxmlformats.org/officeDocument/2006/relationships/hyperlink" Target="https://www.powerdiary.com/uk/security/" TargetMode="External"/><Relationship Id="rId42" Type="http://schemas.openxmlformats.org/officeDocument/2006/relationships/hyperlink" Target="http://www.feuerstein-dynamic-assessment.com/about/personal-lpad/" TargetMode="External"/><Relationship Id="rId47" Type="http://schemas.openxmlformats.org/officeDocument/2006/relationships/hyperlink" Target="https://explore.bps.org.uk/content/bpscpf/1/329" TargetMode="External"/><Relationship Id="rId63" Type="http://schemas.openxmlformats.org/officeDocument/2006/relationships/hyperlink" Target="http://www.nuimage.co.uk" TargetMode="External"/><Relationship Id="rId68" Type="http://schemas.openxmlformats.org/officeDocument/2006/relationships/hyperlink" Target="https://ico.org.uk/" TargetMode="External"/><Relationship Id="rId16" Type="http://schemas.openxmlformats.org/officeDocument/2006/relationships/hyperlink" Target="https://www.nuimage.co.uk/" TargetMode="External"/><Relationship Id="rId11" Type="http://schemas.openxmlformats.org/officeDocument/2006/relationships/hyperlink" Target="mailto:npalmer@papps.org.uk" TargetMode="External"/><Relationship Id="rId32" Type="http://schemas.openxmlformats.org/officeDocument/2006/relationships/hyperlink" Target="https://www.nuimage.co.uk/" TargetMode="External"/><Relationship Id="rId37" Type="http://schemas.openxmlformats.org/officeDocument/2006/relationships/hyperlink" Target="http://www.papps.org.uk" TargetMode="External"/><Relationship Id="rId53" Type="http://schemas.openxmlformats.org/officeDocument/2006/relationships/hyperlink" Target="http://www.mind.org.uk/media/8575/mind-20582-trying-to-connect-report-aw2-welsh-recommendations-lr.pdf" TargetMode="External"/><Relationship Id="rId58" Type="http://schemas.openxmlformats.org/officeDocument/2006/relationships/hyperlink" Target="http://www.bps.org.uk/guideline/supplementary-guidance-use-social-media" TargetMode="External"/><Relationship Id="rId74" Type="http://schemas.openxmlformats.org/officeDocument/2006/relationships/hyperlink" Target="http://www.papps.org.uk"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papps.org.uk" TargetMode="External"/><Relationship Id="rId19" Type="http://schemas.openxmlformats.org/officeDocument/2006/relationships/hyperlink" Target="https://what3words.com/annual.laughs.trombone" TargetMode="External"/><Relationship Id="rId14" Type="http://schemas.openxmlformats.org/officeDocument/2006/relationships/hyperlink" Target="mailto:patience@papps.org.uk" TargetMode="External"/><Relationship Id="rId22" Type="http://schemas.openxmlformats.org/officeDocument/2006/relationships/hyperlink" Target="https://www.egress.com/products/cloud-email-security/protect" TargetMode="External"/><Relationship Id="rId27" Type="http://schemas.openxmlformats.org/officeDocument/2006/relationships/hyperlink" Target="https://www.hcpc-uk.org/standards/standards-of-conduct-performance-and-ethics/" TargetMode="External"/><Relationship Id="rId30" Type="http://schemas.openxmlformats.org/officeDocument/2006/relationships/hyperlink" Target="https://www.egress.com/products/cloud-email-security/protect" TargetMode="External"/><Relationship Id="rId35" Type="http://schemas.openxmlformats.org/officeDocument/2006/relationships/hyperlink" Target="https://www.bps.org.uk/guideline/code-ethics-and-conduct" TargetMode="External"/><Relationship Id="rId43" Type="http://schemas.openxmlformats.org/officeDocument/2006/relationships/hyperlink" Target="http://www.apa.org/practice/guidelines/telepsychology" TargetMode="External"/><Relationship Id="rId48" Type="http://schemas.openxmlformats.org/officeDocument/2006/relationships/hyperlink" Target="https://educationendowmentfoundation.org.uk/guidance-for-teachers/covid-19-resources/best-evidence-on-supporting-students-to-learn-remotely" TargetMode="External"/><Relationship Id="rId56" Type="http://schemas.openxmlformats.org/officeDocument/2006/relationships/hyperlink" Target="https://www.gov.uk/government/publications/working-together-to-safeguard-children--2" TargetMode="External"/><Relationship Id="rId64" Type="http://schemas.openxmlformats.org/officeDocument/2006/relationships/hyperlink" Target="https://www.norfolks-virtual-pa.co.uk/" TargetMode="External"/><Relationship Id="rId69" Type="http://schemas.openxmlformats.org/officeDocument/2006/relationships/hyperlink" Target="http://www.papps.org.uk" TargetMode="External"/><Relationship Id="rId77" Type="http://schemas.openxmlformats.org/officeDocument/2006/relationships/hyperlink" Target="mailto:npalmer@papps.org.uk" TargetMode="External"/><Relationship Id="rId8" Type="http://schemas.openxmlformats.org/officeDocument/2006/relationships/image" Target="media/image1.png"/><Relationship Id="rId51" Type="http://schemas.openxmlformats.org/officeDocument/2006/relationships/hyperlink" Target="http://www.hcpc-uk.org/standards/meeting-our-standards/scope-of-practice/providing-care-and-treatment-remotely" TargetMode="External"/><Relationship Id="rId72" Type="http://schemas.openxmlformats.org/officeDocument/2006/relationships/hyperlink" Target="http://www.papps.org.uk"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palmer@papps.org.uk" TargetMode="External"/><Relationship Id="rId25" Type="http://schemas.openxmlformats.org/officeDocument/2006/relationships/hyperlink" Target="mailto:npalmer@papps.org.uk?subject=Terms%20Query" TargetMode="External"/><Relationship Id="rId33" Type="http://schemas.openxmlformats.org/officeDocument/2006/relationships/hyperlink" Target="https://www.hcpc-uk.org/standards/standards-of-proficiency/practitioner-psychologists/" TargetMode="External"/><Relationship Id="rId38" Type="http://schemas.openxmlformats.org/officeDocument/2006/relationships/hyperlink" Target="http://npalmer@papps.org.uk" TargetMode="External"/><Relationship Id="rId46" Type="http://schemas.openxmlformats.org/officeDocument/2006/relationships/hyperlink" Target="https://cms.bps.org.uk/sites/default/files/2022-06/Psychological%20assessment%20undertaken%20remotely.pdf" TargetMode="External"/><Relationship Id="rId59" Type="http://schemas.openxmlformats.org/officeDocument/2006/relationships/hyperlink" Target="mailto:npalmer@papps.org.uk" TargetMode="External"/><Relationship Id="rId67" Type="http://schemas.openxmlformats.org/officeDocument/2006/relationships/hyperlink" Target="mailto:npalmer@papps.org.uk" TargetMode="External"/><Relationship Id="rId20" Type="http://schemas.openxmlformats.org/officeDocument/2006/relationships/hyperlink" Target="mailto:npalmer@papps.org.uk" TargetMode="External"/><Relationship Id="rId41" Type="http://schemas.openxmlformats.org/officeDocument/2006/relationships/hyperlink" Target="https://www.pearsonclinical.co.uk/store/ukassessments/en/Store/Professional-Assessments/Q-global-Web-based-Administration%2C-Scoring%2C-and-Reporting/p/P100009096.html" TargetMode="External"/><Relationship Id="rId54" Type="http://schemas.openxmlformats.org/officeDocument/2006/relationships/hyperlink" Target="https://apo.org.au/node/312207" TargetMode="External"/><Relationship Id="rId62" Type="http://schemas.openxmlformats.org/officeDocument/2006/relationships/hyperlink" Target="http://www.papps.org.uk" TargetMode="External"/><Relationship Id="rId70" Type="http://schemas.openxmlformats.org/officeDocument/2006/relationships/hyperlink" Target="http://www.nuimage.co.uk" TargetMode="External"/><Relationship Id="rId75" Type="http://schemas.openxmlformats.org/officeDocument/2006/relationships/hyperlink" Target="http://www.papp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urfooteleven.com/" TargetMode="External"/><Relationship Id="rId23" Type="http://schemas.openxmlformats.org/officeDocument/2006/relationships/hyperlink" Target="https://en-gb.wordpress.org/about/security/" TargetMode="External"/><Relationship Id="rId28" Type="http://schemas.openxmlformats.org/officeDocument/2006/relationships/hyperlink" Target="https://www.bps.org.uk/guideline/code-ethics-and-conduct" TargetMode="External"/><Relationship Id="rId36" Type="http://schemas.openxmlformats.org/officeDocument/2006/relationships/hyperlink" Target="http://www.theint.co.uk/" TargetMode="External"/><Relationship Id="rId49" Type="http://schemas.openxmlformats.org/officeDocument/2006/relationships/hyperlink" Target="http://www.sciencedirect.com/science/article/pii/S0022395622006033" TargetMode="External"/><Relationship Id="rId57" Type="http://schemas.openxmlformats.org/officeDocument/2006/relationships/hyperlink" Target="https://www.papps.org.uk/wp-content/uploads/2024/04/General-Data-Protection-Policy-April-24.pdf" TargetMode="External"/><Relationship Id="rId10" Type="http://schemas.openxmlformats.org/officeDocument/2006/relationships/image" Target="media/image3.png"/><Relationship Id="rId31" Type="http://schemas.openxmlformats.org/officeDocument/2006/relationships/hyperlink" Target="https://en-gb.wordpress.org/about/security/" TargetMode="External"/><Relationship Id="rId44" Type="http://schemas.openxmlformats.org/officeDocument/2006/relationships/hyperlink" Target="http://www.aep.org.uk" TargetMode="External"/><Relationship Id="rId52" Type="http://schemas.openxmlformats.org/officeDocument/2006/relationships/hyperlink" Target="http://www.hse.ie/eng/services/list/4/disability/progressing-disability/pds-programme/documents/telepractice-guide-for-children-s-disability-teams.pdf" TargetMode="External"/><Relationship Id="rId60" Type="http://schemas.openxmlformats.org/officeDocument/2006/relationships/hyperlink" Target="http://www.papps.org.uk" TargetMode="External"/><Relationship Id="rId65" Type="http://schemas.openxmlformats.org/officeDocument/2006/relationships/hyperlink" Target="mailto:npalmer@papps.org.uk" TargetMode="External"/><Relationship Id="rId73" Type="http://schemas.openxmlformats.org/officeDocument/2006/relationships/hyperlink" Target="mailto:npalmer@papps.org.uk"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npalmer@papps.org.uk" TargetMode="External"/><Relationship Id="rId18" Type="http://schemas.openxmlformats.org/officeDocument/2006/relationships/hyperlink" Target="https://www.google.com/maps/@52.5632466,1.236243,18z?entry=ttu" TargetMode="External"/><Relationship Id="rId39" Type="http://schemas.openxmlformats.org/officeDocument/2006/relationships/hyperlink" Target="mailto:npalmer@papps.org.uk?subject=Cancel%20subscription%20membership%20/%20Close%20account" TargetMode="External"/><Relationship Id="rId34" Type="http://schemas.openxmlformats.org/officeDocument/2006/relationships/hyperlink" Target="https://www.hcpc-uk.org/standards/standards-of-conduct-performance-and-ethics/" TargetMode="External"/><Relationship Id="rId50" Type="http://schemas.openxmlformats.org/officeDocument/2006/relationships/hyperlink" Target="http://www.hcpc-uk.org/covid-19/advice/applying-our-standards/adapting-your-practice-in-the-community" TargetMode="External"/><Relationship Id="rId55" Type="http://schemas.openxmlformats.org/officeDocument/2006/relationships/hyperlink" Target="http://www.nspcc.org.uk/childprotection" TargetMode="External"/><Relationship Id="rId76" Type="http://schemas.openxmlformats.org/officeDocument/2006/relationships/hyperlink" Target="mailto:npalmer@papps.org.uk" TargetMode="External"/><Relationship Id="rId7" Type="http://schemas.openxmlformats.org/officeDocument/2006/relationships/endnotes" Target="endnotes.xml"/><Relationship Id="rId71" Type="http://schemas.openxmlformats.org/officeDocument/2006/relationships/hyperlink" Target="mailto:npalmer@papps.org.uk" TargetMode="External"/><Relationship Id="rId2" Type="http://schemas.openxmlformats.org/officeDocument/2006/relationships/numbering" Target="numbering.xml"/><Relationship Id="rId29" Type="http://schemas.openxmlformats.org/officeDocument/2006/relationships/hyperlink" Target="http://www.theint.co.uk/" TargetMode="External"/><Relationship Id="rId24" Type="http://schemas.openxmlformats.org/officeDocument/2006/relationships/hyperlink" Target="https://www.nuimage.co.uk/" TargetMode="External"/><Relationship Id="rId40" Type="http://schemas.openxmlformats.org/officeDocument/2006/relationships/hyperlink" Target="http://www.papps.org.uk" TargetMode="External"/><Relationship Id="rId45" Type="http://schemas.openxmlformats.org/officeDocument/2006/relationships/hyperlink" Target="http://www.bacp.co.uk/media/17386/bacp-working-online-in-counselling-professions-fs-gpia-047-feb23.pdf" TargetMode="External"/><Relationship Id="rId66" Type="http://schemas.openxmlformats.org/officeDocument/2006/relationships/hyperlink" Target="https://www.getsafeonlin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bacp.co.uk/media/17386/bacp-working-online-in-counselling-professions-fs-gpia-047-feb23.pdf" TargetMode="External"/><Relationship Id="rId1" Type="http://schemas.openxmlformats.org/officeDocument/2006/relationships/hyperlink" Target="http://www.hcpc-uk.org/standards/meeting-our-standards/scope-of-practice/providing-care-and-treatment-remote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78F16-6534-C341-B1EE-143F2269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2852</TotalTime>
  <Pages>122</Pages>
  <Words>34548</Words>
  <Characters>196925</Characters>
  <Application>Microsoft Office Word</Application>
  <DocSecurity>12</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1314</cp:revision>
  <dcterms:created xsi:type="dcterms:W3CDTF">2024-05-14T16:27:00Z</dcterms:created>
  <dcterms:modified xsi:type="dcterms:W3CDTF">2024-09-05T18:49:00Z</dcterms:modified>
</cp:coreProperties>
</file>